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7F" w:rsidRDefault="00FC157F" w:rsidP="00C72D2B">
      <w:pPr>
        <w:tabs>
          <w:tab w:val="left" w:pos="4860"/>
        </w:tabs>
        <w:spacing w:after="0" w:line="240" w:lineRule="auto"/>
        <w:rPr>
          <w:rFonts w:ascii="Times New Roman" w:eastAsia="Times New Roman" w:hAnsi="Times New Roman" w:cs="Times New Roman"/>
          <w:noProof/>
          <w:sz w:val="24"/>
          <w:szCs w:val="28"/>
          <w:lang w:eastAsia="ru-RU"/>
        </w:rPr>
      </w:pPr>
    </w:p>
    <w:p w:rsidR="005225FB" w:rsidRPr="00FC157F" w:rsidRDefault="005225FB" w:rsidP="00C72D2B">
      <w:pPr>
        <w:tabs>
          <w:tab w:val="left" w:pos="4860"/>
        </w:tabs>
        <w:spacing w:after="0" w:line="240" w:lineRule="auto"/>
        <w:rPr>
          <w:rFonts w:ascii="Times New Roman" w:eastAsia="Times New Roman" w:hAnsi="Times New Roman" w:cs="Times New Roman"/>
          <w:noProof/>
          <w:sz w:val="24"/>
          <w:szCs w:val="28"/>
          <w:lang w:eastAsia="ru-RU"/>
        </w:rPr>
      </w:pPr>
    </w:p>
    <w:p w:rsidR="00FC157F" w:rsidRPr="00FC157F" w:rsidRDefault="00FC157F" w:rsidP="00FC157F">
      <w:pPr>
        <w:tabs>
          <w:tab w:val="left" w:pos="4860"/>
        </w:tabs>
        <w:spacing w:after="0" w:line="240" w:lineRule="auto"/>
        <w:ind w:hanging="180"/>
        <w:jc w:val="center"/>
        <w:rPr>
          <w:rFonts w:ascii="Times New Roman" w:eastAsia="Times New Roman" w:hAnsi="Times New Roman" w:cs="Times New Roman"/>
          <w:noProof/>
          <w:sz w:val="24"/>
          <w:szCs w:val="28"/>
          <w:lang w:eastAsia="ru-RU"/>
        </w:rPr>
      </w:pPr>
      <w:r w:rsidRPr="00FC157F">
        <w:rPr>
          <w:rFonts w:ascii="Times New Roman" w:eastAsia="Times New Roman" w:hAnsi="Times New Roman" w:cs="Times New Roman"/>
          <w:noProof/>
          <w:sz w:val="24"/>
          <w:szCs w:val="28"/>
          <w:lang w:eastAsia="ru-RU"/>
        </w:rPr>
        <w:drawing>
          <wp:inline distT="0" distB="0" distL="0" distR="0" wp14:anchorId="7B00CCDC" wp14:editId="68C0165F">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C157F" w:rsidRPr="00FC157F" w:rsidRDefault="00FC157F" w:rsidP="00FC157F">
      <w:pPr>
        <w:spacing w:after="0" w:line="240" w:lineRule="auto"/>
        <w:ind w:left="180"/>
        <w:jc w:val="center"/>
        <w:rPr>
          <w:rFonts w:ascii="Times New Roman" w:eastAsia="Times New Roman" w:hAnsi="Times New Roman" w:cs="Times New Roman"/>
          <w:sz w:val="16"/>
          <w:szCs w:val="16"/>
          <w:lang w:eastAsia="ru-RU"/>
        </w:rPr>
      </w:pPr>
    </w:p>
    <w:p w:rsidR="00FC157F" w:rsidRPr="00FC157F" w:rsidRDefault="00FC157F" w:rsidP="00FC157F">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АДМИНИСТРАЦИЯ ГОРОДСКОГО ОКРУГА</w:t>
      </w:r>
    </w:p>
    <w:p w:rsidR="00FC157F" w:rsidRPr="00FC157F" w:rsidRDefault="00FC157F" w:rsidP="00FC157F">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ГОРОД ВЫКСА НИЖЕГОРОДСКОЙ ОБЛАСТИ</w:t>
      </w:r>
    </w:p>
    <w:p w:rsidR="00FC157F" w:rsidRPr="00FC157F" w:rsidRDefault="00FC157F" w:rsidP="00FC157F">
      <w:pPr>
        <w:tabs>
          <w:tab w:val="left" w:pos="1635"/>
        </w:tabs>
        <w:spacing w:after="0" w:line="240" w:lineRule="auto"/>
        <w:jc w:val="center"/>
        <w:rPr>
          <w:rFonts w:ascii="Times New Roman" w:eastAsia="Times New Roman" w:hAnsi="Times New Roman" w:cs="Times New Roman"/>
          <w:b/>
          <w:bCs/>
          <w:sz w:val="16"/>
          <w:szCs w:val="16"/>
          <w:lang w:eastAsia="ru-RU"/>
        </w:rPr>
      </w:pPr>
    </w:p>
    <w:p w:rsidR="005225FB" w:rsidRDefault="00FC157F" w:rsidP="005225FB">
      <w:pPr>
        <w:keepNext/>
        <w:tabs>
          <w:tab w:val="left" w:pos="1635"/>
        </w:tabs>
        <w:spacing w:after="0" w:line="240" w:lineRule="auto"/>
        <w:jc w:val="center"/>
        <w:outlineLvl w:val="1"/>
        <w:rPr>
          <w:rFonts w:ascii="Times New Roman" w:eastAsia="Times New Roman" w:hAnsi="Times New Roman" w:cs="Times New Roman"/>
          <w:b/>
          <w:sz w:val="48"/>
          <w:szCs w:val="24"/>
          <w:lang w:eastAsia="ru-RU"/>
        </w:rPr>
      </w:pPr>
      <w:r w:rsidRPr="00FC157F">
        <w:rPr>
          <w:rFonts w:ascii="Times New Roman" w:eastAsia="Times New Roman" w:hAnsi="Times New Roman" w:cs="Times New Roman"/>
          <w:b/>
          <w:sz w:val="48"/>
          <w:szCs w:val="24"/>
          <w:lang w:eastAsia="ru-RU"/>
        </w:rPr>
        <w:t>П О С Т А Н О В Л Е Н И Е</w:t>
      </w:r>
    </w:p>
    <w:p w:rsidR="00F03332" w:rsidRDefault="00AE2B79" w:rsidP="00AE2B79">
      <w:pPr>
        <w:keepNext/>
        <w:tabs>
          <w:tab w:val="left" w:pos="1635"/>
        </w:tabs>
        <w:spacing w:after="0" w:line="240" w:lineRule="auto"/>
        <w:outlineLvl w:val="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p>
    <w:p w:rsidR="005225FB" w:rsidRPr="00AE2B79" w:rsidRDefault="003D3318" w:rsidP="00491FB6">
      <w:pPr>
        <w:keepNext/>
        <w:tabs>
          <w:tab w:val="left" w:pos="1635"/>
          <w:tab w:val="left" w:pos="8775"/>
        </w:tabs>
        <w:spacing w:after="0" w:line="240" w:lineRule="auto"/>
        <w:outlineLvl w:val="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B77B8B">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w:t>
      </w:r>
      <w:r w:rsidR="006F7BC8">
        <w:rPr>
          <w:rFonts w:ascii="Times New Roman" w:eastAsia="Times New Roman" w:hAnsi="Times New Roman" w:cs="Times New Roman"/>
          <w:b/>
          <w:sz w:val="28"/>
          <w:szCs w:val="24"/>
          <w:lang w:eastAsia="ru-RU"/>
        </w:rPr>
        <w:t>25.03.2022                                                                                                850</w:t>
      </w:r>
      <w:bookmarkStart w:id="0" w:name="_GoBack"/>
      <w:bookmarkEnd w:id="0"/>
    </w:p>
    <w:p w:rsidR="00FC157F" w:rsidRPr="005225FB" w:rsidRDefault="008E4F35" w:rsidP="005225F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4"/>
          <w:lang w:eastAsia="ru-RU"/>
        </w:rPr>
        <w:t xml:space="preserve">      </w:t>
      </w:r>
      <w:r w:rsidR="00AE2B79">
        <w:rPr>
          <w:rFonts w:ascii="Times New Roman" w:eastAsia="Times New Roman" w:hAnsi="Times New Roman" w:cs="Times New Roman"/>
          <w:b/>
          <w:sz w:val="28"/>
          <w:szCs w:val="24"/>
          <w:lang w:eastAsia="ru-RU"/>
        </w:rPr>
        <w:t>_</w:t>
      </w:r>
      <w:r w:rsidR="00FC157F" w:rsidRPr="00FC157F">
        <w:rPr>
          <w:rFonts w:ascii="Times New Roman" w:eastAsia="Times New Roman" w:hAnsi="Times New Roman" w:cs="Times New Roman"/>
          <w:b/>
          <w:bCs/>
          <w:sz w:val="28"/>
          <w:szCs w:val="28"/>
          <w:lang w:eastAsia="ru-RU"/>
        </w:rPr>
        <w:t>___________</w:t>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t xml:space="preserve">                                           </w:t>
      </w:r>
      <w:r w:rsidR="00FC157F" w:rsidRPr="00FC157F">
        <w:rPr>
          <w:rFonts w:ascii="Times New Roman" w:eastAsia="Times New Roman" w:hAnsi="Times New Roman" w:cs="Times New Roman"/>
          <w:bCs/>
          <w:szCs w:val="24"/>
          <w:lang w:eastAsia="ru-RU"/>
        </w:rPr>
        <w:t>№</w:t>
      </w:r>
      <w:r w:rsidR="00FC157F" w:rsidRPr="00FC157F">
        <w:rPr>
          <w:rFonts w:ascii="Times New Roman" w:eastAsia="Times New Roman" w:hAnsi="Times New Roman" w:cs="Times New Roman"/>
          <w:bCs/>
          <w:sz w:val="28"/>
          <w:szCs w:val="28"/>
          <w:lang w:eastAsia="ru-RU"/>
        </w:rPr>
        <w:t>_________</w:t>
      </w:r>
    </w:p>
    <w:p w:rsidR="00FC157F" w:rsidRPr="00FC157F" w:rsidRDefault="00FC157F" w:rsidP="00FC157F">
      <w:pPr>
        <w:spacing w:after="0" w:line="240" w:lineRule="auto"/>
        <w:rPr>
          <w:rFonts w:ascii="Times New Roman" w:eastAsia="Times New Roman" w:hAnsi="Times New Roman" w:cs="Times New Roman"/>
          <w:sz w:val="28"/>
          <w:szCs w:val="24"/>
          <w:lang w:eastAsia="ru-RU"/>
        </w:rPr>
      </w:pPr>
      <w:r w:rsidRPr="00FC157F">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2C271D7E" wp14:editId="73A34296">
                <wp:simplePos x="0" y="0"/>
                <wp:positionH relativeFrom="column">
                  <wp:posOffset>1714500</wp:posOffset>
                </wp:positionH>
                <wp:positionV relativeFrom="paragraph">
                  <wp:posOffset>185420</wp:posOffset>
                </wp:positionV>
                <wp:extent cx="2743200" cy="113665"/>
                <wp:effectExtent l="0" t="0" r="19050" b="1968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3665"/>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CA37F9" id="Группа 2" o:spid="_x0000_s1026" style="position:absolute;margin-left:135pt;margin-top:14.6pt;width:3in;height:8.95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FC157F" w:rsidRPr="00131601" w:rsidRDefault="00FC157F" w:rsidP="00FC157F">
      <w:pPr>
        <w:spacing w:after="0" w:line="240" w:lineRule="auto"/>
        <w:rPr>
          <w:rFonts w:ascii="Times New Roman" w:eastAsia="Times New Roman" w:hAnsi="Times New Roman" w:cs="Times New Roman"/>
          <w:b/>
          <w:bCs/>
          <w:sz w:val="28"/>
          <w:szCs w:val="28"/>
          <w:lang w:eastAsia="ru-RU"/>
        </w:rPr>
      </w:pPr>
    </w:p>
    <w:p w:rsidR="00FC157F" w:rsidRPr="00131601"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1601">
        <w:rPr>
          <w:rFonts w:ascii="Times New Roman" w:eastAsia="Times New Roman" w:hAnsi="Times New Roman" w:cs="Times New Roman"/>
          <w:b/>
          <w:sz w:val="28"/>
          <w:szCs w:val="28"/>
          <w:lang w:eastAsia="ru-RU"/>
        </w:rPr>
        <w:t xml:space="preserve">О приватизации муниципального имущества </w:t>
      </w:r>
    </w:p>
    <w:p w:rsidR="00FC157F" w:rsidRPr="007113CE" w:rsidRDefault="00FC157F" w:rsidP="007113C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31601">
        <w:rPr>
          <w:rFonts w:ascii="Times New Roman" w:eastAsia="Times New Roman" w:hAnsi="Times New Roman" w:cs="Times New Roman"/>
          <w:b/>
          <w:sz w:val="28"/>
          <w:szCs w:val="28"/>
          <w:lang w:eastAsia="ru-RU"/>
        </w:rPr>
        <w:t xml:space="preserve">городского округа город Выкса Нижегородской области </w:t>
      </w:r>
      <w:r w:rsidR="007113CE" w:rsidRPr="007113CE">
        <w:rPr>
          <w:rFonts w:ascii="Times New Roman" w:eastAsia="Times New Roman" w:hAnsi="Times New Roman" w:cs="Times New Roman"/>
          <w:b/>
          <w:sz w:val="28"/>
          <w:szCs w:val="28"/>
          <w:lang w:eastAsia="ru-RU"/>
        </w:rPr>
        <w:t xml:space="preserve">посредством публичного предложения </w:t>
      </w:r>
      <w:r w:rsidRPr="00131601">
        <w:rPr>
          <w:rFonts w:ascii="Times New Roman" w:eastAsia="Times New Roman" w:hAnsi="Times New Roman" w:cs="Times New Roman"/>
          <w:b/>
          <w:sz w:val="28"/>
          <w:szCs w:val="28"/>
          <w:lang w:eastAsia="ru-RU"/>
        </w:rPr>
        <w:t>в электронной форме</w:t>
      </w:r>
    </w:p>
    <w:p w:rsidR="00FC157F" w:rsidRPr="00131601" w:rsidRDefault="00FC157F" w:rsidP="00FC157F">
      <w:pPr>
        <w:widowControl w:val="0"/>
        <w:tabs>
          <w:tab w:val="center" w:pos="4677"/>
        </w:tabs>
        <w:autoSpaceDE w:val="0"/>
        <w:autoSpaceDN w:val="0"/>
        <w:spacing w:after="0" w:line="240" w:lineRule="auto"/>
        <w:rPr>
          <w:rFonts w:ascii="Times New Roman" w:eastAsia="Times New Roman" w:hAnsi="Times New Roman" w:cs="Times New Roman"/>
          <w:b/>
          <w:sz w:val="28"/>
          <w:szCs w:val="28"/>
          <w:lang w:eastAsia="ru-RU"/>
        </w:rPr>
      </w:pPr>
    </w:p>
    <w:p w:rsidR="005225FB"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Во исполнение Программы приватизации муниципального имущества городского округа город Выкса Нижегородской области на </w:t>
      </w:r>
      <w:r w:rsidR="00DA0473">
        <w:rPr>
          <w:rFonts w:ascii="Times New Roman" w:eastAsia="Times New Roman" w:hAnsi="Times New Roman" w:cs="Times New Roman"/>
          <w:bCs/>
          <w:sz w:val="28"/>
          <w:szCs w:val="28"/>
          <w:lang w:eastAsia="ru-RU"/>
        </w:rPr>
        <w:t>2022 год и плановый период 2023 и 2024</w:t>
      </w:r>
      <w:r w:rsidR="00A42813" w:rsidRPr="00131601">
        <w:rPr>
          <w:rFonts w:ascii="Times New Roman" w:eastAsia="Times New Roman" w:hAnsi="Times New Roman" w:cs="Times New Roman"/>
          <w:bCs/>
          <w:sz w:val="28"/>
          <w:szCs w:val="28"/>
          <w:lang w:eastAsia="ru-RU"/>
        </w:rPr>
        <w:t xml:space="preserve"> годов</w:t>
      </w:r>
      <w:r w:rsidRPr="00131601">
        <w:rPr>
          <w:rFonts w:ascii="Times New Roman" w:eastAsia="Times New Roman" w:hAnsi="Times New Roman" w:cs="Times New Roman"/>
          <w:bCs/>
          <w:sz w:val="28"/>
          <w:szCs w:val="28"/>
          <w:lang w:eastAsia="ru-RU"/>
        </w:rPr>
        <w:t>, утвержденной решением Совета депутатов городского округа город Выкса</w:t>
      </w:r>
      <w:r w:rsidR="00394471">
        <w:rPr>
          <w:rFonts w:ascii="Times New Roman" w:eastAsia="Times New Roman" w:hAnsi="Times New Roman" w:cs="Times New Roman"/>
          <w:bCs/>
          <w:sz w:val="28"/>
          <w:szCs w:val="28"/>
          <w:lang w:eastAsia="ru-RU"/>
        </w:rPr>
        <w:t xml:space="preserve"> Нижегородской области </w:t>
      </w:r>
      <w:r w:rsidRPr="00131601">
        <w:rPr>
          <w:rFonts w:ascii="Times New Roman" w:eastAsia="Times New Roman" w:hAnsi="Times New Roman" w:cs="Times New Roman"/>
          <w:bCs/>
          <w:sz w:val="28"/>
          <w:szCs w:val="28"/>
          <w:lang w:eastAsia="ru-RU"/>
        </w:rPr>
        <w:t xml:space="preserve">от </w:t>
      </w:r>
      <w:r w:rsidR="00DA0473">
        <w:rPr>
          <w:rFonts w:ascii="Times New Roman" w:eastAsia="Times New Roman" w:hAnsi="Times New Roman" w:cs="Times New Roman"/>
          <w:bCs/>
          <w:sz w:val="28"/>
          <w:szCs w:val="28"/>
          <w:lang w:eastAsia="ru-RU"/>
        </w:rPr>
        <w:t>25</w:t>
      </w:r>
      <w:r w:rsidR="001E2289" w:rsidRPr="00131601">
        <w:rPr>
          <w:rFonts w:ascii="Times New Roman" w:eastAsia="Times New Roman" w:hAnsi="Times New Roman" w:cs="Times New Roman"/>
          <w:bCs/>
          <w:sz w:val="28"/>
          <w:szCs w:val="28"/>
          <w:lang w:eastAsia="ru-RU"/>
        </w:rPr>
        <w:t xml:space="preserve"> января </w:t>
      </w:r>
      <w:r w:rsidR="00AB40AE">
        <w:rPr>
          <w:rFonts w:ascii="Times New Roman" w:eastAsia="Times New Roman" w:hAnsi="Times New Roman" w:cs="Times New Roman"/>
          <w:bCs/>
          <w:sz w:val="28"/>
          <w:szCs w:val="28"/>
          <w:lang w:eastAsia="ru-RU"/>
        </w:rPr>
        <w:t>2022</w:t>
      </w:r>
      <w:r w:rsidR="001E2289" w:rsidRPr="00131601">
        <w:rPr>
          <w:rFonts w:ascii="Times New Roman" w:eastAsia="Times New Roman" w:hAnsi="Times New Roman" w:cs="Times New Roman"/>
          <w:bCs/>
          <w:sz w:val="28"/>
          <w:szCs w:val="28"/>
          <w:lang w:eastAsia="ru-RU"/>
        </w:rPr>
        <w:t xml:space="preserve"> года</w:t>
      </w:r>
      <w:r w:rsidR="00552F7B" w:rsidRPr="00131601">
        <w:rPr>
          <w:rFonts w:ascii="Times New Roman" w:eastAsia="Times New Roman" w:hAnsi="Times New Roman" w:cs="Times New Roman"/>
          <w:bCs/>
          <w:sz w:val="28"/>
          <w:szCs w:val="28"/>
          <w:lang w:eastAsia="ru-RU"/>
        </w:rPr>
        <w:t xml:space="preserve"> № </w:t>
      </w:r>
      <w:r w:rsidR="00DA0473">
        <w:rPr>
          <w:rFonts w:ascii="Times New Roman" w:eastAsia="Times New Roman" w:hAnsi="Times New Roman" w:cs="Times New Roman"/>
          <w:bCs/>
          <w:sz w:val="28"/>
          <w:szCs w:val="28"/>
          <w:lang w:eastAsia="ru-RU"/>
        </w:rPr>
        <w:t>2</w:t>
      </w:r>
      <w:r w:rsidRPr="00131601">
        <w:rPr>
          <w:rFonts w:ascii="Times New Roman" w:eastAsia="Times New Roman" w:hAnsi="Times New Roman" w:cs="Times New Roman"/>
          <w:bCs/>
          <w:sz w:val="28"/>
          <w:szCs w:val="28"/>
          <w:lang w:eastAsia="ru-RU"/>
        </w:rPr>
        <w:t xml:space="preserve">, руководствуясь </w:t>
      </w:r>
      <w:hyperlink r:id="rId7" w:history="1">
        <w:r w:rsidRPr="00131601">
          <w:rPr>
            <w:rFonts w:ascii="Times New Roman" w:eastAsia="Times New Roman" w:hAnsi="Times New Roman" w:cs="Times New Roman"/>
            <w:bCs/>
            <w:sz w:val="28"/>
            <w:szCs w:val="28"/>
            <w:lang w:eastAsia="ru-RU"/>
          </w:rPr>
          <w:t>статьей 217</w:t>
        </w:r>
      </w:hyperlink>
      <w:r w:rsidRPr="00131601">
        <w:rPr>
          <w:rFonts w:ascii="Times New Roman" w:eastAsia="Times New Roman" w:hAnsi="Times New Roman" w:cs="Times New Roman"/>
          <w:bCs/>
          <w:sz w:val="28"/>
          <w:szCs w:val="28"/>
          <w:lang w:eastAsia="ru-RU"/>
        </w:rPr>
        <w:t xml:space="preserve"> Гражданского кодекса Российской Федерации, </w:t>
      </w:r>
      <w:hyperlink r:id="rId8" w:history="1">
        <w:r w:rsidRPr="00131601">
          <w:rPr>
            <w:rFonts w:ascii="Times New Roman" w:eastAsia="Times New Roman" w:hAnsi="Times New Roman" w:cs="Times New Roman"/>
            <w:bCs/>
            <w:sz w:val="28"/>
            <w:szCs w:val="28"/>
            <w:lang w:eastAsia="ru-RU"/>
          </w:rPr>
          <w:t>статьей 51</w:t>
        </w:r>
      </w:hyperlink>
      <w:r w:rsidRPr="00131601">
        <w:rPr>
          <w:rFonts w:ascii="Times New Roman" w:eastAsia="Times New Roman" w:hAnsi="Times New Roman" w:cs="Times New Roman"/>
          <w:bCs/>
          <w:sz w:val="28"/>
          <w:szCs w:val="28"/>
          <w:lang w:eastAsia="ru-RU"/>
        </w:rPr>
        <w:t xml:space="preserve"> Федерального закона от 06 октября 2003 года № 131-ФЗ «Об общих принципах организации местного самоуправления в Российской Федерации», Федеральным </w:t>
      </w:r>
      <w:hyperlink r:id="rId9" w:history="1">
        <w:r w:rsidRPr="00131601">
          <w:rPr>
            <w:rFonts w:ascii="Times New Roman" w:eastAsia="Times New Roman" w:hAnsi="Times New Roman" w:cs="Times New Roman"/>
            <w:bCs/>
            <w:sz w:val="28"/>
            <w:szCs w:val="28"/>
            <w:lang w:eastAsia="ru-RU"/>
          </w:rPr>
          <w:t>законом</w:t>
        </w:r>
      </w:hyperlink>
      <w:r w:rsidRPr="00131601">
        <w:rPr>
          <w:rFonts w:ascii="Times New Roman" w:eastAsia="Times New Roman" w:hAnsi="Times New Roman" w:cs="Times New Roman"/>
          <w:bCs/>
          <w:sz w:val="28"/>
          <w:szCs w:val="28"/>
          <w:lang w:eastAsia="ru-RU"/>
        </w:rPr>
        <w:t xml:space="preserve"> от 21 декабря 2001 года № 178-ФЗ «О приватизации государственного и муниципального имущества», Положением </w:t>
      </w:r>
      <w:r w:rsidRPr="00131601">
        <w:rPr>
          <w:rFonts w:ascii="Times New Roman" w:eastAsia="Times New Roman" w:hAnsi="Times New Roman" w:cs="Times New Roman"/>
          <w:sz w:val="28"/>
          <w:szCs w:val="28"/>
          <w:lang w:eastAsia="ru-RU"/>
        </w:rPr>
        <w:t>об организации и проведении продажи государственного или муниципального имущества в электронной форме</w:t>
      </w:r>
      <w:r w:rsidRPr="00131601">
        <w:rPr>
          <w:rFonts w:ascii="Times New Roman" w:eastAsia="Times New Roman" w:hAnsi="Times New Roman" w:cs="Times New Roman"/>
          <w:bCs/>
          <w:sz w:val="28"/>
          <w:szCs w:val="28"/>
          <w:lang w:eastAsia="ru-RU"/>
        </w:rPr>
        <w:t xml:space="preserve">, утвержденным </w:t>
      </w:r>
      <w:hyperlink r:id="rId10" w:history="1">
        <w:r w:rsidR="00F9576D">
          <w:rPr>
            <w:rFonts w:ascii="Times New Roman" w:eastAsia="Times New Roman" w:hAnsi="Times New Roman" w:cs="Times New Roman"/>
            <w:bCs/>
            <w:sz w:val="28"/>
            <w:szCs w:val="28"/>
            <w:lang w:eastAsia="ru-RU"/>
          </w:rPr>
          <w:t>П</w:t>
        </w:r>
        <w:r w:rsidRPr="00131601">
          <w:rPr>
            <w:rFonts w:ascii="Times New Roman" w:eastAsia="Times New Roman" w:hAnsi="Times New Roman" w:cs="Times New Roman"/>
            <w:bCs/>
            <w:sz w:val="28"/>
            <w:szCs w:val="28"/>
            <w:lang w:eastAsia="ru-RU"/>
          </w:rPr>
          <w:t>остановлением</w:t>
        </w:r>
      </w:hyperlink>
      <w:r w:rsidRPr="00131601">
        <w:rPr>
          <w:rFonts w:ascii="Times New Roman" w:eastAsia="Times New Roman" w:hAnsi="Times New Roman" w:cs="Times New Roman"/>
          <w:bCs/>
          <w:sz w:val="28"/>
          <w:szCs w:val="28"/>
          <w:lang w:eastAsia="ru-RU"/>
        </w:rPr>
        <w:t xml:space="preserve"> Правительства Российской Федерации </w:t>
      </w:r>
      <w:r w:rsidR="001E2289" w:rsidRPr="00131601">
        <w:rPr>
          <w:rFonts w:ascii="Times New Roman" w:eastAsia="Times New Roman" w:hAnsi="Times New Roman" w:cs="Times New Roman"/>
          <w:sz w:val="28"/>
          <w:szCs w:val="28"/>
          <w:lang w:eastAsia="ru-RU"/>
        </w:rPr>
        <w:t xml:space="preserve">от 27 августа </w:t>
      </w:r>
      <w:r w:rsidRPr="00131601">
        <w:rPr>
          <w:rFonts w:ascii="Times New Roman" w:eastAsia="Times New Roman" w:hAnsi="Times New Roman" w:cs="Times New Roman"/>
          <w:sz w:val="28"/>
          <w:szCs w:val="28"/>
          <w:lang w:eastAsia="ru-RU"/>
        </w:rPr>
        <w:t>2012</w:t>
      </w:r>
      <w:r w:rsidR="001E2289" w:rsidRPr="00131601">
        <w:rPr>
          <w:rFonts w:ascii="Times New Roman" w:eastAsia="Times New Roman" w:hAnsi="Times New Roman" w:cs="Times New Roman"/>
          <w:sz w:val="28"/>
          <w:szCs w:val="28"/>
          <w:lang w:eastAsia="ru-RU"/>
        </w:rPr>
        <w:t xml:space="preserve"> года</w:t>
      </w:r>
      <w:r w:rsidRPr="00131601">
        <w:rPr>
          <w:rFonts w:ascii="Times New Roman" w:eastAsia="Times New Roman" w:hAnsi="Times New Roman" w:cs="Times New Roman"/>
          <w:sz w:val="28"/>
          <w:szCs w:val="28"/>
          <w:lang w:eastAsia="ru-RU"/>
        </w:rPr>
        <w:t xml:space="preserve"> № 860</w:t>
      </w:r>
      <w:r w:rsidRPr="00131601">
        <w:rPr>
          <w:rFonts w:ascii="Times New Roman" w:eastAsia="Times New Roman" w:hAnsi="Times New Roman" w:cs="Times New Roman"/>
          <w:bCs/>
          <w:sz w:val="28"/>
          <w:szCs w:val="28"/>
          <w:lang w:eastAsia="ru-RU"/>
        </w:rPr>
        <w:t xml:space="preserve">, </w:t>
      </w:r>
      <w:hyperlink r:id="rId11" w:history="1">
        <w:r w:rsidRPr="00131601">
          <w:rPr>
            <w:rFonts w:ascii="Times New Roman" w:eastAsia="Times New Roman" w:hAnsi="Times New Roman" w:cs="Times New Roman"/>
            <w:bCs/>
            <w:sz w:val="28"/>
            <w:szCs w:val="28"/>
            <w:lang w:eastAsia="ru-RU"/>
          </w:rPr>
          <w:t>разделом 10</w:t>
        </w:r>
      </w:hyperlink>
      <w:r w:rsidRPr="00131601">
        <w:rPr>
          <w:rFonts w:ascii="Times New Roman" w:eastAsia="Times New Roman" w:hAnsi="Times New Roman" w:cs="Times New Roman"/>
          <w:bCs/>
          <w:sz w:val="28"/>
          <w:szCs w:val="28"/>
          <w:lang w:eastAsia="ru-RU"/>
        </w:rPr>
        <w:t xml:space="preserve">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w:t>
      </w:r>
      <w:r w:rsidR="00B65D78" w:rsidRPr="00131601">
        <w:rPr>
          <w:rFonts w:ascii="Times New Roman" w:eastAsia="Times New Roman" w:hAnsi="Times New Roman" w:cs="Times New Roman"/>
          <w:bCs/>
          <w:sz w:val="28"/>
          <w:szCs w:val="28"/>
          <w:lang w:eastAsia="ru-RU"/>
        </w:rPr>
        <w:t>сти от 03 апреля 2012 года № 42, администрация городского округа горо</w:t>
      </w:r>
      <w:r w:rsidR="00DA0473">
        <w:rPr>
          <w:rFonts w:ascii="Times New Roman" w:eastAsia="Times New Roman" w:hAnsi="Times New Roman" w:cs="Times New Roman"/>
          <w:bCs/>
          <w:sz w:val="28"/>
          <w:szCs w:val="28"/>
          <w:lang w:eastAsia="ru-RU"/>
        </w:rPr>
        <w:t xml:space="preserve">д Выкса Нижегородской области </w:t>
      </w:r>
      <w:r w:rsidR="00394471">
        <w:rPr>
          <w:rFonts w:ascii="Times New Roman" w:eastAsia="Times New Roman" w:hAnsi="Times New Roman" w:cs="Times New Roman"/>
          <w:bCs/>
          <w:sz w:val="28"/>
          <w:szCs w:val="28"/>
          <w:lang w:eastAsia="ru-RU"/>
        </w:rPr>
        <w:t>постановляет</w:t>
      </w:r>
      <w:r w:rsidR="00B65D78" w:rsidRPr="00131601">
        <w:rPr>
          <w:rFonts w:ascii="Times New Roman" w:eastAsia="Times New Roman" w:hAnsi="Times New Roman" w:cs="Times New Roman"/>
          <w:bCs/>
          <w:sz w:val="28"/>
          <w:szCs w:val="28"/>
          <w:lang w:eastAsia="ru-RU"/>
        </w:rPr>
        <w:t>:</w:t>
      </w:r>
    </w:p>
    <w:p w:rsidR="005225FB"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lastRenderedPageBreak/>
        <w:t>1. Осуществить п</w:t>
      </w:r>
      <w:r w:rsidR="00DA0473">
        <w:rPr>
          <w:rFonts w:ascii="Times New Roman" w:eastAsia="Times New Roman" w:hAnsi="Times New Roman" w:cs="Times New Roman"/>
          <w:bCs/>
          <w:sz w:val="28"/>
          <w:szCs w:val="28"/>
          <w:lang w:eastAsia="ru-RU"/>
        </w:rPr>
        <w:t>родажу</w:t>
      </w:r>
      <w:r w:rsidRPr="00131601">
        <w:rPr>
          <w:rFonts w:ascii="Times New Roman" w:eastAsia="Times New Roman" w:hAnsi="Times New Roman" w:cs="Times New Roman"/>
          <w:bCs/>
          <w:sz w:val="28"/>
          <w:szCs w:val="28"/>
          <w:lang w:eastAsia="ru-RU"/>
        </w:rPr>
        <w:t xml:space="preserve"> муниципального имущества городского округа город Выкса Нижегородской области:</w:t>
      </w:r>
    </w:p>
    <w:p w:rsidR="00FC157F" w:rsidRPr="00541F5E"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541F5E">
        <w:rPr>
          <w:rFonts w:ascii="Times New Roman" w:eastAsia="Times New Roman" w:hAnsi="Times New Roman" w:cs="Times New Roman"/>
          <w:bCs/>
          <w:sz w:val="28"/>
          <w:szCs w:val="28"/>
          <w:lang w:eastAsia="ru-RU"/>
        </w:rPr>
        <w:t>Лот № 1 –</w:t>
      </w:r>
      <w:r w:rsidR="00DA0473" w:rsidRPr="00DA0473">
        <w:rPr>
          <w:rFonts w:ascii="Times New Roman" w:eastAsia="Times New Roman" w:hAnsi="Times New Roman" w:cs="Times New Roman"/>
          <w:bCs/>
          <w:sz w:val="28"/>
          <w:szCs w:val="28"/>
          <w:lang w:eastAsia="ru-RU"/>
        </w:rPr>
        <w:t xml:space="preserve"> нежилое здание (Южный корпус мастерских Верхне-Выксунского завода), площадью 457 </w:t>
      </w:r>
      <w:proofErr w:type="spellStart"/>
      <w:r w:rsidR="00DA0473" w:rsidRPr="00DA0473">
        <w:rPr>
          <w:rFonts w:ascii="Times New Roman" w:eastAsia="Times New Roman" w:hAnsi="Times New Roman" w:cs="Times New Roman"/>
          <w:bCs/>
          <w:sz w:val="28"/>
          <w:szCs w:val="28"/>
          <w:lang w:eastAsia="ru-RU"/>
        </w:rPr>
        <w:t>кв.м</w:t>
      </w:r>
      <w:proofErr w:type="spellEnd"/>
      <w:r w:rsidR="00DA0473" w:rsidRPr="00DA0473">
        <w:rPr>
          <w:rFonts w:ascii="Times New Roman" w:eastAsia="Times New Roman" w:hAnsi="Times New Roman" w:cs="Times New Roman"/>
          <w:bCs/>
          <w:sz w:val="28"/>
          <w:szCs w:val="28"/>
          <w:lang w:eastAsia="ru-RU"/>
        </w:rPr>
        <w:t xml:space="preserve">., кадастровый номер: 52:52:0040105:147, расположенное по адресу: Нижегородская область, г. Выкса, </w:t>
      </w:r>
      <w:proofErr w:type="spellStart"/>
      <w:r w:rsidR="00DA0473" w:rsidRPr="00DA0473">
        <w:rPr>
          <w:rFonts w:ascii="Times New Roman" w:eastAsia="Times New Roman" w:hAnsi="Times New Roman" w:cs="Times New Roman"/>
          <w:bCs/>
          <w:sz w:val="28"/>
          <w:szCs w:val="28"/>
          <w:lang w:eastAsia="ru-RU"/>
        </w:rPr>
        <w:t>Проммикрорайон</w:t>
      </w:r>
      <w:proofErr w:type="spellEnd"/>
      <w:r w:rsidR="00DA0473" w:rsidRPr="00DA0473">
        <w:rPr>
          <w:rFonts w:ascii="Times New Roman" w:eastAsia="Times New Roman" w:hAnsi="Times New Roman" w:cs="Times New Roman"/>
          <w:bCs/>
          <w:sz w:val="28"/>
          <w:szCs w:val="28"/>
          <w:lang w:eastAsia="ru-RU"/>
        </w:rPr>
        <w:t xml:space="preserve"> 29, участок «историческая зона» площадью 11093 </w:t>
      </w:r>
      <w:proofErr w:type="spellStart"/>
      <w:r w:rsidR="00DA0473" w:rsidRPr="00DA0473">
        <w:rPr>
          <w:rFonts w:ascii="Times New Roman" w:eastAsia="Times New Roman" w:hAnsi="Times New Roman" w:cs="Times New Roman"/>
          <w:bCs/>
          <w:sz w:val="28"/>
          <w:szCs w:val="28"/>
          <w:lang w:eastAsia="ru-RU"/>
        </w:rPr>
        <w:t>кв.м</w:t>
      </w:r>
      <w:proofErr w:type="spellEnd"/>
      <w:r w:rsidR="00DA0473" w:rsidRPr="00DA0473">
        <w:rPr>
          <w:rFonts w:ascii="Times New Roman" w:eastAsia="Times New Roman" w:hAnsi="Times New Roman" w:cs="Times New Roman"/>
          <w:bCs/>
          <w:sz w:val="28"/>
          <w:szCs w:val="28"/>
          <w:lang w:eastAsia="ru-RU"/>
        </w:rPr>
        <w:t>., кадастровый номер: 52:52:0040105:22</w:t>
      </w:r>
      <w:r w:rsidR="00DA0473">
        <w:rPr>
          <w:rFonts w:ascii="Times New Roman" w:eastAsia="Times New Roman" w:hAnsi="Times New Roman" w:cs="Times New Roman"/>
          <w:bCs/>
          <w:sz w:val="28"/>
          <w:szCs w:val="28"/>
          <w:lang w:eastAsia="ru-RU"/>
        </w:rPr>
        <w:t>,</w:t>
      </w:r>
    </w:p>
    <w:p w:rsidR="00DA0473" w:rsidRPr="00DA0473" w:rsidRDefault="00DA0473" w:rsidP="00DA0473">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DA0473">
        <w:rPr>
          <w:rFonts w:ascii="Times New Roman" w:eastAsia="Times New Roman" w:hAnsi="Times New Roman" w:cs="Times New Roman"/>
          <w:bCs/>
          <w:sz w:val="28"/>
          <w:szCs w:val="28"/>
          <w:lang w:eastAsia="ru-RU"/>
        </w:rPr>
        <w:t>путем продажи посредством публичного предложения в электронной форме (открытый по составу участников, открытый по форме подачи предложений о приобретении муниципального имущества)</w:t>
      </w:r>
      <w:r>
        <w:rPr>
          <w:rFonts w:ascii="Times New Roman" w:eastAsia="Times New Roman" w:hAnsi="Times New Roman" w:cs="Times New Roman"/>
          <w:bCs/>
          <w:sz w:val="28"/>
          <w:szCs w:val="28"/>
          <w:lang w:eastAsia="ru-RU"/>
        </w:rPr>
        <w:t>.</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bCs/>
          <w:sz w:val="28"/>
          <w:szCs w:val="28"/>
          <w:lang w:eastAsia="ru-RU"/>
        </w:rPr>
        <w:t xml:space="preserve">2.Утвердить прилагаемую </w:t>
      </w:r>
      <w:r w:rsidRPr="00131601">
        <w:rPr>
          <w:rFonts w:ascii="Times New Roman" w:eastAsia="Times New Roman" w:hAnsi="Times New Roman" w:cs="Times New Roman"/>
          <w:sz w:val="28"/>
          <w:szCs w:val="28"/>
          <w:lang w:eastAsia="ru-RU"/>
        </w:rPr>
        <w:t>документацию по приватизации муниципального имущества городского округа горо</w:t>
      </w:r>
      <w:r w:rsidR="00DA0473">
        <w:rPr>
          <w:rFonts w:ascii="Times New Roman" w:eastAsia="Times New Roman" w:hAnsi="Times New Roman" w:cs="Times New Roman"/>
          <w:sz w:val="28"/>
          <w:szCs w:val="28"/>
          <w:lang w:eastAsia="ru-RU"/>
        </w:rPr>
        <w:t xml:space="preserve">д Выкса Нижегородской области </w:t>
      </w:r>
      <w:r w:rsidR="00DA0473" w:rsidRPr="00DA0473">
        <w:rPr>
          <w:rFonts w:ascii="Times New Roman" w:eastAsia="Times New Roman" w:hAnsi="Times New Roman" w:cs="Times New Roman"/>
          <w:sz w:val="28"/>
          <w:szCs w:val="28"/>
          <w:lang w:eastAsia="ru-RU"/>
        </w:rPr>
        <w:t>посредством публичного предложения в электронной форме.</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3. Утвердить прилагаемый состав постоянно действующей комиссии по приватизации муниципального имущества городского округа город Выкса Нижегородской области</w:t>
      </w:r>
      <w:r w:rsidR="00DA0473">
        <w:rPr>
          <w:rFonts w:ascii="Times New Roman" w:eastAsia="Times New Roman" w:hAnsi="Times New Roman" w:cs="Times New Roman"/>
          <w:sz w:val="28"/>
          <w:szCs w:val="28"/>
          <w:lang w:eastAsia="ru-RU"/>
        </w:rPr>
        <w:t xml:space="preserve"> посредством публичного предложения в электронной форме</w:t>
      </w:r>
      <w:r w:rsidRPr="00131601">
        <w:rPr>
          <w:rFonts w:ascii="Times New Roman" w:eastAsia="Times New Roman" w:hAnsi="Times New Roman" w:cs="Times New Roman"/>
          <w:sz w:val="28"/>
          <w:szCs w:val="28"/>
          <w:lang w:eastAsia="ru-RU"/>
        </w:rPr>
        <w:t xml:space="preserve"> (вместе с положением о постоянно действующей комиссии по приватизации муниципального имущества городского округа город Выкса Нижегородской области).</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4. Комитету по управлению муниципальным имуществом администрации городского округа город Выкса Нижегородской области (А.В. Лаврентьев):</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1) </w:t>
      </w:r>
      <w:r w:rsidR="00DA0473">
        <w:rPr>
          <w:rFonts w:ascii="Times New Roman" w:eastAsia="Times New Roman" w:hAnsi="Times New Roman" w:cs="Times New Roman"/>
          <w:bCs/>
          <w:sz w:val="28"/>
          <w:szCs w:val="28"/>
          <w:lang w:eastAsia="ru-RU"/>
        </w:rPr>
        <w:t>в</w:t>
      </w:r>
      <w:r w:rsidR="00DA0473" w:rsidRPr="00DA0473">
        <w:rPr>
          <w:rFonts w:ascii="Times New Roman" w:eastAsia="Times New Roman" w:hAnsi="Times New Roman" w:cs="Times New Roman"/>
          <w:bCs/>
          <w:sz w:val="28"/>
          <w:szCs w:val="28"/>
          <w:lang w:eastAsia="ru-RU"/>
        </w:rPr>
        <w:t>ыступить продавцом и осуществить продажу указанного муниципального имущества городского округа город Выкса Нижегородской области посредством публичного предложения.</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bCs/>
          <w:sz w:val="28"/>
          <w:szCs w:val="28"/>
          <w:lang w:eastAsia="ru-RU"/>
        </w:rPr>
        <w:t xml:space="preserve">2) </w:t>
      </w:r>
      <w:r w:rsidRPr="00131601">
        <w:rPr>
          <w:rFonts w:ascii="Times New Roman" w:eastAsia="Times New Roman" w:hAnsi="Times New Roman" w:cs="Times New Roman"/>
          <w:color w:val="000000"/>
          <w:sz w:val="28"/>
          <w:szCs w:val="28"/>
          <w:lang w:eastAsia="ru-RU"/>
        </w:rPr>
        <w:t>о</w:t>
      </w:r>
      <w:r w:rsidR="00FC157F" w:rsidRPr="00131601">
        <w:rPr>
          <w:rFonts w:ascii="Times New Roman" w:eastAsia="Times New Roman" w:hAnsi="Times New Roman" w:cs="Times New Roman"/>
          <w:color w:val="000000"/>
          <w:sz w:val="28"/>
          <w:szCs w:val="28"/>
          <w:lang w:eastAsia="ru-RU"/>
        </w:rPr>
        <w:t>беспечить размещение на официальном сайте Российской Федерации в информационно-коммуникационной сети «Интернет» для размещения информации о проведении торгов,</w:t>
      </w:r>
      <w:r w:rsidR="00FC157F" w:rsidRPr="00131601">
        <w:rPr>
          <w:rFonts w:ascii="Times New Roman" w:eastAsia="Times New Roman" w:hAnsi="Times New Roman" w:cs="Times New Roman"/>
          <w:sz w:val="28"/>
          <w:szCs w:val="28"/>
          <w:lang w:eastAsia="ru-RU"/>
        </w:rPr>
        <w:t xml:space="preserve"> определенном Правительством Российской Федерации</w:t>
      </w:r>
      <w:r w:rsidR="00FC157F" w:rsidRPr="003D3318">
        <w:rPr>
          <w:rFonts w:ascii="Times New Roman" w:eastAsia="Times New Roman" w:hAnsi="Times New Roman" w:cs="Times New Roman"/>
          <w:color w:val="000000"/>
          <w:sz w:val="28"/>
          <w:szCs w:val="28"/>
          <w:lang w:eastAsia="ru-RU"/>
        </w:rPr>
        <w:t xml:space="preserve"> (</w:t>
      </w:r>
      <w:hyperlink r:id="rId12" w:history="1">
        <w:r w:rsidR="00FC157F" w:rsidRPr="003D3318">
          <w:rPr>
            <w:rFonts w:ascii="Times New Roman" w:eastAsia="Times New Roman" w:hAnsi="Times New Roman" w:cs="Times New Roman"/>
            <w:bCs/>
            <w:color w:val="000000" w:themeColor="text1"/>
            <w:sz w:val="28"/>
            <w:szCs w:val="28"/>
            <w:u w:val="single"/>
            <w:lang w:eastAsia="ru-RU"/>
          </w:rPr>
          <w:t>www.torgi.gov.ru</w:t>
        </w:r>
      </w:hyperlink>
      <w:r w:rsidR="00FC157F" w:rsidRPr="003D3318">
        <w:rPr>
          <w:rFonts w:ascii="Times New Roman" w:eastAsia="Times New Roman" w:hAnsi="Times New Roman" w:cs="Times New Roman"/>
          <w:color w:val="000000" w:themeColor="text1"/>
          <w:sz w:val="28"/>
          <w:szCs w:val="28"/>
          <w:lang w:eastAsia="ru-RU"/>
        </w:rPr>
        <w:t xml:space="preserve">) </w:t>
      </w:r>
      <w:r w:rsidR="00FC157F" w:rsidRPr="00131601">
        <w:rPr>
          <w:rFonts w:ascii="Times New Roman" w:eastAsia="Times New Roman" w:hAnsi="Times New Roman" w:cs="Times New Roman"/>
          <w:color w:val="000000"/>
          <w:sz w:val="28"/>
          <w:szCs w:val="28"/>
          <w:lang w:eastAsia="ru-RU"/>
        </w:rPr>
        <w:t>следующей документации и информации:</w:t>
      </w:r>
    </w:p>
    <w:p w:rsidR="00FC157F" w:rsidRPr="00131601" w:rsidRDefault="003658AB" w:rsidP="00131601">
      <w:pPr>
        <w:autoSpaceDE w:val="0"/>
        <w:autoSpaceDN w:val="0"/>
        <w:adjustRightInd w:val="0"/>
        <w:spacing w:after="0" w:line="360" w:lineRule="auto"/>
        <w:ind w:left="708"/>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color w:val="000000"/>
          <w:sz w:val="28"/>
          <w:szCs w:val="28"/>
          <w:lang w:eastAsia="ru-RU"/>
        </w:rPr>
        <w:t xml:space="preserve">а) </w:t>
      </w:r>
      <w:r w:rsidR="00FC157F" w:rsidRPr="00131601">
        <w:rPr>
          <w:rFonts w:ascii="Times New Roman" w:eastAsia="Times New Roman" w:hAnsi="Times New Roman" w:cs="Times New Roman"/>
          <w:color w:val="000000"/>
          <w:sz w:val="28"/>
          <w:szCs w:val="28"/>
          <w:lang w:eastAsia="ru-RU"/>
        </w:rPr>
        <w:t>настоящее постановление в течение десяти дней со дня его издания;</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lastRenderedPageBreak/>
        <w:t>б</w:t>
      </w:r>
      <w:r w:rsidR="00FC157F" w:rsidRPr="00131601">
        <w:rPr>
          <w:rFonts w:ascii="Times New Roman" w:eastAsia="Times New Roman" w:hAnsi="Times New Roman" w:cs="Times New Roman"/>
          <w:sz w:val="28"/>
          <w:szCs w:val="28"/>
          <w:lang w:eastAsia="ru-RU"/>
        </w:rPr>
        <w:t>) информационное сообщение о продаже муниципального имущества не менее чем за тридцать дней до дня осуществления продажи указанного имущества;</w:t>
      </w:r>
    </w:p>
    <w:p w:rsidR="00FC157F" w:rsidRPr="00131601" w:rsidRDefault="00975B43"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в</w:t>
      </w:r>
      <w:r w:rsidR="00FC157F" w:rsidRPr="00131601">
        <w:rPr>
          <w:rFonts w:ascii="Times New Roman" w:eastAsia="Times New Roman" w:hAnsi="Times New Roman" w:cs="Times New Roman"/>
          <w:sz w:val="28"/>
          <w:szCs w:val="28"/>
          <w:lang w:eastAsia="ru-RU"/>
        </w:rPr>
        <w:t>) информацию о результатах сделки приватизации муниципального имущества в течение десяти дней со дня ее совершения.</w:t>
      </w:r>
    </w:p>
    <w:p w:rsidR="00FC157F" w:rsidRPr="00131601" w:rsidRDefault="00975B43"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3)</w:t>
      </w:r>
      <w:r w:rsidR="00FC157F" w:rsidRPr="00131601">
        <w:rPr>
          <w:rFonts w:ascii="Times New Roman" w:eastAsia="Times New Roman" w:hAnsi="Times New Roman" w:cs="Times New Roman"/>
          <w:bCs/>
          <w:sz w:val="28"/>
          <w:szCs w:val="28"/>
          <w:lang w:eastAsia="ru-RU"/>
        </w:rPr>
        <w:t xml:space="preserve"> </w:t>
      </w:r>
      <w:r w:rsidR="00DA0473" w:rsidRPr="00DA0473">
        <w:rPr>
          <w:rFonts w:ascii="Times New Roman" w:eastAsia="Times New Roman" w:hAnsi="Times New Roman" w:cs="Times New Roman"/>
          <w:bCs/>
          <w:sz w:val="28"/>
          <w:szCs w:val="28"/>
          <w:lang w:eastAsia="ru-RU"/>
        </w:rPr>
        <w:t>Заключить договор купли-продажи муниципального имущества городского округа город Выкса с победителем продажи муниципального имущества городского округа город Выкса Нижегородской области посредством публичного предложения по результатам итогов его проведения в течение пяти рабочих дней.</w:t>
      </w:r>
    </w:p>
    <w:p w:rsidR="00FC157F" w:rsidRPr="00131601" w:rsidRDefault="002A7A5A" w:rsidP="00131601">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sz w:val="28"/>
          <w:szCs w:val="28"/>
          <w:lang w:eastAsia="ru-RU"/>
        </w:rPr>
        <w:t>5</w:t>
      </w:r>
      <w:r w:rsidR="00FC157F" w:rsidRPr="00131601">
        <w:rPr>
          <w:rFonts w:ascii="Times New Roman" w:eastAsia="Times New Roman" w:hAnsi="Times New Roman" w:cs="Times New Roman"/>
          <w:bCs/>
          <w:sz w:val="28"/>
          <w:szCs w:val="28"/>
          <w:lang w:eastAsia="ru-RU"/>
        </w:rPr>
        <w:t xml:space="preserve">. </w:t>
      </w:r>
      <w:r w:rsidR="00FC157F" w:rsidRPr="00131601">
        <w:rPr>
          <w:rFonts w:ascii="Times New Roman" w:eastAsia="Times New Roman" w:hAnsi="Times New Roman" w:cs="Times New Roman"/>
          <w:color w:val="000000"/>
          <w:sz w:val="28"/>
          <w:szCs w:val="28"/>
          <w:lang w:eastAsia="ru-RU"/>
        </w:rPr>
        <w:t>Управлению информационной политики администрации городского округа город Выкса Нижегородской области (</w:t>
      </w:r>
      <w:proofErr w:type="spellStart"/>
      <w:r w:rsidR="00FC157F" w:rsidRPr="00131601">
        <w:rPr>
          <w:rFonts w:ascii="Times New Roman" w:eastAsia="Times New Roman" w:hAnsi="Times New Roman" w:cs="Times New Roman"/>
          <w:color w:val="000000"/>
          <w:sz w:val="28"/>
          <w:szCs w:val="28"/>
          <w:lang w:eastAsia="ru-RU"/>
        </w:rPr>
        <w:t>Н.В.Темник</w:t>
      </w:r>
      <w:proofErr w:type="spellEnd"/>
      <w:r w:rsidR="00FC157F" w:rsidRPr="00131601">
        <w:rPr>
          <w:rFonts w:ascii="Times New Roman" w:eastAsia="Times New Roman" w:hAnsi="Times New Roman" w:cs="Times New Roman"/>
          <w:color w:val="000000"/>
          <w:sz w:val="28"/>
          <w:szCs w:val="28"/>
          <w:lang w:eastAsia="ru-RU"/>
        </w:rPr>
        <w:t>) обеспечить размещение на официальном сайте городского округа город Выкса</w:t>
      </w:r>
      <w:r w:rsidR="0069006E">
        <w:rPr>
          <w:rFonts w:ascii="Times New Roman" w:eastAsia="Times New Roman" w:hAnsi="Times New Roman" w:cs="Times New Roman"/>
          <w:color w:val="000000"/>
          <w:sz w:val="28"/>
          <w:szCs w:val="28"/>
          <w:lang w:eastAsia="ru-RU"/>
        </w:rPr>
        <w:t xml:space="preserve"> Нижегородской области </w:t>
      </w:r>
      <w:r w:rsidR="00FC157F" w:rsidRPr="00131601">
        <w:rPr>
          <w:rFonts w:ascii="Times New Roman" w:eastAsia="Times New Roman" w:hAnsi="Times New Roman" w:cs="Times New Roman"/>
          <w:color w:val="000000"/>
          <w:sz w:val="28"/>
          <w:szCs w:val="28"/>
          <w:lang w:eastAsia="ru-RU"/>
        </w:rPr>
        <w:t>в информационной-коммуникационной сети «Интернет» (</w:t>
      </w:r>
      <w:hyperlink r:id="rId13" w:history="1">
        <w:r w:rsidR="00FC157F" w:rsidRPr="00131601">
          <w:rPr>
            <w:rFonts w:ascii="Times New Roman" w:eastAsia="Times New Roman" w:hAnsi="Times New Roman" w:cs="Times New Roman"/>
            <w:color w:val="000000"/>
            <w:sz w:val="28"/>
            <w:szCs w:val="28"/>
            <w:lang w:val="en-US" w:eastAsia="ru-RU"/>
          </w:rPr>
          <w:t>www</w:t>
        </w:r>
        <w:r w:rsidR="00FC157F" w:rsidRPr="00131601">
          <w:rPr>
            <w:rFonts w:ascii="Times New Roman" w:eastAsia="Times New Roman" w:hAnsi="Times New Roman" w:cs="Times New Roman"/>
            <w:color w:val="000000"/>
            <w:sz w:val="28"/>
            <w:szCs w:val="28"/>
            <w:lang w:eastAsia="ru-RU"/>
          </w:rPr>
          <w:t>.</w:t>
        </w:r>
        <w:proofErr w:type="spellStart"/>
        <w:r w:rsidR="00FC157F" w:rsidRPr="00131601">
          <w:rPr>
            <w:rFonts w:ascii="Times New Roman" w:eastAsia="Times New Roman" w:hAnsi="Times New Roman" w:cs="Times New Roman"/>
            <w:color w:val="000000"/>
            <w:sz w:val="28"/>
            <w:szCs w:val="28"/>
            <w:lang w:val="en-US" w:eastAsia="ru-RU"/>
          </w:rPr>
          <w:t>okrug</w:t>
        </w:r>
        <w:proofErr w:type="spellEnd"/>
        <w:r w:rsidR="00FC157F" w:rsidRPr="00131601">
          <w:rPr>
            <w:rFonts w:ascii="Times New Roman" w:eastAsia="Times New Roman" w:hAnsi="Times New Roman" w:cs="Times New Roman"/>
            <w:color w:val="000000"/>
            <w:sz w:val="28"/>
            <w:szCs w:val="28"/>
            <w:lang w:eastAsia="ru-RU"/>
          </w:rPr>
          <w:t>-</w:t>
        </w:r>
        <w:proofErr w:type="spellStart"/>
        <w:r w:rsidR="00FC157F" w:rsidRPr="00131601">
          <w:rPr>
            <w:rFonts w:ascii="Times New Roman" w:eastAsia="Times New Roman" w:hAnsi="Times New Roman" w:cs="Times New Roman"/>
            <w:color w:val="000000"/>
            <w:sz w:val="28"/>
            <w:szCs w:val="28"/>
            <w:lang w:val="en-US" w:eastAsia="ru-RU"/>
          </w:rPr>
          <w:t>wyksa</w:t>
        </w:r>
        <w:proofErr w:type="spellEnd"/>
        <w:r w:rsidR="00FC157F" w:rsidRPr="00131601">
          <w:rPr>
            <w:rFonts w:ascii="Times New Roman" w:eastAsia="Times New Roman" w:hAnsi="Times New Roman" w:cs="Times New Roman"/>
            <w:color w:val="000000"/>
            <w:sz w:val="28"/>
            <w:szCs w:val="28"/>
            <w:lang w:eastAsia="ru-RU"/>
          </w:rPr>
          <w:t>.</w:t>
        </w:r>
        <w:proofErr w:type="spellStart"/>
        <w:r w:rsidR="00FC157F" w:rsidRPr="00131601">
          <w:rPr>
            <w:rFonts w:ascii="Times New Roman" w:eastAsia="Times New Roman" w:hAnsi="Times New Roman" w:cs="Times New Roman"/>
            <w:color w:val="000000"/>
            <w:sz w:val="28"/>
            <w:szCs w:val="28"/>
            <w:lang w:val="en-US" w:eastAsia="ru-RU"/>
          </w:rPr>
          <w:t>ru</w:t>
        </w:r>
        <w:proofErr w:type="spellEnd"/>
      </w:hyperlink>
      <w:r w:rsidR="00FC157F" w:rsidRPr="00131601">
        <w:rPr>
          <w:rFonts w:ascii="Times New Roman" w:eastAsia="Times New Roman" w:hAnsi="Times New Roman" w:cs="Times New Roman"/>
          <w:color w:val="000000"/>
          <w:sz w:val="28"/>
          <w:szCs w:val="28"/>
          <w:lang w:eastAsia="ru-RU"/>
        </w:rPr>
        <w:t>) следующей документации и информации:</w:t>
      </w:r>
    </w:p>
    <w:p w:rsidR="00FC157F" w:rsidRPr="00131601" w:rsidRDefault="00FC157F" w:rsidP="00131601">
      <w:pPr>
        <w:numPr>
          <w:ilvl w:val="0"/>
          <w:numId w:val="1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color w:val="000000"/>
          <w:sz w:val="28"/>
          <w:szCs w:val="28"/>
          <w:lang w:eastAsia="ru-RU"/>
        </w:rPr>
        <w:t>настоящее постановление в течение десяти дней со дня его издания;</w:t>
      </w:r>
    </w:p>
    <w:p w:rsidR="00FC157F" w:rsidRPr="00131601" w:rsidRDefault="00FC157F" w:rsidP="007F2847">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 xml:space="preserve">2) информационное сообщение о продаже муниципального имущества </w:t>
      </w:r>
      <w:r w:rsidR="00DA0473">
        <w:rPr>
          <w:rFonts w:ascii="Times New Roman" w:eastAsia="Times New Roman" w:hAnsi="Times New Roman" w:cs="Times New Roman"/>
          <w:sz w:val="28"/>
          <w:szCs w:val="28"/>
          <w:lang w:eastAsia="ru-RU"/>
        </w:rPr>
        <w:t xml:space="preserve">посредством публичного предложения </w:t>
      </w:r>
      <w:r w:rsidRPr="00131601">
        <w:rPr>
          <w:rFonts w:ascii="Times New Roman" w:eastAsia="Times New Roman" w:hAnsi="Times New Roman" w:cs="Times New Roman"/>
          <w:sz w:val="28"/>
          <w:szCs w:val="28"/>
          <w:lang w:eastAsia="ru-RU"/>
        </w:rPr>
        <w:t>не менее чем за тридцать дней до дня осуществления продажи указанного имущества;</w:t>
      </w:r>
    </w:p>
    <w:p w:rsidR="00FC157F" w:rsidRPr="00131601" w:rsidRDefault="00FC157F" w:rsidP="007F2847">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 xml:space="preserve">3) информацию о результатах сделки приватизации муниципального </w:t>
      </w:r>
      <w:proofErr w:type="gramStart"/>
      <w:r w:rsidRPr="00131601">
        <w:rPr>
          <w:rFonts w:ascii="Times New Roman" w:eastAsia="Times New Roman" w:hAnsi="Times New Roman" w:cs="Times New Roman"/>
          <w:sz w:val="28"/>
          <w:szCs w:val="28"/>
          <w:lang w:eastAsia="ru-RU"/>
        </w:rPr>
        <w:t xml:space="preserve">имущества </w:t>
      </w:r>
      <w:r w:rsidR="00DA0473">
        <w:rPr>
          <w:rFonts w:ascii="Times New Roman" w:eastAsia="Times New Roman" w:hAnsi="Times New Roman" w:cs="Times New Roman"/>
          <w:sz w:val="28"/>
          <w:szCs w:val="28"/>
          <w:lang w:eastAsia="ru-RU"/>
        </w:rPr>
        <w:t xml:space="preserve"> посредством</w:t>
      </w:r>
      <w:proofErr w:type="gramEnd"/>
      <w:r w:rsidR="00DA0473">
        <w:rPr>
          <w:rFonts w:ascii="Times New Roman" w:eastAsia="Times New Roman" w:hAnsi="Times New Roman" w:cs="Times New Roman"/>
          <w:sz w:val="28"/>
          <w:szCs w:val="28"/>
          <w:lang w:eastAsia="ru-RU"/>
        </w:rPr>
        <w:t xml:space="preserve"> публичного предложения </w:t>
      </w:r>
      <w:r w:rsidRPr="00131601">
        <w:rPr>
          <w:rFonts w:ascii="Times New Roman" w:eastAsia="Times New Roman" w:hAnsi="Times New Roman" w:cs="Times New Roman"/>
          <w:sz w:val="28"/>
          <w:szCs w:val="28"/>
          <w:lang w:eastAsia="ru-RU"/>
        </w:rPr>
        <w:t>в течение десяти дней со дня ее совершения.</w:t>
      </w:r>
    </w:p>
    <w:p w:rsidR="00FC157F" w:rsidRPr="00131601" w:rsidRDefault="00FC157F" w:rsidP="007F2847">
      <w:pPr>
        <w:autoSpaceDE w:val="0"/>
        <w:autoSpaceDN w:val="0"/>
        <w:adjustRightInd w:val="0"/>
        <w:spacing w:after="0" w:line="360" w:lineRule="auto"/>
        <w:ind w:firstLine="539"/>
        <w:jc w:val="both"/>
        <w:outlineLvl w:val="0"/>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6. Контроль за исполнением настоящего постановления возложить на заместителя главы администраци</w:t>
      </w:r>
      <w:r w:rsidR="00641EFA" w:rsidRPr="00131601">
        <w:rPr>
          <w:rFonts w:ascii="Times New Roman" w:eastAsia="Times New Roman" w:hAnsi="Times New Roman" w:cs="Times New Roman"/>
          <w:sz w:val="28"/>
          <w:szCs w:val="28"/>
          <w:lang w:eastAsia="ru-RU"/>
        </w:rPr>
        <w:t xml:space="preserve">и городского округа город Выкса </w:t>
      </w:r>
      <w:proofErr w:type="spellStart"/>
      <w:r w:rsidR="005225FB" w:rsidRPr="00131601">
        <w:rPr>
          <w:rFonts w:ascii="Times New Roman" w:eastAsia="Times New Roman" w:hAnsi="Times New Roman" w:cs="Times New Roman"/>
          <w:sz w:val="28"/>
          <w:szCs w:val="28"/>
          <w:lang w:eastAsia="ru-RU"/>
        </w:rPr>
        <w:t>Растунина</w:t>
      </w:r>
      <w:proofErr w:type="spellEnd"/>
      <w:r w:rsidR="005225FB" w:rsidRPr="00131601">
        <w:rPr>
          <w:rFonts w:ascii="Times New Roman" w:eastAsia="Times New Roman" w:hAnsi="Times New Roman" w:cs="Times New Roman"/>
          <w:sz w:val="28"/>
          <w:szCs w:val="28"/>
          <w:lang w:eastAsia="ru-RU"/>
        </w:rPr>
        <w:t xml:space="preserve"> Д.В.</w:t>
      </w:r>
    </w:p>
    <w:p w:rsidR="005225FB" w:rsidRDefault="005225FB"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86541D" w:rsidRDefault="0086541D"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A0473" w:rsidRPr="00131601" w:rsidRDefault="00DA0473"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8134AE"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Глава местного самоуправления</w:t>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t xml:space="preserve">           В.В. Кочетков</w:t>
      </w:r>
    </w:p>
    <w:p w:rsidR="008134AE" w:rsidRDefault="008134AE"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404A74" w:rsidRPr="00FC157F" w:rsidRDefault="00404A74"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AB40AE" w:rsidRDefault="00AB40AE" w:rsidP="00FC157F">
      <w:pPr>
        <w:spacing w:after="0" w:line="240" w:lineRule="auto"/>
        <w:ind w:left="5245"/>
        <w:jc w:val="center"/>
        <w:rPr>
          <w:rFonts w:ascii="Times New Roman" w:eastAsia="Calibri" w:hAnsi="Times New Roman" w:cs="Times New Roman"/>
          <w:color w:val="000000"/>
          <w:sz w:val="26"/>
          <w:szCs w:val="26"/>
        </w:rPr>
      </w:pPr>
    </w:p>
    <w:p w:rsidR="00FC157F" w:rsidRPr="005225FB" w:rsidRDefault="00FC157F" w:rsidP="00FC157F">
      <w:pPr>
        <w:spacing w:after="0" w:line="240" w:lineRule="auto"/>
        <w:ind w:left="5245"/>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lastRenderedPageBreak/>
        <w:t>УТВЕРЖДЕНА</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постановлением администрации</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городского округа город Выкса</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Нижегородской области</w:t>
      </w:r>
    </w:p>
    <w:p w:rsidR="00FC157F" w:rsidRPr="005225FB" w:rsidRDefault="00324000" w:rsidP="00FC157F">
      <w:pPr>
        <w:spacing w:after="0" w:line="240" w:lineRule="auto"/>
        <w:ind w:left="5103"/>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от </w:t>
      </w:r>
      <w:r w:rsidR="00DA0473">
        <w:rPr>
          <w:rFonts w:ascii="Times New Roman" w:eastAsia="Calibri" w:hAnsi="Times New Roman" w:cs="Times New Roman"/>
          <w:color w:val="000000"/>
          <w:sz w:val="26"/>
          <w:szCs w:val="26"/>
        </w:rPr>
        <w:t>_________</w:t>
      </w:r>
      <w:r w:rsidR="00FC157F" w:rsidRPr="005225FB">
        <w:rPr>
          <w:rFonts w:ascii="Times New Roman" w:eastAsia="Calibri" w:hAnsi="Times New Roman" w:cs="Times New Roman"/>
          <w:color w:val="000000"/>
          <w:sz w:val="26"/>
          <w:szCs w:val="26"/>
        </w:rPr>
        <w:t xml:space="preserve">№ </w:t>
      </w:r>
      <w:r w:rsidR="00DA0473">
        <w:rPr>
          <w:rFonts w:ascii="Times New Roman" w:eastAsia="Calibri" w:hAnsi="Times New Roman" w:cs="Times New Roman"/>
          <w:color w:val="000000"/>
          <w:sz w:val="26"/>
          <w:szCs w:val="26"/>
        </w:rPr>
        <w:t>_____</w:t>
      </w:r>
    </w:p>
    <w:p w:rsidR="00FC157F" w:rsidRPr="005225FB" w:rsidRDefault="00FC157F" w:rsidP="00FC157F">
      <w:pPr>
        <w:spacing w:after="0" w:line="240" w:lineRule="auto"/>
        <w:rPr>
          <w:rFonts w:ascii="Times New Roman" w:eastAsia="Times New Roman" w:hAnsi="Times New Roman" w:cs="Times New Roman"/>
          <w:sz w:val="26"/>
          <w:szCs w:val="26"/>
          <w:lang w:eastAsia="ru-RU"/>
        </w:rPr>
      </w:pPr>
    </w:p>
    <w:p w:rsidR="00FC157F" w:rsidRPr="005225FB"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bookmarkStart w:id="1" w:name="P31"/>
      <w:bookmarkEnd w:id="1"/>
      <w:r w:rsidRPr="005225FB">
        <w:rPr>
          <w:rFonts w:ascii="Times New Roman" w:eastAsia="Times New Roman" w:hAnsi="Times New Roman" w:cs="Times New Roman"/>
          <w:b/>
          <w:bCs/>
          <w:sz w:val="26"/>
          <w:szCs w:val="26"/>
          <w:lang w:eastAsia="ru-RU"/>
        </w:rPr>
        <w:t>ДОКУМЕНТАЦИЯ</w:t>
      </w: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25FB">
        <w:rPr>
          <w:rFonts w:ascii="Times New Roman" w:eastAsia="Times New Roman" w:hAnsi="Times New Roman" w:cs="Times New Roman"/>
          <w:b/>
          <w:sz w:val="26"/>
          <w:szCs w:val="26"/>
          <w:lang w:eastAsia="ru-RU"/>
        </w:rPr>
        <w:t xml:space="preserve">по приватизации муниципального имущества </w:t>
      </w: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5225FB">
        <w:rPr>
          <w:rFonts w:ascii="Times New Roman" w:eastAsia="Times New Roman" w:hAnsi="Times New Roman" w:cs="Times New Roman"/>
          <w:b/>
          <w:bCs/>
          <w:sz w:val="26"/>
          <w:szCs w:val="26"/>
          <w:lang w:eastAsia="ru-RU"/>
        </w:rPr>
        <w:t xml:space="preserve">городского округа город Выкса Нижегородской области </w:t>
      </w:r>
    </w:p>
    <w:p w:rsidR="00FC157F" w:rsidRPr="005225FB" w:rsidRDefault="006701C6" w:rsidP="00FC157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посредством публичного предложения </w:t>
      </w:r>
      <w:r w:rsidR="00FC157F" w:rsidRPr="005225FB">
        <w:rPr>
          <w:rFonts w:ascii="Times New Roman" w:eastAsia="Times New Roman" w:hAnsi="Times New Roman" w:cs="Times New Roman"/>
          <w:b/>
          <w:sz w:val="26"/>
          <w:szCs w:val="26"/>
          <w:lang w:eastAsia="ru-RU"/>
        </w:rPr>
        <w:t>в электронной форме</w:t>
      </w:r>
    </w:p>
    <w:p w:rsidR="00FC157F" w:rsidRPr="00FC157F" w:rsidRDefault="00FC157F" w:rsidP="00FC157F">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Содержание документации: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552"/>
      </w:tblGrid>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п/п</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раздела</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Информационное сообщение</w:t>
            </w:r>
            <w:r w:rsidRPr="00FC157F">
              <w:rPr>
                <w:rFonts w:ascii="Times New Roman" w:eastAsia="Times New Roman" w:hAnsi="Times New Roman" w:cs="Times New Roman"/>
                <w:sz w:val="24"/>
                <w:szCs w:val="24"/>
                <w:lang w:eastAsia="ru-RU"/>
              </w:rPr>
              <w:t xml:space="preserve"> о приватизации муниципального имущества</w:t>
            </w:r>
            <w:r w:rsidR="00DA0473">
              <w:rPr>
                <w:rFonts w:ascii="Times New Roman" w:eastAsia="Times New Roman" w:hAnsi="Times New Roman" w:cs="Times New Roman"/>
                <w:sz w:val="24"/>
                <w:szCs w:val="24"/>
                <w:lang w:eastAsia="ru-RU"/>
              </w:rPr>
              <w:t xml:space="preserve"> посредством публичного предложения </w:t>
            </w:r>
            <w:r w:rsidRPr="00FC157F">
              <w:rPr>
                <w:rFonts w:ascii="Times New Roman" w:eastAsia="Times New Roman" w:hAnsi="Times New Roman" w:cs="Times New Roman"/>
                <w:sz w:val="24"/>
                <w:szCs w:val="24"/>
                <w:lang w:eastAsia="ru-RU"/>
              </w:rPr>
              <w:t>в электронной форме</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6F7BC8"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4" w:history="1">
              <w:r w:rsidR="00FC157F" w:rsidRPr="00FC157F">
                <w:rPr>
                  <w:rFonts w:ascii="Times New Roman" w:eastAsia="Times New Roman" w:hAnsi="Times New Roman" w:cs="Times New Roman"/>
                  <w:color w:val="0000FF"/>
                  <w:sz w:val="24"/>
                  <w:szCs w:val="24"/>
                  <w:lang w:eastAsia="ru-RU"/>
                </w:rPr>
                <w:t>Договор</w:t>
              </w:r>
            </w:hyperlink>
            <w:r w:rsidR="00FC157F" w:rsidRPr="00FC157F">
              <w:rPr>
                <w:rFonts w:ascii="Times New Roman" w:eastAsia="Times New Roman" w:hAnsi="Times New Roman" w:cs="Times New Roman"/>
                <w:sz w:val="24"/>
                <w:szCs w:val="24"/>
                <w:lang w:eastAsia="ru-RU"/>
              </w:rPr>
              <w:t xml:space="preserve"> купли-продажи муниципального имущества (вместе с </w:t>
            </w:r>
            <w:r w:rsidR="00FC157F" w:rsidRPr="00FC157F">
              <w:rPr>
                <w:rFonts w:ascii="Times New Roman" w:eastAsia="Times New Roman" w:hAnsi="Times New Roman" w:cs="Times New Roman"/>
                <w:color w:val="2E74B5"/>
                <w:sz w:val="24"/>
                <w:szCs w:val="24"/>
                <w:lang w:eastAsia="ru-RU"/>
              </w:rPr>
              <w:t>передаточным актом</w:t>
            </w:r>
            <w:r w:rsidR="00FC157F" w:rsidRPr="00FC157F">
              <w:rPr>
                <w:rFonts w:ascii="Times New Roman" w:eastAsia="Times New Roman" w:hAnsi="Times New Roman" w:cs="Times New Roman"/>
                <w:sz w:val="24"/>
                <w:szCs w:val="24"/>
                <w:lang w:eastAsia="ru-RU"/>
              </w:rPr>
              <w:t>)</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 xml:space="preserve">Электронная форма заявки </w:t>
            </w:r>
            <w:r w:rsidRPr="00FC157F">
              <w:rPr>
                <w:rFonts w:ascii="Times New Roman" w:eastAsia="Times New Roman" w:hAnsi="Times New Roman" w:cs="Times New Roman"/>
                <w:sz w:val="24"/>
                <w:szCs w:val="24"/>
                <w:lang w:eastAsia="ru-RU"/>
              </w:rPr>
              <w:t>на участие в продаже имущества муниципального имущества</w:t>
            </w:r>
            <w:r w:rsidR="00DA0473">
              <w:rPr>
                <w:rFonts w:ascii="Times New Roman" w:eastAsia="Times New Roman" w:hAnsi="Times New Roman" w:cs="Times New Roman"/>
                <w:sz w:val="24"/>
                <w:szCs w:val="24"/>
                <w:lang w:eastAsia="ru-RU"/>
              </w:rPr>
              <w:t xml:space="preserve"> </w:t>
            </w:r>
            <w:r w:rsidR="006701C6">
              <w:rPr>
                <w:rFonts w:ascii="Times New Roman" w:eastAsia="Times New Roman" w:hAnsi="Times New Roman" w:cs="Times New Roman"/>
                <w:sz w:val="24"/>
                <w:szCs w:val="24"/>
                <w:lang w:eastAsia="ru-RU"/>
              </w:rPr>
              <w:t>посредством публичного предложения в электронной форме</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5" w:history="1">
              <w:r w:rsidRPr="00FC157F">
                <w:rPr>
                  <w:rFonts w:ascii="Times New Roman" w:eastAsia="Times New Roman" w:hAnsi="Times New Roman" w:cs="Times New Roman"/>
                  <w:color w:val="0000FF"/>
                  <w:sz w:val="24"/>
                  <w:szCs w:val="24"/>
                  <w:lang w:eastAsia="ru-RU"/>
                </w:rPr>
                <w:t>запроса</w:t>
              </w:r>
            </w:hyperlink>
            <w:r w:rsidRPr="00FC157F">
              <w:rPr>
                <w:rFonts w:ascii="Times New Roman" w:eastAsia="Times New Roman" w:hAnsi="Times New Roman" w:cs="Times New Roman"/>
                <w:sz w:val="24"/>
                <w:szCs w:val="24"/>
                <w:lang w:eastAsia="ru-RU"/>
              </w:rPr>
              <w:t xml:space="preserve"> о разъяснении документации по приватизации муниципального имущества</w:t>
            </w:r>
            <w:r w:rsidR="006701C6" w:rsidRPr="006701C6">
              <w:rPr>
                <w:rFonts w:ascii="Times New Roman" w:eastAsia="Times New Roman" w:hAnsi="Times New Roman" w:cs="Times New Roman"/>
                <w:sz w:val="24"/>
                <w:szCs w:val="24"/>
                <w:lang w:eastAsia="ru-RU"/>
              </w:rPr>
              <w:t xml:space="preserve"> посредством публичного предложения в электронной форме</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6" w:history="1">
              <w:r w:rsidRPr="00FC157F">
                <w:rPr>
                  <w:rFonts w:ascii="Times New Roman" w:eastAsia="Times New Roman" w:hAnsi="Times New Roman" w:cs="Times New Roman"/>
                  <w:color w:val="0000FF"/>
                  <w:sz w:val="24"/>
                  <w:szCs w:val="24"/>
                  <w:lang w:eastAsia="ru-RU"/>
                </w:rPr>
                <w:t>заявления</w:t>
              </w:r>
            </w:hyperlink>
            <w:r w:rsidRPr="00FC157F">
              <w:rPr>
                <w:rFonts w:ascii="Times New Roman" w:eastAsia="Times New Roman" w:hAnsi="Times New Roman" w:cs="Times New Roman"/>
                <w:sz w:val="24"/>
                <w:szCs w:val="24"/>
                <w:lang w:eastAsia="ru-RU"/>
              </w:rPr>
              <w:t xml:space="preserve"> об отзыве заявки на участие в торгах</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7" w:history="1">
              <w:r w:rsidRPr="00FC157F">
                <w:rPr>
                  <w:rFonts w:ascii="Times New Roman" w:eastAsia="Times New Roman" w:hAnsi="Times New Roman" w:cs="Times New Roman"/>
                  <w:color w:val="0000FF"/>
                  <w:sz w:val="24"/>
                  <w:szCs w:val="24"/>
                  <w:lang w:eastAsia="ru-RU"/>
                </w:rPr>
                <w:t>уведомления</w:t>
              </w:r>
            </w:hyperlink>
            <w:r w:rsidRPr="00FC157F">
              <w:rPr>
                <w:rFonts w:ascii="Times New Roman" w:eastAsia="Times New Roman" w:hAnsi="Times New Roman" w:cs="Times New Roman"/>
                <w:sz w:val="24"/>
                <w:szCs w:val="24"/>
                <w:lang w:eastAsia="ru-RU"/>
              </w:rPr>
              <w:t xml:space="preserve"> о направлении разъяснений документации по приватизации муниципального имущества</w:t>
            </w:r>
            <w:r w:rsidR="006701C6">
              <w:rPr>
                <w:rFonts w:ascii="Times New Roman" w:eastAsia="Times New Roman" w:hAnsi="Times New Roman" w:cs="Times New Roman"/>
                <w:sz w:val="24"/>
                <w:szCs w:val="24"/>
                <w:lang w:eastAsia="ru-RU"/>
              </w:rPr>
              <w:t xml:space="preserve"> </w:t>
            </w:r>
            <w:r w:rsidR="006701C6" w:rsidRPr="006701C6">
              <w:rPr>
                <w:rFonts w:ascii="Times New Roman" w:eastAsia="Times New Roman" w:hAnsi="Times New Roman" w:cs="Times New Roman"/>
                <w:sz w:val="24"/>
                <w:szCs w:val="24"/>
                <w:lang w:eastAsia="ru-RU"/>
              </w:rPr>
              <w:t>посредством публичного предложения в электронной форме</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6701C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Информационное сообщение</w:t>
            </w:r>
            <w:r w:rsidRPr="00FC157F">
              <w:rPr>
                <w:rFonts w:ascii="Times New Roman" w:eastAsia="Times New Roman" w:hAnsi="Times New Roman" w:cs="Times New Roman"/>
                <w:sz w:val="24"/>
                <w:szCs w:val="24"/>
                <w:lang w:eastAsia="ru-RU"/>
              </w:rPr>
              <w:t xml:space="preserve"> об итогах приватизации муниципального имущества </w:t>
            </w:r>
            <w:r w:rsidR="006701C6" w:rsidRPr="006701C6">
              <w:rPr>
                <w:rFonts w:ascii="Times New Roman" w:eastAsia="Times New Roman" w:hAnsi="Times New Roman" w:cs="Times New Roman"/>
                <w:sz w:val="24"/>
                <w:szCs w:val="24"/>
                <w:lang w:eastAsia="ru-RU"/>
              </w:rPr>
              <w:t>посредством публичного</w:t>
            </w:r>
            <w:r w:rsidR="002A7A5A">
              <w:rPr>
                <w:rFonts w:ascii="Times New Roman" w:eastAsia="Times New Roman" w:hAnsi="Times New Roman" w:cs="Times New Roman"/>
                <w:sz w:val="24"/>
                <w:szCs w:val="24"/>
                <w:lang w:eastAsia="ru-RU"/>
              </w:rPr>
              <w:t xml:space="preserve"> предложения</w:t>
            </w:r>
            <w:r w:rsidR="006701C6" w:rsidRPr="006701C6">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в электронной форме</w:t>
            </w:r>
          </w:p>
        </w:tc>
      </w:tr>
    </w:tbl>
    <w:p w:rsidR="00FC157F" w:rsidRPr="00FC157F"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BC6787" w:rsidRDefault="00BC6787"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658AB" w:rsidRDefault="003658A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B43" w:rsidRDefault="00975B43"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B43" w:rsidRDefault="00975B43"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73B45" w:rsidRDefault="00F73B45"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A5C32" w:rsidRPr="00FC157F" w:rsidRDefault="009A5C32"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№1</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6701C6"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r w:rsidR="006701C6">
        <w:rPr>
          <w:rFonts w:ascii="Times New Roman" w:eastAsia="Times New Roman" w:hAnsi="Times New Roman" w:cs="Times New Roman"/>
          <w:bCs/>
          <w:sz w:val="28"/>
          <w:szCs w:val="28"/>
          <w:lang w:eastAsia="ru-RU"/>
        </w:rPr>
        <w:t xml:space="preserve"> </w:t>
      </w:r>
    </w:p>
    <w:p w:rsidR="00FC157F" w:rsidRPr="00FC157F" w:rsidRDefault="006701C6"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посредством публичного предложения</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 xml:space="preserve">от </w:t>
      </w:r>
      <w:r w:rsidR="006701C6">
        <w:rPr>
          <w:rFonts w:ascii="Times New Roman" w:eastAsia="Times New Roman" w:hAnsi="Times New Roman" w:cs="Times New Roman"/>
          <w:sz w:val="28"/>
          <w:szCs w:val="28"/>
          <w:lang w:eastAsia="ru-RU"/>
        </w:rPr>
        <w:t>_________№ _____</w:t>
      </w:r>
    </w:p>
    <w:p w:rsidR="00FC157F" w:rsidRPr="00FC157F" w:rsidRDefault="00FC157F" w:rsidP="00FC157F">
      <w:pPr>
        <w:spacing w:after="0" w:line="240" w:lineRule="auto"/>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ИНФОРМАЦИОННОЕ СООБЩЕНИЕ</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 приватизации муниципального имущества городского округа город Выкса Нижегородской области</w:t>
      </w:r>
      <w:r w:rsidR="006701C6">
        <w:rPr>
          <w:rFonts w:ascii="Times New Roman" w:eastAsia="Times New Roman" w:hAnsi="Times New Roman" w:cs="Times New Roman"/>
          <w:b/>
          <w:sz w:val="28"/>
          <w:szCs w:val="28"/>
          <w:lang w:eastAsia="ru-RU"/>
        </w:rPr>
        <w:t xml:space="preserve"> посредством публичного предложения </w:t>
      </w:r>
      <w:r w:rsidRPr="00FC157F">
        <w:rPr>
          <w:rFonts w:ascii="Times New Roman" w:eastAsia="Times New Roman" w:hAnsi="Times New Roman" w:cs="Times New Roman"/>
          <w:b/>
          <w:sz w:val="28"/>
          <w:szCs w:val="28"/>
          <w:lang w:eastAsia="ru-RU"/>
        </w:rPr>
        <w:t>в электронной форме</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соответствии с Программой приватизации муниципального имущества городского округа город</w:t>
      </w:r>
      <w:r w:rsidR="00A42813">
        <w:rPr>
          <w:rFonts w:ascii="Times New Roman" w:eastAsia="Times New Roman" w:hAnsi="Times New Roman" w:cs="Times New Roman"/>
          <w:sz w:val="24"/>
          <w:szCs w:val="24"/>
          <w:lang w:eastAsia="ru-RU"/>
        </w:rPr>
        <w:t xml:space="preserve"> Выкса Нижегородской области на</w:t>
      </w:r>
      <w:r w:rsidR="006701C6">
        <w:rPr>
          <w:rFonts w:ascii="Times New Roman" w:eastAsia="Times New Roman" w:hAnsi="Times New Roman" w:cs="Times New Roman"/>
          <w:bCs/>
          <w:sz w:val="24"/>
          <w:szCs w:val="24"/>
          <w:lang w:eastAsia="ru-RU"/>
        </w:rPr>
        <w:t xml:space="preserve"> 2022 год и плановый период 2023 и 2024</w:t>
      </w:r>
      <w:r w:rsidR="00A42813" w:rsidRPr="00A42813">
        <w:rPr>
          <w:rFonts w:ascii="Times New Roman" w:eastAsia="Times New Roman" w:hAnsi="Times New Roman" w:cs="Times New Roman"/>
          <w:bCs/>
          <w:sz w:val="24"/>
          <w:szCs w:val="24"/>
          <w:lang w:eastAsia="ru-RU"/>
        </w:rPr>
        <w:t xml:space="preserve"> годов, утвержденной решением Совета депутатов гор</w:t>
      </w:r>
      <w:r w:rsidR="00B65D78">
        <w:rPr>
          <w:rFonts w:ascii="Times New Roman" w:eastAsia="Times New Roman" w:hAnsi="Times New Roman" w:cs="Times New Roman"/>
          <w:bCs/>
          <w:sz w:val="24"/>
          <w:szCs w:val="24"/>
          <w:lang w:eastAsia="ru-RU"/>
        </w:rPr>
        <w:t>одского округа город Выкса</w:t>
      </w:r>
      <w:r w:rsidR="00394471">
        <w:rPr>
          <w:rFonts w:ascii="Times New Roman" w:eastAsia="Times New Roman" w:hAnsi="Times New Roman" w:cs="Times New Roman"/>
          <w:bCs/>
          <w:sz w:val="24"/>
          <w:szCs w:val="24"/>
          <w:lang w:eastAsia="ru-RU"/>
        </w:rPr>
        <w:t xml:space="preserve"> Нижегородской области</w:t>
      </w:r>
      <w:r w:rsidR="006701C6">
        <w:rPr>
          <w:rFonts w:ascii="Times New Roman" w:eastAsia="Times New Roman" w:hAnsi="Times New Roman" w:cs="Times New Roman"/>
          <w:bCs/>
          <w:sz w:val="24"/>
          <w:szCs w:val="24"/>
          <w:lang w:eastAsia="ru-RU"/>
        </w:rPr>
        <w:t xml:space="preserve"> от 25</w:t>
      </w:r>
      <w:r w:rsidR="00F73B45">
        <w:rPr>
          <w:rFonts w:ascii="Times New Roman" w:eastAsia="Times New Roman" w:hAnsi="Times New Roman" w:cs="Times New Roman"/>
          <w:bCs/>
          <w:sz w:val="24"/>
          <w:szCs w:val="24"/>
          <w:lang w:eastAsia="ru-RU"/>
        </w:rPr>
        <w:t xml:space="preserve"> января </w:t>
      </w:r>
      <w:r w:rsidR="00B65D78">
        <w:rPr>
          <w:rFonts w:ascii="Times New Roman" w:eastAsia="Times New Roman" w:hAnsi="Times New Roman" w:cs="Times New Roman"/>
          <w:bCs/>
          <w:sz w:val="24"/>
          <w:szCs w:val="24"/>
          <w:lang w:eastAsia="ru-RU"/>
        </w:rPr>
        <w:t>202</w:t>
      </w:r>
      <w:r w:rsidR="006701C6">
        <w:rPr>
          <w:rFonts w:ascii="Times New Roman" w:eastAsia="Times New Roman" w:hAnsi="Times New Roman" w:cs="Times New Roman"/>
          <w:bCs/>
          <w:sz w:val="24"/>
          <w:szCs w:val="24"/>
          <w:lang w:eastAsia="ru-RU"/>
        </w:rPr>
        <w:t>2</w:t>
      </w:r>
      <w:r w:rsidR="00F73B45">
        <w:rPr>
          <w:rFonts w:ascii="Times New Roman" w:eastAsia="Times New Roman" w:hAnsi="Times New Roman" w:cs="Times New Roman"/>
          <w:bCs/>
          <w:sz w:val="24"/>
          <w:szCs w:val="24"/>
          <w:lang w:eastAsia="ru-RU"/>
        </w:rPr>
        <w:t xml:space="preserve"> года</w:t>
      </w:r>
      <w:r w:rsidR="00394471">
        <w:rPr>
          <w:rFonts w:ascii="Times New Roman" w:eastAsia="Times New Roman" w:hAnsi="Times New Roman" w:cs="Times New Roman"/>
          <w:bCs/>
          <w:sz w:val="24"/>
          <w:szCs w:val="24"/>
          <w:lang w:eastAsia="ru-RU"/>
        </w:rPr>
        <w:t xml:space="preserve"> №2</w:t>
      </w:r>
      <w:r w:rsidRPr="00FC157F">
        <w:rPr>
          <w:rFonts w:ascii="Times New Roman" w:eastAsia="Times New Roman" w:hAnsi="Times New Roman" w:cs="Times New Roman"/>
          <w:sz w:val="24"/>
          <w:szCs w:val="24"/>
          <w:lang w:eastAsia="ru-RU"/>
        </w:rPr>
        <w:t>, на основании постановления администрации городского округа город Вы</w:t>
      </w:r>
      <w:r w:rsidR="00CA52C7">
        <w:rPr>
          <w:rFonts w:ascii="Times New Roman" w:eastAsia="Times New Roman" w:hAnsi="Times New Roman" w:cs="Times New Roman"/>
          <w:sz w:val="24"/>
          <w:szCs w:val="24"/>
          <w:lang w:eastAsia="ru-RU"/>
        </w:rPr>
        <w:t xml:space="preserve">кса Нижегородской области </w:t>
      </w:r>
      <w:r w:rsidR="00CA52C7" w:rsidRPr="000E40F7">
        <w:rPr>
          <w:rFonts w:ascii="Times New Roman" w:eastAsia="Times New Roman" w:hAnsi="Times New Roman" w:cs="Times New Roman"/>
          <w:sz w:val="24"/>
          <w:szCs w:val="24"/>
          <w:lang w:eastAsia="ru-RU"/>
        </w:rPr>
        <w:t>от</w:t>
      </w:r>
      <w:r w:rsidR="00453C45">
        <w:rPr>
          <w:rFonts w:ascii="Times New Roman" w:eastAsia="Times New Roman" w:hAnsi="Times New Roman" w:cs="Times New Roman"/>
          <w:sz w:val="24"/>
          <w:szCs w:val="24"/>
          <w:lang w:eastAsia="ru-RU"/>
        </w:rPr>
        <w:t xml:space="preserve"> </w:t>
      </w:r>
      <w:r w:rsidR="006701C6">
        <w:rPr>
          <w:rFonts w:ascii="Times New Roman" w:eastAsia="Times New Roman" w:hAnsi="Times New Roman" w:cs="Times New Roman"/>
          <w:sz w:val="24"/>
          <w:szCs w:val="24"/>
          <w:lang w:eastAsia="ru-RU"/>
        </w:rPr>
        <w:t>__________</w:t>
      </w:r>
      <w:r w:rsidR="00453C45">
        <w:rPr>
          <w:rFonts w:ascii="Times New Roman" w:eastAsia="Times New Roman" w:hAnsi="Times New Roman" w:cs="Times New Roman"/>
          <w:sz w:val="24"/>
          <w:szCs w:val="24"/>
          <w:lang w:eastAsia="ru-RU"/>
        </w:rPr>
        <w:t>№</w:t>
      </w:r>
      <w:r w:rsidR="006701C6">
        <w:rPr>
          <w:rFonts w:ascii="Times New Roman" w:eastAsia="Times New Roman" w:hAnsi="Times New Roman" w:cs="Times New Roman"/>
          <w:sz w:val="24"/>
          <w:szCs w:val="24"/>
          <w:lang w:eastAsia="ru-RU"/>
        </w:rPr>
        <w:t xml:space="preserve"> _____</w:t>
      </w:r>
      <w:r w:rsidR="00324000">
        <w:rPr>
          <w:rFonts w:ascii="Times New Roman" w:eastAsia="Times New Roman" w:hAnsi="Times New Roman" w:cs="Times New Roman"/>
          <w:sz w:val="24"/>
          <w:szCs w:val="24"/>
          <w:lang w:eastAsia="ru-RU"/>
        </w:rPr>
        <w:t xml:space="preserve"> </w:t>
      </w:r>
      <w:r w:rsidR="00CA52C7" w:rsidRPr="000E40F7">
        <w:rPr>
          <w:rFonts w:ascii="Times New Roman" w:eastAsia="Times New Roman" w:hAnsi="Times New Roman" w:cs="Times New Roman"/>
          <w:sz w:val="24"/>
          <w:szCs w:val="24"/>
          <w:lang w:eastAsia="ru-RU"/>
        </w:rPr>
        <w:t xml:space="preserve"> </w:t>
      </w:r>
      <w:r w:rsidRPr="000E40F7">
        <w:rPr>
          <w:rFonts w:ascii="Times New Roman" w:eastAsia="Times New Roman" w:hAnsi="Times New Roman" w:cs="Times New Roman"/>
          <w:sz w:val="24"/>
          <w:szCs w:val="24"/>
          <w:lang w:eastAsia="ru-RU"/>
        </w:rPr>
        <w:t>руководствуясь</w:t>
      </w:r>
      <w:r w:rsidRPr="00FC157F">
        <w:rPr>
          <w:rFonts w:ascii="Times New Roman" w:eastAsia="Times New Roman" w:hAnsi="Times New Roman" w:cs="Times New Roman"/>
          <w:sz w:val="24"/>
          <w:szCs w:val="24"/>
          <w:lang w:eastAsia="ru-RU"/>
        </w:rPr>
        <w:t xml:space="preserve">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ем об организации и проведении продажи государственного или муниципального имущества в э</w:t>
      </w:r>
      <w:r w:rsidR="00394471">
        <w:rPr>
          <w:rFonts w:ascii="Times New Roman" w:eastAsia="Times New Roman" w:hAnsi="Times New Roman" w:cs="Times New Roman"/>
          <w:sz w:val="24"/>
          <w:szCs w:val="24"/>
          <w:lang w:eastAsia="ru-RU"/>
        </w:rPr>
        <w:t>лектронной форме, утвержденным П</w:t>
      </w:r>
      <w:r w:rsidRPr="00FC157F">
        <w:rPr>
          <w:rFonts w:ascii="Times New Roman" w:eastAsia="Times New Roman" w:hAnsi="Times New Roman" w:cs="Times New Roman"/>
          <w:sz w:val="24"/>
          <w:szCs w:val="24"/>
          <w:lang w:eastAsia="ru-RU"/>
        </w:rPr>
        <w:t>остановлением</w:t>
      </w:r>
      <w:hyperlink r:id="rId18" w:history="1"/>
      <w:r w:rsidRPr="00FC157F">
        <w:rPr>
          <w:rFonts w:ascii="Times New Roman" w:eastAsia="Times New Roman" w:hAnsi="Times New Roman" w:cs="Times New Roman"/>
          <w:sz w:val="24"/>
          <w:szCs w:val="24"/>
          <w:lang w:eastAsia="ru-RU"/>
        </w:rPr>
        <w:t xml:space="preserve"> Правительства РФ от 27 августа 2012 г</w:t>
      </w:r>
      <w:r w:rsidR="00394471">
        <w:rPr>
          <w:rFonts w:ascii="Times New Roman" w:eastAsia="Times New Roman" w:hAnsi="Times New Roman" w:cs="Times New Roman"/>
          <w:sz w:val="24"/>
          <w:szCs w:val="24"/>
          <w:lang w:eastAsia="ru-RU"/>
        </w:rPr>
        <w:t xml:space="preserve">ода </w:t>
      </w:r>
      <w:r w:rsidRPr="00FC157F">
        <w:rPr>
          <w:rFonts w:ascii="Times New Roman" w:eastAsia="Times New Roman" w:hAnsi="Times New Roman" w:cs="Times New Roman"/>
          <w:sz w:val="24"/>
          <w:szCs w:val="24"/>
          <w:lang w:eastAsia="ru-RU"/>
        </w:rPr>
        <w:t>№ 860, Комитет по управлению муниципальным имуществом администрации городского округа город Выкса Нижегородской области сообщает о проведении торгов по продаже муниципального имущества в электронной форме, согласно плану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1</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FC157F" w:rsidRPr="006F0891" w:rsidRDefault="006701C6" w:rsidP="006701C6">
            <w:pPr>
              <w:spacing w:after="0" w:line="240" w:lineRule="auto"/>
              <w:rPr>
                <w:rFonts w:ascii="Times New Roman" w:eastAsia="Times New Roman" w:hAnsi="Times New Roman" w:cs="Times New Roman"/>
                <w:sz w:val="24"/>
                <w:szCs w:val="24"/>
                <w:lang w:eastAsia="ru-RU"/>
              </w:rPr>
            </w:pPr>
            <w:r w:rsidRPr="006701C6">
              <w:rPr>
                <w:rFonts w:ascii="Times New Roman" w:eastAsia="Times New Roman" w:hAnsi="Times New Roman" w:cs="Times New Roman"/>
                <w:bCs/>
                <w:sz w:val="24"/>
                <w:szCs w:val="24"/>
                <w:lang w:eastAsia="ru-RU"/>
              </w:rPr>
              <w:t xml:space="preserve">нежилое здание (Южный корпус мастерских Верхне-Выксунского завода), площадью 457 </w:t>
            </w:r>
            <w:proofErr w:type="spellStart"/>
            <w:r w:rsidRPr="006701C6">
              <w:rPr>
                <w:rFonts w:ascii="Times New Roman" w:eastAsia="Times New Roman" w:hAnsi="Times New Roman" w:cs="Times New Roman"/>
                <w:bCs/>
                <w:sz w:val="24"/>
                <w:szCs w:val="24"/>
                <w:lang w:eastAsia="ru-RU"/>
              </w:rPr>
              <w:t>кв.м</w:t>
            </w:r>
            <w:proofErr w:type="spellEnd"/>
            <w:r w:rsidRPr="006701C6">
              <w:rPr>
                <w:rFonts w:ascii="Times New Roman" w:eastAsia="Times New Roman" w:hAnsi="Times New Roman" w:cs="Times New Roman"/>
                <w:bCs/>
                <w:sz w:val="24"/>
                <w:szCs w:val="24"/>
                <w:lang w:eastAsia="ru-RU"/>
              </w:rPr>
              <w:t>., кадастровый номер</w:t>
            </w:r>
            <w:r>
              <w:rPr>
                <w:rFonts w:ascii="Times New Roman" w:eastAsia="Times New Roman" w:hAnsi="Times New Roman" w:cs="Times New Roman"/>
                <w:bCs/>
                <w:sz w:val="24"/>
                <w:szCs w:val="24"/>
                <w:lang w:eastAsia="ru-RU"/>
              </w:rPr>
              <w:t xml:space="preserve"> здания</w:t>
            </w:r>
            <w:r w:rsidRPr="006701C6">
              <w:rPr>
                <w:rFonts w:ascii="Times New Roman" w:eastAsia="Times New Roman" w:hAnsi="Times New Roman" w:cs="Times New Roman"/>
                <w:bCs/>
                <w:sz w:val="24"/>
                <w:szCs w:val="24"/>
                <w:lang w:eastAsia="ru-RU"/>
              </w:rPr>
              <w:t>: 52:52:0040105:147</w:t>
            </w:r>
          </w:p>
        </w:tc>
        <w:tc>
          <w:tcPr>
            <w:tcW w:w="3118" w:type="dxa"/>
            <w:shd w:val="clear" w:color="auto" w:fill="auto"/>
          </w:tcPr>
          <w:p w:rsidR="00FC157F" w:rsidRDefault="006701C6" w:rsidP="008134AE">
            <w:pPr>
              <w:spacing w:after="0" w:line="240" w:lineRule="auto"/>
              <w:rPr>
                <w:rFonts w:ascii="Times New Roman" w:eastAsia="Times New Roman" w:hAnsi="Times New Roman" w:cs="Times New Roman"/>
                <w:sz w:val="24"/>
                <w:szCs w:val="24"/>
                <w:lang w:eastAsia="ru-RU"/>
              </w:rPr>
            </w:pPr>
            <w:r w:rsidRPr="006701C6">
              <w:rPr>
                <w:rFonts w:ascii="Times New Roman" w:eastAsia="Times New Roman" w:hAnsi="Times New Roman" w:cs="Times New Roman"/>
                <w:bCs/>
                <w:sz w:val="24"/>
                <w:szCs w:val="24"/>
                <w:lang w:eastAsia="ru-RU"/>
              </w:rPr>
              <w:t xml:space="preserve">участок «историческая зона» площадью 11093 </w:t>
            </w:r>
            <w:proofErr w:type="spellStart"/>
            <w:r w:rsidRPr="006701C6">
              <w:rPr>
                <w:rFonts w:ascii="Times New Roman" w:eastAsia="Times New Roman" w:hAnsi="Times New Roman" w:cs="Times New Roman"/>
                <w:bCs/>
                <w:sz w:val="24"/>
                <w:szCs w:val="24"/>
                <w:lang w:eastAsia="ru-RU"/>
              </w:rPr>
              <w:t>кв.м</w:t>
            </w:r>
            <w:proofErr w:type="spellEnd"/>
            <w:r w:rsidRPr="006701C6">
              <w:rPr>
                <w:rFonts w:ascii="Times New Roman" w:eastAsia="Times New Roman" w:hAnsi="Times New Roman" w:cs="Times New Roman"/>
                <w:bCs/>
                <w:sz w:val="24"/>
                <w:szCs w:val="24"/>
                <w:lang w:eastAsia="ru-RU"/>
              </w:rPr>
              <w:t>., кадастровый номер</w:t>
            </w:r>
            <w:r>
              <w:rPr>
                <w:rFonts w:ascii="Times New Roman" w:eastAsia="Times New Roman" w:hAnsi="Times New Roman" w:cs="Times New Roman"/>
                <w:bCs/>
                <w:sz w:val="24"/>
                <w:szCs w:val="24"/>
                <w:lang w:eastAsia="ru-RU"/>
              </w:rPr>
              <w:t xml:space="preserve"> земельного участка</w:t>
            </w:r>
            <w:r w:rsidRPr="006701C6">
              <w:rPr>
                <w:rFonts w:ascii="Times New Roman" w:eastAsia="Times New Roman" w:hAnsi="Times New Roman" w:cs="Times New Roman"/>
                <w:bCs/>
                <w:sz w:val="24"/>
                <w:szCs w:val="24"/>
                <w:lang w:eastAsia="ru-RU"/>
              </w:rPr>
              <w:t>: 52:52:0040105:22</w:t>
            </w:r>
            <w:r>
              <w:rPr>
                <w:rFonts w:ascii="Times New Roman" w:eastAsia="Times New Roman" w:hAnsi="Times New Roman" w:cs="Times New Roman"/>
                <w:sz w:val="24"/>
                <w:szCs w:val="24"/>
                <w:lang w:eastAsia="ru-RU"/>
              </w:rPr>
              <w:t>.</w:t>
            </w:r>
          </w:p>
          <w:p w:rsidR="0029672C" w:rsidRPr="0029672C" w:rsidRDefault="0029672C" w:rsidP="0029672C">
            <w:pPr>
              <w:spacing w:after="0" w:line="240" w:lineRule="auto"/>
              <w:rPr>
                <w:rFonts w:ascii="Times New Roman" w:eastAsia="Times New Roman" w:hAnsi="Times New Roman" w:cs="Times New Roman"/>
                <w:bCs/>
                <w:sz w:val="24"/>
                <w:szCs w:val="24"/>
                <w:lang w:eastAsia="ru-RU"/>
              </w:rPr>
            </w:pPr>
            <w:r w:rsidRPr="0029672C">
              <w:rPr>
                <w:rFonts w:ascii="Times New Roman" w:eastAsia="Times New Roman" w:hAnsi="Times New Roman" w:cs="Times New Roman"/>
                <w:bCs/>
                <w:sz w:val="24"/>
                <w:szCs w:val="24"/>
                <w:lang w:eastAsia="ru-RU"/>
              </w:rPr>
              <w:t xml:space="preserve">Южный корпус мастерских Верхне-Выксунского завода расположен в границах объединенной зоны охраны объектов культурного </w:t>
            </w:r>
            <w:r w:rsidR="00394471">
              <w:rPr>
                <w:rFonts w:ascii="Times New Roman" w:eastAsia="Times New Roman" w:hAnsi="Times New Roman" w:cs="Times New Roman"/>
                <w:bCs/>
                <w:sz w:val="24"/>
                <w:szCs w:val="24"/>
                <w:lang w:eastAsia="ru-RU"/>
              </w:rPr>
              <w:t>наследия федерального значения «</w:t>
            </w:r>
            <w:proofErr w:type="spellStart"/>
            <w:r w:rsidRPr="0029672C">
              <w:rPr>
                <w:rFonts w:ascii="Times New Roman" w:eastAsia="Times New Roman" w:hAnsi="Times New Roman" w:cs="Times New Roman"/>
                <w:bCs/>
                <w:sz w:val="24"/>
                <w:szCs w:val="24"/>
                <w:lang w:eastAsia="ru-RU"/>
              </w:rPr>
              <w:t>Усадебно</w:t>
            </w:r>
            <w:proofErr w:type="spellEnd"/>
            <w:r w:rsidR="00394471">
              <w:rPr>
                <w:rFonts w:ascii="Times New Roman" w:eastAsia="Times New Roman" w:hAnsi="Times New Roman" w:cs="Times New Roman"/>
                <w:bCs/>
                <w:sz w:val="24"/>
                <w:szCs w:val="24"/>
                <w:lang w:eastAsia="ru-RU"/>
              </w:rPr>
              <w:t xml:space="preserve">-промышленный комплекс» </w:t>
            </w:r>
            <w:r w:rsidRPr="0029672C">
              <w:rPr>
                <w:rFonts w:ascii="Times New Roman" w:eastAsia="Times New Roman" w:hAnsi="Times New Roman" w:cs="Times New Roman"/>
                <w:bCs/>
                <w:sz w:val="24"/>
                <w:szCs w:val="24"/>
                <w:lang w:eastAsia="ru-RU"/>
              </w:rPr>
              <w:t xml:space="preserve">(ул. Ленина, здание 7, Красная площадь, 32, Советская площадь, 11, </w:t>
            </w:r>
            <w:r w:rsidR="00394471">
              <w:rPr>
                <w:rFonts w:ascii="Times New Roman" w:eastAsia="Times New Roman" w:hAnsi="Times New Roman" w:cs="Times New Roman"/>
                <w:bCs/>
                <w:sz w:val="24"/>
                <w:szCs w:val="24"/>
                <w:lang w:eastAsia="ru-RU"/>
              </w:rPr>
              <w:lastRenderedPageBreak/>
              <w:t xml:space="preserve">территория ОАО «ВМЗ», </w:t>
            </w:r>
            <w:proofErr w:type="spellStart"/>
            <w:r w:rsidR="00394471">
              <w:rPr>
                <w:rFonts w:ascii="Times New Roman" w:eastAsia="Times New Roman" w:hAnsi="Times New Roman" w:cs="Times New Roman"/>
                <w:bCs/>
                <w:sz w:val="24"/>
                <w:szCs w:val="24"/>
                <w:lang w:eastAsia="ru-RU"/>
              </w:rPr>
              <w:t>Проммикрорайон</w:t>
            </w:r>
            <w:proofErr w:type="spellEnd"/>
            <w:r w:rsidR="00394471">
              <w:rPr>
                <w:rFonts w:ascii="Times New Roman" w:eastAsia="Times New Roman" w:hAnsi="Times New Roman" w:cs="Times New Roman"/>
                <w:bCs/>
                <w:sz w:val="24"/>
                <w:szCs w:val="24"/>
                <w:lang w:eastAsia="ru-RU"/>
              </w:rPr>
              <w:t xml:space="preserve"> № 16 ОАО «ВМЗ»</w:t>
            </w:r>
            <w:r w:rsidRPr="0029672C">
              <w:rPr>
                <w:rFonts w:ascii="Times New Roman" w:eastAsia="Times New Roman" w:hAnsi="Times New Roman" w:cs="Times New Roman"/>
                <w:bCs/>
                <w:sz w:val="24"/>
                <w:szCs w:val="24"/>
                <w:lang w:eastAsia="ru-RU"/>
              </w:rPr>
              <w:t>, участок</w:t>
            </w:r>
            <w:r w:rsidR="00394471">
              <w:rPr>
                <w:rFonts w:ascii="Times New Roman" w:eastAsia="Times New Roman" w:hAnsi="Times New Roman" w:cs="Times New Roman"/>
                <w:bCs/>
                <w:sz w:val="24"/>
                <w:szCs w:val="24"/>
                <w:lang w:eastAsia="ru-RU"/>
              </w:rPr>
              <w:t xml:space="preserve"> «Нижний завод», здание № 84), «Дом Орловой-Шульц (дер.)» (пл. Советская, 5), «Дом </w:t>
            </w:r>
            <w:proofErr w:type="spellStart"/>
            <w:r w:rsidR="00394471">
              <w:rPr>
                <w:rFonts w:ascii="Times New Roman" w:eastAsia="Times New Roman" w:hAnsi="Times New Roman" w:cs="Times New Roman"/>
                <w:bCs/>
                <w:sz w:val="24"/>
                <w:szCs w:val="24"/>
                <w:lang w:eastAsia="ru-RU"/>
              </w:rPr>
              <w:t>рунтов</w:t>
            </w:r>
            <w:proofErr w:type="spellEnd"/>
            <w:r w:rsidR="00394471">
              <w:rPr>
                <w:rFonts w:ascii="Times New Roman" w:eastAsia="Times New Roman" w:hAnsi="Times New Roman" w:cs="Times New Roman"/>
                <w:bCs/>
                <w:sz w:val="24"/>
                <w:szCs w:val="24"/>
                <w:lang w:eastAsia="ru-RU"/>
              </w:rPr>
              <w:t>»</w:t>
            </w:r>
            <w:r w:rsidRPr="0029672C">
              <w:rPr>
                <w:rFonts w:ascii="Times New Roman" w:eastAsia="Times New Roman" w:hAnsi="Times New Roman" w:cs="Times New Roman"/>
                <w:bCs/>
                <w:sz w:val="24"/>
                <w:szCs w:val="24"/>
                <w:lang w:eastAsia="ru-RU"/>
              </w:rPr>
              <w:t xml:space="preserve"> (ул. Ленина, 32) и объектов культурного н</w:t>
            </w:r>
            <w:r w:rsidR="00394471">
              <w:rPr>
                <w:rFonts w:ascii="Times New Roman" w:eastAsia="Times New Roman" w:hAnsi="Times New Roman" w:cs="Times New Roman"/>
                <w:bCs/>
                <w:sz w:val="24"/>
                <w:szCs w:val="24"/>
                <w:lang w:eastAsia="ru-RU"/>
              </w:rPr>
              <w:t>аследия регионального значения «</w:t>
            </w:r>
            <w:proofErr w:type="spellStart"/>
            <w:r w:rsidRPr="0029672C">
              <w:rPr>
                <w:rFonts w:ascii="Times New Roman" w:eastAsia="Times New Roman" w:hAnsi="Times New Roman" w:cs="Times New Roman"/>
                <w:bCs/>
                <w:sz w:val="24"/>
                <w:szCs w:val="24"/>
                <w:lang w:eastAsia="ru-RU"/>
              </w:rPr>
              <w:t>Усадебно</w:t>
            </w:r>
            <w:proofErr w:type="spellEnd"/>
            <w:r w:rsidRPr="0029672C">
              <w:rPr>
                <w:rFonts w:ascii="Times New Roman" w:eastAsia="Times New Roman" w:hAnsi="Times New Roman" w:cs="Times New Roman"/>
                <w:bCs/>
                <w:sz w:val="24"/>
                <w:szCs w:val="24"/>
                <w:lang w:eastAsia="ru-RU"/>
              </w:rPr>
              <w:t xml:space="preserve">-промышленный комплекс </w:t>
            </w:r>
            <w:proofErr w:type="spellStart"/>
            <w:r w:rsidRPr="0029672C">
              <w:rPr>
                <w:rFonts w:ascii="Times New Roman" w:eastAsia="Times New Roman" w:hAnsi="Times New Roman" w:cs="Times New Roman"/>
                <w:bCs/>
                <w:sz w:val="24"/>
                <w:szCs w:val="24"/>
                <w:lang w:eastAsia="ru-RU"/>
              </w:rPr>
              <w:t>Баташе</w:t>
            </w:r>
            <w:r w:rsidR="00394471">
              <w:rPr>
                <w:rFonts w:ascii="Times New Roman" w:eastAsia="Times New Roman" w:hAnsi="Times New Roman" w:cs="Times New Roman"/>
                <w:bCs/>
                <w:sz w:val="24"/>
                <w:szCs w:val="24"/>
                <w:lang w:eastAsia="ru-RU"/>
              </w:rPr>
              <w:t>вых-Шепелевых</w:t>
            </w:r>
            <w:proofErr w:type="spellEnd"/>
            <w:r w:rsidR="00394471">
              <w:rPr>
                <w:rFonts w:ascii="Times New Roman" w:eastAsia="Times New Roman" w:hAnsi="Times New Roman" w:cs="Times New Roman"/>
                <w:bCs/>
                <w:sz w:val="24"/>
                <w:szCs w:val="24"/>
                <w:lang w:eastAsia="ru-RU"/>
              </w:rPr>
              <w:t>. Здание гостиницы»</w:t>
            </w:r>
            <w:r w:rsidRPr="0029672C">
              <w:rPr>
                <w:rFonts w:ascii="Times New Roman" w:eastAsia="Times New Roman" w:hAnsi="Times New Roman" w:cs="Times New Roman"/>
                <w:bCs/>
                <w:sz w:val="24"/>
                <w:szCs w:val="24"/>
                <w:lang w:eastAsia="ru-RU"/>
              </w:rPr>
              <w:t xml:space="preserve"> (ул.</w:t>
            </w:r>
            <w:r w:rsidR="00394471">
              <w:rPr>
                <w:rFonts w:ascii="Times New Roman" w:eastAsia="Times New Roman" w:hAnsi="Times New Roman" w:cs="Times New Roman"/>
                <w:bCs/>
                <w:sz w:val="24"/>
                <w:szCs w:val="24"/>
                <w:lang w:eastAsia="ru-RU"/>
              </w:rPr>
              <w:t xml:space="preserve"> Ленина, здание 7 (литера А)), «Дом купца Деева»</w:t>
            </w:r>
            <w:r w:rsidRPr="0029672C">
              <w:rPr>
                <w:rFonts w:ascii="Times New Roman" w:eastAsia="Times New Roman" w:hAnsi="Times New Roman" w:cs="Times New Roman"/>
                <w:bCs/>
                <w:sz w:val="24"/>
                <w:szCs w:val="24"/>
                <w:lang w:eastAsia="ru-RU"/>
              </w:rPr>
              <w:t>,</w:t>
            </w:r>
            <w:r w:rsidR="00394471">
              <w:rPr>
                <w:rFonts w:ascii="Times New Roman" w:eastAsia="Times New Roman" w:hAnsi="Times New Roman" w:cs="Times New Roman"/>
                <w:bCs/>
                <w:sz w:val="24"/>
                <w:szCs w:val="24"/>
                <w:lang w:eastAsia="ru-RU"/>
              </w:rPr>
              <w:t xml:space="preserve"> (пл. Красная, 33 (литера А)), «</w:t>
            </w:r>
            <w:r w:rsidRPr="0029672C">
              <w:rPr>
                <w:rFonts w:ascii="Times New Roman" w:eastAsia="Times New Roman" w:hAnsi="Times New Roman" w:cs="Times New Roman"/>
                <w:bCs/>
                <w:sz w:val="24"/>
                <w:szCs w:val="24"/>
                <w:lang w:eastAsia="ru-RU"/>
              </w:rPr>
              <w:t>Дом, в котором в 1917-1918 гг. находился Вык</w:t>
            </w:r>
            <w:r w:rsidR="00394471">
              <w:rPr>
                <w:rFonts w:ascii="Times New Roman" w:eastAsia="Times New Roman" w:hAnsi="Times New Roman" w:cs="Times New Roman"/>
                <w:bCs/>
                <w:sz w:val="24"/>
                <w:szCs w:val="24"/>
                <w:lang w:eastAsia="ru-RU"/>
              </w:rPr>
              <w:t xml:space="preserve">сунский Совет рабочих депутатов» (Красная пл., 41), «Дворец культуры им. </w:t>
            </w:r>
            <w:proofErr w:type="spellStart"/>
            <w:r w:rsidR="00394471">
              <w:rPr>
                <w:rFonts w:ascii="Times New Roman" w:eastAsia="Times New Roman" w:hAnsi="Times New Roman" w:cs="Times New Roman"/>
                <w:bCs/>
                <w:sz w:val="24"/>
                <w:szCs w:val="24"/>
                <w:lang w:eastAsia="ru-RU"/>
              </w:rPr>
              <w:t>И.И.Лепсе</w:t>
            </w:r>
            <w:proofErr w:type="spellEnd"/>
            <w:r w:rsidR="00394471">
              <w:rPr>
                <w:rFonts w:ascii="Times New Roman" w:eastAsia="Times New Roman" w:hAnsi="Times New Roman" w:cs="Times New Roman"/>
                <w:bCs/>
                <w:sz w:val="24"/>
                <w:szCs w:val="24"/>
                <w:lang w:eastAsia="ru-RU"/>
              </w:rPr>
              <w:t>»</w:t>
            </w:r>
            <w:r w:rsidRPr="0029672C">
              <w:rPr>
                <w:rFonts w:ascii="Times New Roman" w:eastAsia="Times New Roman" w:hAnsi="Times New Roman" w:cs="Times New Roman"/>
                <w:bCs/>
                <w:sz w:val="24"/>
                <w:szCs w:val="24"/>
                <w:lang w:eastAsia="ru-RU"/>
              </w:rPr>
              <w:t xml:space="preserve"> (ул. Ленина, здание 11 (литера А))</w:t>
            </w:r>
            <w:r w:rsidR="00394471">
              <w:rPr>
                <w:rFonts w:ascii="Times New Roman" w:eastAsia="Times New Roman" w:hAnsi="Times New Roman" w:cs="Times New Roman"/>
                <w:bCs/>
                <w:sz w:val="24"/>
                <w:szCs w:val="24"/>
                <w:lang w:eastAsia="ru-RU"/>
              </w:rPr>
              <w:t xml:space="preserve">, "Церковь Рождества Богородицы» (ул. Ленина, здание 69), «Дом купца </w:t>
            </w:r>
            <w:proofErr w:type="spellStart"/>
            <w:r w:rsidR="00394471">
              <w:rPr>
                <w:rFonts w:ascii="Times New Roman" w:eastAsia="Times New Roman" w:hAnsi="Times New Roman" w:cs="Times New Roman"/>
                <w:bCs/>
                <w:sz w:val="24"/>
                <w:szCs w:val="24"/>
                <w:lang w:eastAsia="ru-RU"/>
              </w:rPr>
              <w:t>Ошмарина</w:t>
            </w:r>
            <w:proofErr w:type="spellEnd"/>
            <w:r w:rsidR="00394471">
              <w:rPr>
                <w:rFonts w:ascii="Times New Roman" w:eastAsia="Times New Roman" w:hAnsi="Times New Roman" w:cs="Times New Roman"/>
                <w:bCs/>
                <w:sz w:val="24"/>
                <w:szCs w:val="24"/>
                <w:lang w:eastAsia="ru-RU"/>
              </w:rPr>
              <w:t xml:space="preserve">"» </w:t>
            </w:r>
            <w:r w:rsidRPr="0029672C">
              <w:rPr>
                <w:rFonts w:ascii="Times New Roman" w:eastAsia="Times New Roman" w:hAnsi="Times New Roman" w:cs="Times New Roman"/>
                <w:bCs/>
                <w:sz w:val="24"/>
                <w:szCs w:val="24"/>
                <w:lang w:eastAsia="ru-RU"/>
              </w:rPr>
              <w:t>(пер. Пионера, з</w:t>
            </w:r>
            <w:r w:rsidR="00394471">
              <w:rPr>
                <w:rFonts w:ascii="Times New Roman" w:eastAsia="Times New Roman" w:hAnsi="Times New Roman" w:cs="Times New Roman"/>
                <w:bCs/>
                <w:sz w:val="24"/>
                <w:szCs w:val="24"/>
                <w:lang w:eastAsia="ru-RU"/>
              </w:rPr>
              <w:t>дание 7 (литера А)), «Жилой дом»</w:t>
            </w:r>
            <w:r w:rsidRPr="0029672C">
              <w:rPr>
                <w:rFonts w:ascii="Times New Roman" w:eastAsia="Times New Roman" w:hAnsi="Times New Roman" w:cs="Times New Roman"/>
                <w:bCs/>
                <w:sz w:val="24"/>
                <w:szCs w:val="24"/>
                <w:lang w:eastAsia="ru-RU"/>
              </w:rPr>
              <w:t xml:space="preserve"> (пл. Соб</w:t>
            </w:r>
            <w:r w:rsidR="00394471">
              <w:rPr>
                <w:rFonts w:ascii="Times New Roman" w:eastAsia="Times New Roman" w:hAnsi="Times New Roman" w:cs="Times New Roman"/>
                <w:bCs/>
                <w:sz w:val="24"/>
                <w:szCs w:val="24"/>
                <w:lang w:eastAsia="ru-RU"/>
              </w:rPr>
              <w:t>орная, здание 8), «</w:t>
            </w:r>
            <w:r w:rsidRPr="0029672C">
              <w:rPr>
                <w:rFonts w:ascii="Times New Roman" w:eastAsia="Times New Roman" w:hAnsi="Times New Roman" w:cs="Times New Roman"/>
                <w:bCs/>
                <w:sz w:val="24"/>
                <w:szCs w:val="24"/>
                <w:lang w:eastAsia="ru-RU"/>
              </w:rPr>
              <w:t>Братская могила красноармейцев, погибших при подавл</w:t>
            </w:r>
            <w:r w:rsidR="00394471">
              <w:rPr>
                <w:rFonts w:ascii="Times New Roman" w:eastAsia="Times New Roman" w:hAnsi="Times New Roman" w:cs="Times New Roman"/>
                <w:bCs/>
                <w:sz w:val="24"/>
                <w:szCs w:val="24"/>
                <w:lang w:eastAsia="ru-RU"/>
              </w:rPr>
              <w:t>ении контрреволюционного мятежа»</w:t>
            </w:r>
            <w:r w:rsidRPr="0029672C">
              <w:rPr>
                <w:rFonts w:ascii="Times New Roman" w:eastAsia="Times New Roman" w:hAnsi="Times New Roman" w:cs="Times New Roman"/>
                <w:bCs/>
                <w:sz w:val="24"/>
                <w:szCs w:val="24"/>
                <w:lang w:eastAsia="ru-RU"/>
              </w:rPr>
              <w:t xml:space="preserve"> (городской парк культуры и отдыха им. </w:t>
            </w:r>
            <w:proofErr w:type="spellStart"/>
            <w:r w:rsidRPr="0029672C">
              <w:rPr>
                <w:rFonts w:ascii="Times New Roman" w:eastAsia="Times New Roman" w:hAnsi="Times New Roman" w:cs="Times New Roman"/>
                <w:bCs/>
                <w:sz w:val="24"/>
                <w:szCs w:val="24"/>
                <w:lang w:eastAsia="ru-RU"/>
              </w:rPr>
              <w:t>И.И.Лепсе</w:t>
            </w:r>
            <w:proofErr w:type="spellEnd"/>
            <w:r w:rsidRPr="0029672C">
              <w:rPr>
                <w:rFonts w:ascii="Times New Roman" w:eastAsia="Times New Roman" w:hAnsi="Times New Roman" w:cs="Times New Roman"/>
                <w:bCs/>
                <w:sz w:val="24"/>
                <w:szCs w:val="24"/>
                <w:lang w:eastAsia="ru-RU"/>
              </w:rPr>
              <w:t xml:space="preserve">), </w:t>
            </w:r>
            <w:r w:rsidR="00394471">
              <w:rPr>
                <w:rFonts w:ascii="Times New Roman" w:eastAsia="Times New Roman" w:hAnsi="Times New Roman" w:cs="Times New Roman"/>
                <w:bCs/>
                <w:sz w:val="24"/>
                <w:szCs w:val="24"/>
                <w:lang w:eastAsia="ru-RU"/>
              </w:rPr>
              <w:t xml:space="preserve">«Памятник </w:t>
            </w:r>
            <w:proofErr w:type="spellStart"/>
            <w:r w:rsidR="00394471">
              <w:rPr>
                <w:rFonts w:ascii="Times New Roman" w:eastAsia="Times New Roman" w:hAnsi="Times New Roman" w:cs="Times New Roman"/>
                <w:bCs/>
                <w:sz w:val="24"/>
                <w:szCs w:val="24"/>
                <w:lang w:eastAsia="ru-RU"/>
              </w:rPr>
              <w:t>В.И.Ленину</w:t>
            </w:r>
            <w:proofErr w:type="spellEnd"/>
            <w:r w:rsidR="00394471">
              <w:rPr>
                <w:rFonts w:ascii="Times New Roman" w:eastAsia="Times New Roman" w:hAnsi="Times New Roman" w:cs="Times New Roman"/>
                <w:bCs/>
                <w:sz w:val="24"/>
                <w:szCs w:val="24"/>
                <w:lang w:eastAsia="ru-RU"/>
              </w:rPr>
              <w:t>»</w:t>
            </w:r>
            <w:r w:rsidRPr="0029672C">
              <w:rPr>
                <w:rFonts w:ascii="Times New Roman" w:eastAsia="Times New Roman" w:hAnsi="Times New Roman" w:cs="Times New Roman"/>
                <w:bCs/>
                <w:sz w:val="24"/>
                <w:szCs w:val="24"/>
                <w:lang w:eastAsia="ru-RU"/>
              </w:rPr>
              <w:t xml:space="preserve"> (сквер Дворца культуры им. </w:t>
            </w:r>
            <w:proofErr w:type="spellStart"/>
            <w:r w:rsidRPr="0029672C">
              <w:rPr>
                <w:rFonts w:ascii="Times New Roman" w:eastAsia="Times New Roman" w:hAnsi="Times New Roman" w:cs="Times New Roman"/>
                <w:bCs/>
                <w:sz w:val="24"/>
                <w:szCs w:val="24"/>
                <w:lang w:eastAsia="ru-RU"/>
              </w:rPr>
              <w:t>И.И.Лепсе</w:t>
            </w:r>
            <w:proofErr w:type="spellEnd"/>
            <w:r w:rsidRPr="0029672C">
              <w:rPr>
                <w:rFonts w:ascii="Times New Roman" w:eastAsia="Times New Roman" w:hAnsi="Times New Roman" w:cs="Times New Roman"/>
                <w:bCs/>
                <w:sz w:val="24"/>
                <w:szCs w:val="24"/>
                <w:lang w:eastAsia="ru-RU"/>
              </w:rPr>
              <w:t>), расположенных в г. Выкса, установленной постановлением Правительства</w:t>
            </w:r>
            <w:r w:rsidR="00394471">
              <w:rPr>
                <w:rFonts w:ascii="Times New Roman" w:eastAsia="Times New Roman" w:hAnsi="Times New Roman" w:cs="Times New Roman"/>
                <w:bCs/>
                <w:sz w:val="24"/>
                <w:szCs w:val="24"/>
                <w:lang w:eastAsia="ru-RU"/>
              </w:rPr>
              <w:t xml:space="preserve"> Нижегородской области от 14 октября </w:t>
            </w:r>
            <w:r w:rsidRPr="0029672C">
              <w:rPr>
                <w:rFonts w:ascii="Times New Roman" w:eastAsia="Times New Roman" w:hAnsi="Times New Roman" w:cs="Times New Roman"/>
                <w:bCs/>
                <w:sz w:val="24"/>
                <w:szCs w:val="24"/>
                <w:lang w:eastAsia="ru-RU"/>
              </w:rPr>
              <w:t>2020</w:t>
            </w:r>
            <w:r w:rsidR="00394471">
              <w:rPr>
                <w:rFonts w:ascii="Times New Roman" w:eastAsia="Times New Roman" w:hAnsi="Times New Roman" w:cs="Times New Roman"/>
                <w:bCs/>
                <w:sz w:val="24"/>
                <w:szCs w:val="24"/>
                <w:lang w:eastAsia="ru-RU"/>
              </w:rPr>
              <w:t xml:space="preserve"> года</w:t>
            </w:r>
            <w:r w:rsidRPr="0029672C">
              <w:rPr>
                <w:rFonts w:ascii="Times New Roman" w:eastAsia="Times New Roman" w:hAnsi="Times New Roman" w:cs="Times New Roman"/>
                <w:bCs/>
                <w:sz w:val="24"/>
                <w:szCs w:val="24"/>
                <w:lang w:eastAsia="ru-RU"/>
              </w:rPr>
              <w:t xml:space="preserve"> № 844 «Об установлении объединенных зон охраны объектов культурного наследия, расположенных в </w:t>
            </w:r>
            <w:proofErr w:type="spellStart"/>
            <w:r w:rsidRPr="0029672C">
              <w:rPr>
                <w:rFonts w:ascii="Times New Roman" w:eastAsia="Times New Roman" w:hAnsi="Times New Roman" w:cs="Times New Roman"/>
                <w:bCs/>
                <w:sz w:val="24"/>
                <w:szCs w:val="24"/>
                <w:lang w:eastAsia="ru-RU"/>
              </w:rPr>
              <w:t>г.Выкса</w:t>
            </w:r>
            <w:proofErr w:type="spellEnd"/>
            <w:r w:rsidRPr="0029672C">
              <w:rPr>
                <w:rFonts w:ascii="Times New Roman" w:eastAsia="Times New Roman" w:hAnsi="Times New Roman" w:cs="Times New Roman"/>
                <w:bCs/>
                <w:sz w:val="24"/>
                <w:szCs w:val="24"/>
                <w:lang w:eastAsia="ru-RU"/>
              </w:rPr>
              <w:t xml:space="preserve">, и утверждении требований к градостроительным </w:t>
            </w:r>
            <w:r w:rsidRPr="0029672C">
              <w:rPr>
                <w:rFonts w:ascii="Times New Roman" w:eastAsia="Times New Roman" w:hAnsi="Times New Roman" w:cs="Times New Roman"/>
                <w:bCs/>
                <w:sz w:val="24"/>
                <w:szCs w:val="24"/>
                <w:lang w:eastAsia="ru-RU"/>
              </w:rPr>
              <w:lastRenderedPageBreak/>
              <w:t>регламентам в границах территорий данных зон».</w:t>
            </w:r>
          </w:p>
          <w:p w:rsidR="006701C6" w:rsidRPr="00FC157F" w:rsidRDefault="006701C6" w:rsidP="008134AE">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29672C" w:rsidRPr="0029672C" w:rsidRDefault="0029672C" w:rsidP="0029672C">
            <w:pPr>
              <w:spacing w:after="0" w:line="240" w:lineRule="auto"/>
              <w:rPr>
                <w:rFonts w:ascii="Times New Roman" w:eastAsia="Times New Roman" w:hAnsi="Times New Roman" w:cs="Times New Roman"/>
                <w:bCs/>
                <w:sz w:val="24"/>
                <w:szCs w:val="24"/>
                <w:lang w:eastAsia="ru-RU"/>
              </w:rPr>
            </w:pPr>
            <w:r w:rsidRPr="0029672C">
              <w:rPr>
                <w:rFonts w:ascii="Times New Roman" w:eastAsia="Times New Roman" w:hAnsi="Times New Roman" w:cs="Times New Roman"/>
                <w:bCs/>
                <w:sz w:val="24"/>
                <w:szCs w:val="24"/>
                <w:lang w:eastAsia="ru-RU"/>
              </w:rPr>
              <w:t>Нижегородская облас</w:t>
            </w:r>
            <w:r w:rsidR="00A36233">
              <w:rPr>
                <w:rFonts w:ascii="Times New Roman" w:eastAsia="Times New Roman" w:hAnsi="Times New Roman" w:cs="Times New Roman"/>
                <w:bCs/>
                <w:sz w:val="24"/>
                <w:szCs w:val="24"/>
                <w:lang w:eastAsia="ru-RU"/>
              </w:rPr>
              <w:t xml:space="preserve">ть, г. Выкса, </w:t>
            </w:r>
            <w:proofErr w:type="spellStart"/>
            <w:r w:rsidR="00A36233">
              <w:rPr>
                <w:rFonts w:ascii="Times New Roman" w:eastAsia="Times New Roman" w:hAnsi="Times New Roman" w:cs="Times New Roman"/>
                <w:bCs/>
                <w:sz w:val="24"/>
                <w:szCs w:val="24"/>
                <w:lang w:eastAsia="ru-RU"/>
              </w:rPr>
              <w:t>Проммикрорайон</w:t>
            </w:r>
            <w:proofErr w:type="spellEnd"/>
            <w:r w:rsidR="00A36233">
              <w:rPr>
                <w:rFonts w:ascii="Times New Roman" w:eastAsia="Times New Roman" w:hAnsi="Times New Roman" w:cs="Times New Roman"/>
                <w:bCs/>
                <w:sz w:val="24"/>
                <w:szCs w:val="24"/>
                <w:lang w:eastAsia="ru-RU"/>
              </w:rPr>
              <w:t xml:space="preserve"> 29</w:t>
            </w:r>
          </w:p>
          <w:p w:rsidR="00FC157F" w:rsidRPr="006F0891"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F73B4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FC157F" w:rsidRPr="00FC157F">
              <w:rPr>
                <w:rFonts w:ascii="Times New Roman" w:eastAsia="Times New Roman" w:hAnsi="Times New Roman" w:cs="Times New Roman"/>
                <w:sz w:val="24"/>
                <w:szCs w:val="24"/>
                <w:lang w:eastAsia="ru-RU"/>
              </w:rPr>
              <w:t xml:space="preserve"> о приватизации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Решение Совета депутатов городского округа город Выкса Нижегородской области от </w:t>
            </w:r>
            <w:r w:rsidR="006701C6">
              <w:rPr>
                <w:rFonts w:ascii="Times New Roman" w:eastAsia="Times New Roman" w:hAnsi="Times New Roman" w:cs="Times New Roman"/>
                <w:sz w:val="24"/>
                <w:szCs w:val="24"/>
                <w:lang w:eastAsia="ru-RU"/>
              </w:rPr>
              <w:t>25.01.2022 № 2</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r w:rsidRPr="00FC157F">
              <w:rPr>
                <w:rFonts w:ascii="Times New Roman" w:eastAsia="Times New Roman" w:hAnsi="Times New Roman" w:cs="Times New Roman"/>
                <w:sz w:val="24"/>
                <w:szCs w:val="24"/>
                <w:lang w:val="en-US" w:eastAsia="ru-RU"/>
              </w:rPr>
              <w:t>www</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torgi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gov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r w:rsidRPr="00FC157F">
              <w:rPr>
                <w:rFonts w:ascii="Times New Roman" w:eastAsia="Times New Roman" w:hAnsi="Times New Roman" w:cs="Times New Roman"/>
                <w:sz w:val="24"/>
                <w:szCs w:val="24"/>
                <w:lang w:eastAsia="ru-RU"/>
              </w:rPr>
              <w:t>)</w:t>
            </w:r>
          </w:p>
        </w:tc>
        <w:tc>
          <w:tcPr>
            <w:tcW w:w="3182" w:type="dxa"/>
            <w:shd w:val="clear" w:color="auto" w:fill="auto"/>
          </w:tcPr>
          <w:p w:rsidR="005225FB" w:rsidRPr="0029672C"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№22000013650000000001</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6F7BC8"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w:t>
            </w:r>
            <w:r w:rsidR="00B15628">
              <w:rPr>
                <w:rFonts w:ascii="Times New Roman" w:eastAsia="Times New Roman" w:hAnsi="Times New Roman" w:cs="Times New Roman"/>
                <w:sz w:val="24"/>
                <w:szCs w:val="24"/>
                <w:lang w:eastAsia="ru-RU"/>
              </w:rPr>
              <w:t>а, Красная площадь, д. 1, к. 1</w:t>
            </w:r>
            <w:r w:rsidRPr="00FC157F">
              <w:rPr>
                <w:rFonts w:ascii="Times New Roman" w:eastAsia="Times New Roman" w:hAnsi="Times New Roman" w:cs="Times New Roman"/>
                <w:sz w:val="24"/>
                <w:szCs w:val="24"/>
                <w:lang w:eastAsia="ru-RU"/>
              </w:rPr>
              <w:t>,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19"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6F7BC8"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872A45" w:rsidRDefault="00FC157F" w:rsidP="00FC157F">
            <w:pPr>
              <w:spacing w:after="0" w:line="240" w:lineRule="auto"/>
              <w:rPr>
                <w:rFonts w:ascii="Times New Roman" w:eastAsia="Times New Roman" w:hAnsi="Times New Roman" w:cs="Times New Roman"/>
                <w:sz w:val="24"/>
                <w:szCs w:val="24"/>
                <w:lang w:val="en-US" w:eastAsia="ru-RU"/>
              </w:rPr>
            </w:pPr>
            <w:r w:rsidRPr="00872A45">
              <w:rPr>
                <w:rFonts w:ascii="Times New Roman" w:eastAsia="Calibri" w:hAnsi="Times New Roman" w:cs="Times New Roman"/>
                <w:sz w:val="24"/>
                <w:szCs w:val="24"/>
                <w:lang w:val="en-US"/>
              </w:rPr>
              <w:t>+7 (495) 787-29-97</w:t>
            </w:r>
            <w:r w:rsidRPr="00872A45">
              <w:rPr>
                <w:rFonts w:ascii="Times New Roman" w:eastAsia="Calibri" w:hAnsi="Times New Roman" w:cs="Times New Roman"/>
                <w:sz w:val="24"/>
                <w:szCs w:val="24"/>
                <w:lang w:val="en-US"/>
              </w:rPr>
              <w:br/>
              <w:t>+7 (495) 787-29-99</w:t>
            </w:r>
            <w:r w:rsidRPr="00872A45">
              <w:rPr>
                <w:rFonts w:ascii="Times New Roman" w:eastAsia="Calibri" w:hAnsi="Times New Roman" w:cs="Times New Roman"/>
                <w:sz w:val="24"/>
                <w:szCs w:val="24"/>
                <w:lang w:val="en-US"/>
              </w:rPr>
              <w:br/>
              <w:t>+7 (495) 539-59-21</w:t>
            </w:r>
          </w:p>
          <w:p w:rsidR="00FC157F" w:rsidRPr="00872A45"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lastRenderedPageBreak/>
              <w:t>e</w:t>
            </w:r>
            <w:r w:rsidRPr="00872A45">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872A45">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872A45">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872A45">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872A45">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20"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w:t>
            </w:r>
            <w:r w:rsidR="00A36233">
              <w:rPr>
                <w:rFonts w:ascii="Times New Roman" w:eastAsia="Times New Roman" w:hAnsi="Times New Roman" w:cs="Times New Roman"/>
                <w:sz w:val="24"/>
                <w:szCs w:val="24"/>
                <w:lang w:eastAsia="ru-RU"/>
              </w:rPr>
              <w:t xml:space="preserve">Федерального закона РФ от 21 декабря </w:t>
            </w:r>
            <w:r w:rsidRPr="00FC157F">
              <w:rPr>
                <w:rFonts w:ascii="Times New Roman" w:eastAsia="Times New Roman" w:hAnsi="Times New Roman" w:cs="Times New Roman"/>
                <w:sz w:val="24"/>
                <w:szCs w:val="24"/>
                <w:lang w:eastAsia="ru-RU"/>
              </w:rPr>
              <w:t>2001</w:t>
            </w:r>
            <w:r w:rsidR="00A36233">
              <w:rPr>
                <w:rFonts w:ascii="Times New Roman" w:eastAsia="Times New Roman" w:hAnsi="Times New Roman" w:cs="Times New Roman"/>
                <w:sz w:val="24"/>
                <w:szCs w:val="24"/>
                <w:lang w:eastAsia="ru-RU"/>
              </w:rPr>
              <w:t xml:space="preserve"> года</w:t>
            </w:r>
            <w:r w:rsidRPr="00FC157F">
              <w:rPr>
                <w:rFonts w:ascii="Times New Roman" w:eastAsia="Times New Roman" w:hAnsi="Times New Roman" w:cs="Times New Roman"/>
                <w:sz w:val="24"/>
                <w:szCs w:val="24"/>
                <w:lang w:eastAsia="ru-RU"/>
              </w:rPr>
              <w:t xml:space="preserve">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1"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w:t>
            </w:r>
            <w:r w:rsidRPr="00FC157F">
              <w:rPr>
                <w:rFonts w:ascii="Times New Roman" w:eastAsia="Times New Roman" w:hAnsi="Times New Roman" w:cs="Times New Roman"/>
                <w:sz w:val="24"/>
                <w:szCs w:val="24"/>
                <w:lang w:eastAsia="ru-RU"/>
              </w:rPr>
              <w:lastRenderedPageBreak/>
              <w:t>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22"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23"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A36233">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путем </w:t>
            </w:r>
            <w:r w:rsidR="00A36233">
              <w:rPr>
                <w:rFonts w:ascii="Times New Roman" w:eastAsia="Times New Roman" w:hAnsi="Times New Roman" w:cs="Times New Roman"/>
                <w:bCs/>
                <w:sz w:val="24"/>
                <w:szCs w:val="24"/>
                <w:lang w:eastAsia="ru-RU"/>
              </w:rPr>
              <w:t>продажи муниципального имущества городского округа город Выкса Нижегородской области посредством публичного предложения в электронной форме</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86541D">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FFFFFF" w:themeFill="background1"/>
          </w:tcPr>
          <w:p w:rsidR="00FC157F" w:rsidRPr="0025570A" w:rsidRDefault="0029672C" w:rsidP="00243694">
            <w:pPr>
              <w:spacing w:after="0" w:line="240" w:lineRule="auto"/>
              <w:rPr>
                <w:rFonts w:ascii="Times New Roman" w:eastAsia="Times New Roman" w:hAnsi="Times New Roman" w:cs="Times New Roman"/>
                <w:sz w:val="24"/>
                <w:szCs w:val="24"/>
                <w:highlight w:val="yellow"/>
                <w:lang w:eastAsia="ru-RU"/>
              </w:rPr>
            </w:pPr>
            <w:r w:rsidRPr="0029672C">
              <w:rPr>
                <w:rFonts w:ascii="Times New Roman" w:eastAsia="Times New Roman" w:hAnsi="Times New Roman" w:cs="Times New Roman"/>
                <w:sz w:val="24"/>
                <w:szCs w:val="24"/>
                <w:lang w:eastAsia="ru-RU"/>
              </w:rPr>
              <w:t>15 084 750 рублей, состоящая из: стоимости объекта недвижимого имущества в  сумме 15 078 000 отчета № 39Н/01.22 об оценке рыночной стоимости от 03.02.2022 г., подготовленного  ЧО «Сазонова Ольга Николаевна».,  а также стоимости работ по проведенной оценке рыночной стоимости в сумме 6 750 рублей, согласно справке о затратах на организацию  проведения  торгов  от 08.02.2022 г. №б/н, выданной Комитетом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A42813">
            <w:pPr>
              <w:spacing w:after="0" w:line="240" w:lineRule="auto"/>
              <w:rPr>
                <w:rFonts w:ascii="Times New Roman" w:eastAsia="Times New Roman" w:hAnsi="Times New Roman" w:cs="Times New Roman"/>
                <w:sz w:val="24"/>
                <w:szCs w:val="24"/>
                <w:lang w:eastAsia="ru-RU"/>
              </w:rPr>
            </w:pPr>
          </w:p>
        </w:tc>
      </w:tr>
      <w:tr w:rsidR="0029672C" w:rsidRPr="00FC157F" w:rsidTr="0086541D">
        <w:tc>
          <w:tcPr>
            <w:tcW w:w="560" w:type="dxa"/>
            <w:shd w:val="clear" w:color="auto" w:fill="auto"/>
          </w:tcPr>
          <w:p w:rsidR="0029672C" w:rsidRPr="00FC157F"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79" w:type="dxa"/>
            <w:shd w:val="clear" w:color="auto" w:fill="auto"/>
          </w:tcPr>
          <w:p w:rsidR="0029672C" w:rsidRPr="00FC157F"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Цена отсечения (50% начальной цены продажи), рублей </w:t>
            </w:r>
          </w:p>
        </w:tc>
        <w:tc>
          <w:tcPr>
            <w:tcW w:w="3182" w:type="dxa"/>
            <w:shd w:val="clear" w:color="auto" w:fill="FFFFFF" w:themeFill="background1"/>
          </w:tcPr>
          <w:p w:rsidR="0029672C" w:rsidRPr="0029672C" w:rsidRDefault="0029672C" w:rsidP="0024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7 452 375 рублей </w:t>
            </w:r>
          </w:p>
        </w:tc>
        <w:tc>
          <w:tcPr>
            <w:tcW w:w="3118" w:type="dxa"/>
            <w:shd w:val="clear" w:color="auto" w:fill="auto"/>
          </w:tcPr>
          <w:p w:rsidR="0029672C" w:rsidRPr="00FC157F" w:rsidRDefault="0029672C" w:rsidP="00A42813">
            <w:pPr>
              <w:spacing w:after="0" w:line="240" w:lineRule="auto"/>
              <w:rPr>
                <w:rFonts w:ascii="Times New Roman" w:eastAsia="Times New Roman" w:hAnsi="Times New Roman" w:cs="Times New Roman"/>
                <w:sz w:val="24"/>
                <w:szCs w:val="24"/>
                <w:lang w:eastAsia="ru-RU"/>
              </w:rPr>
            </w:pPr>
          </w:p>
        </w:tc>
      </w:tr>
      <w:tr w:rsidR="0029672C" w:rsidRPr="00FC157F" w:rsidTr="0086541D">
        <w:tc>
          <w:tcPr>
            <w:tcW w:w="560" w:type="dxa"/>
            <w:shd w:val="clear" w:color="auto" w:fill="auto"/>
          </w:tcPr>
          <w:p w:rsidR="0029672C"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779" w:type="dxa"/>
            <w:shd w:val="clear" w:color="auto" w:fill="auto"/>
          </w:tcPr>
          <w:p w:rsidR="0029672C"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Величина снижения цены первоначального предложения («шаг понижения» 10% цены первоначального предложения), рублей </w:t>
            </w:r>
          </w:p>
        </w:tc>
        <w:tc>
          <w:tcPr>
            <w:tcW w:w="3182" w:type="dxa"/>
            <w:shd w:val="clear" w:color="auto" w:fill="FFFFFF" w:themeFill="background1"/>
          </w:tcPr>
          <w:p w:rsidR="0029672C" w:rsidRDefault="0029672C" w:rsidP="0024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745 237,50 рублей</w:t>
            </w:r>
          </w:p>
        </w:tc>
        <w:tc>
          <w:tcPr>
            <w:tcW w:w="3118" w:type="dxa"/>
            <w:shd w:val="clear" w:color="auto" w:fill="auto"/>
          </w:tcPr>
          <w:p w:rsidR="0029672C" w:rsidRPr="00FC157F" w:rsidRDefault="0029672C" w:rsidP="00A42813">
            <w:pPr>
              <w:spacing w:after="0" w:line="240" w:lineRule="auto"/>
              <w:rPr>
                <w:rFonts w:ascii="Times New Roman" w:eastAsia="Times New Roman" w:hAnsi="Times New Roman" w:cs="Times New Roman"/>
                <w:sz w:val="24"/>
                <w:szCs w:val="24"/>
                <w:lang w:eastAsia="ru-RU"/>
              </w:rPr>
            </w:pPr>
          </w:p>
        </w:tc>
      </w:tr>
      <w:tr w:rsidR="0029672C" w:rsidRPr="00FC157F" w:rsidTr="0086541D">
        <w:tc>
          <w:tcPr>
            <w:tcW w:w="560" w:type="dxa"/>
            <w:shd w:val="clear" w:color="auto" w:fill="auto"/>
          </w:tcPr>
          <w:p w:rsidR="0029672C"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79" w:type="dxa"/>
            <w:shd w:val="clear" w:color="auto" w:fill="auto"/>
          </w:tcPr>
          <w:p w:rsidR="0029672C"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Величина повышения цены («шаг аукциона» 50% шага понижения), рублей </w:t>
            </w:r>
          </w:p>
        </w:tc>
        <w:tc>
          <w:tcPr>
            <w:tcW w:w="3182" w:type="dxa"/>
            <w:shd w:val="clear" w:color="auto" w:fill="FFFFFF" w:themeFill="background1"/>
          </w:tcPr>
          <w:p w:rsidR="0029672C" w:rsidRDefault="0029672C" w:rsidP="0024369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372 618,75 рублей </w:t>
            </w:r>
          </w:p>
        </w:tc>
        <w:tc>
          <w:tcPr>
            <w:tcW w:w="3118" w:type="dxa"/>
            <w:shd w:val="clear" w:color="auto" w:fill="auto"/>
          </w:tcPr>
          <w:p w:rsidR="0029672C" w:rsidRPr="00FC157F" w:rsidRDefault="0029672C" w:rsidP="00A42813">
            <w:pPr>
              <w:spacing w:after="0" w:line="240" w:lineRule="auto"/>
              <w:rPr>
                <w:rFonts w:ascii="Times New Roman" w:eastAsia="Times New Roman" w:hAnsi="Times New Roman" w:cs="Times New Roman"/>
                <w:sz w:val="24"/>
                <w:szCs w:val="24"/>
                <w:lang w:eastAsia="ru-RU"/>
              </w:rPr>
            </w:pPr>
          </w:p>
        </w:tc>
      </w:tr>
      <w:tr w:rsidR="00FC157F" w:rsidRPr="00FC157F" w:rsidTr="0086541D">
        <w:tc>
          <w:tcPr>
            <w:tcW w:w="560" w:type="dxa"/>
            <w:shd w:val="clear" w:color="auto" w:fill="auto"/>
          </w:tcPr>
          <w:p w:rsidR="00FC157F" w:rsidRPr="00FC157F"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FFFFFF" w:themeFill="background1"/>
          </w:tcPr>
          <w:p w:rsidR="00FC157F" w:rsidRPr="0086541D" w:rsidRDefault="0029672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3 016 950 </w:t>
            </w:r>
            <w:r w:rsidR="00C651EF">
              <w:rPr>
                <w:rFonts w:ascii="Times New Roman" w:eastAsia="Times New Roman" w:hAnsi="Times New Roman" w:cs="Times New Roman"/>
                <w:sz w:val="24"/>
                <w:szCs w:val="24"/>
                <w:lang w:eastAsia="ru-RU"/>
              </w:rPr>
              <w:t>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 информация о реквизитах содержится на сайте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B65E94"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79" w:type="dxa"/>
            <w:shd w:val="clear" w:color="auto" w:fill="auto"/>
          </w:tcPr>
          <w:p w:rsidR="00541F5E" w:rsidRPr="00B65E94" w:rsidRDefault="00541F5E" w:rsidP="00541F5E">
            <w:pPr>
              <w:spacing w:after="0" w:line="240" w:lineRule="auto"/>
              <w:rPr>
                <w:rFonts w:ascii="Times New Roman" w:eastAsia="Times New Roman" w:hAnsi="Times New Roman" w:cs="Times New Roman"/>
                <w:sz w:val="24"/>
                <w:szCs w:val="24"/>
                <w:lang w:eastAsia="ru-RU"/>
              </w:rPr>
            </w:pPr>
            <w:r w:rsidRPr="00B65E9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541F5E" w:rsidRPr="00B65E94" w:rsidRDefault="00541F5E" w:rsidP="00541F5E">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541F5E" w:rsidRPr="00B65E94" w:rsidRDefault="0029672C"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28.03.2022</w:t>
            </w:r>
            <w:r w:rsidR="00541F5E" w:rsidRPr="00B65E94">
              <w:rPr>
                <w:rFonts w:ascii="Times New Roman" w:eastAsia="Times New Roman" w:hAnsi="Times New Roman" w:cs="Times New Roman"/>
                <w:sz w:val="24"/>
                <w:szCs w:val="24"/>
                <w:lang w:eastAsia="ru-RU"/>
              </w:rPr>
              <w:t xml:space="preserve"> (00:00)-</w:t>
            </w:r>
          </w:p>
          <w:p w:rsidR="00541F5E" w:rsidRPr="00B65E94" w:rsidRDefault="0029672C"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22.04.2022</w:t>
            </w:r>
            <w:r w:rsidR="00541F5E" w:rsidRPr="00B65E94">
              <w:rPr>
                <w:rFonts w:ascii="Times New Roman" w:eastAsia="Times New Roman" w:hAnsi="Times New Roman" w:cs="Times New Roman"/>
                <w:sz w:val="24"/>
                <w:szCs w:val="24"/>
                <w:lang w:eastAsia="ru-RU"/>
              </w:rPr>
              <w:t xml:space="preserve"> (24:00)</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B65E94"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79" w:type="dxa"/>
            <w:shd w:val="clear" w:color="auto" w:fill="auto"/>
          </w:tcPr>
          <w:p w:rsidR="00541F5E" w:rsidRPr="00B65E94" w:rsidRDefault="00541F5E" w:rsidP="00541F5E">
            <w:pPr>
              <w:spacing w:after="0" w:line="240" w:lineRule="auto"/>
              <w:rPr>
                <w:rFonts w:ascii="Times New Roman" w:eastAsia="Times New Roman" w:hAnsi="Times New Roman" w:cs="Times New Roman"/>
                <w:sz w:val="24"/>
                <w:szCs w:val="24"/>
                <w:lang w:eastAsia="ru-RU"/>
              </w:rPr>
            </w:pPr>
            <w:r w:rsidRPr="00B65E94">
              <w:rPr>
                <w:rFonts w:ascii="Times New Roman" w:eastAsia="Times New Roman" w:hAnsi="Times New Roman" w:cs="Times New Roman"/>
                <w:sz w:val="24"/>
                <w:szCs w:val="24"/>
                <w:lang w:eastAsia="ru-RU"/>
              </w:rPr>
              <w:t>Дата рассмотрения заявок на участие в торгах и признание претендентов участниками торгов</w:t>
            </w:r>
          </w:p>
          <w:p w:rsidR="00541F5E" w:rsidRPr="00B65E94" w:rsidRDefault="00541F5E" w:rsidP="00541F5E">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541F5E" w:rsidRPr="00B65E94" w:rsidRDefault="0029672C" w:rsidP="002967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25.04.2022</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B65E94"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541F5E" w:rsidRPr="00B65E94" w:rsidRDefault="00541F5E" w:rsidP="00541F5E">
            <w:pPr>
              <w:spacing w:after="0" w:line="240" w:lineRule="auto"/>
              <w:rPr>
                <w:rFonts w:ascii="Times New Roman" w:eastAsia="Times New Roman" w:hAnsi="Times New Roman" w:cs="Times New Roman"/>
                <w:sz w:val="24"/>
                <w:szCs w:val="24"/>
                <w:lang w:eastAsia="ru-RU"/>
              </w:rPr>
            </w:pPr>
            <w:r w:rsidRPr="00B65E9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541F5E" w:rsidRPr="00B65E94" w:rsidRDefault="0029672C"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26.04.2022</w:t>
            </w:r>
            <w:r w:rsidR="00541F5E" w:rsidRPr="00B65E94">
              <w:rPr>
                <w:rFonts w:ascii="Times New Roman" w:eastAsia="Times New Roman" w:hAnsi="Times New Roman" w:cs="Times New Roman"/>
                <w:sz w:val="24"/>
                <w:szCs w:val="24"/>
                <w:lang w:eastAsia="ru-RU"/>
              </w:rPr>
              <w:t xml:space="preserve"> (13:00)</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Договор купли-продажи муниципального имущества заключается в течение 5 (пяти) рабочих дней с даты подведения итогов торгов </w:t>
            </w:r>
            <w:r w:rsidRPr="00FC157F">
              <w:rPr>
                <w:rFonts w:ascii="Times New Roman" w:eastAsia="Times New Roman" w:hAnsi="Times New Roman" w:cs="Times New Roman"/>
                <w:sz w:val="24"/>
                <w:szCs w:val="24"/>
                <w:lang w:eastAsia="ru-RU"/>
              </w:rPr>
              <w:lastRenderedPageBreak/>
              <w:t>по месту нахождения продавца</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оплаты по договору</w:t>
            </w:r>
            <w:r w:rsidRPr="00450C43">
              <w:rPr>
                <w:rFonts w:ascii="Times New Roman" w:eastAsia="Times New Roman" w:hAnsi="Times New Roman" w:cs="Times New Roman"/>
                <w:sz w:val="24"/>
                <w:szCs w:val="24"/>
                <w:lang w:eastAsia="ru-RU"/>
              </w:rPr>
              <w:t xml:space="preserve"> купли-продажи</w:t>
            </w:r>
          </w:p>
        </w:tc>
        <w:tc>
          <w:tcPr>
            <w:tcW w:w="3182" w:type="dxa"/>
            <w:shd w:val="clear" w:color="auto" w:fill="auto"/>
          </w:tcPr>
          <w:p w:rsidR="00541F5E" w:rsidRDefault="00541F5E"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30 (тридцати) рабочих дней с момента подписания договора купли – продажи </w:t>
            </w:r>
          </w:p>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i/>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r w:rsidR="00541F5E" w:rsidRPr="00FC157F" w:rsidTr="00FC157F">
        <w:tc>
          <w:tcPr>
            <w:tcW w:w="560" w:type="dxa"/>
            <w:shd w:val="clear" w:color="auto" w:fill="auto"/>
          </w:tcPr>
          <w:p w:rsidR="00541F5E" w:rsidRPr="00FC157F" w:rsidRDefault="006D3E9D" w:rsidP="00541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779"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w:t>
            </w:r>
            <w:r w:rsidRPr="00FC157F">
              <w:rPr>
                <w:rFonts w:ascii="Times New Roman" w:eastAsia="Times New Roman" w:hAnsi="Times New Roman" w:cs="Times New Roman"/>
                <w:sz w:val="24"/>
                <w:szCs w:val="24"/>
                <w:lang w:eastAsia="ru-RU"/>
              </w:rPr>
              <w:lastRenderedPageBreak/>
              <w:t>получить у продавца по адресу: 607060, Нижегородская область, г. Выкс</w:t>
            </w:r>
            <w:r w:rsidR="00B15628">
              <w:rPr>
                <w:rFonts w:ascii="Times New Roman" w:eastAsia="Times New Roman" w:hAnsi="Times New Roman" w:cs="Times New Roman"/>
                <w:sz w:val="24"/>
                <w:szCs w:val="24"/>
                <w:lang w:eastAsia="ru-RU"/>
              </w:rPr>
              <w:t>а, Красная площадь, д. 1, к. 1</w:t>
            </w:r>
            <w:r w:rsidRPr="00FC157F">
              <w:rPr>
                <w:rFonts w:ascii="Times New Roman" w:eastAsia="Times New Roman" w:hAnsi="Times New Roman" w:cs="Times New Roman"/>
                <w:sz w:val="24"/>
                <w:szCs w:val="24"/>
                <w:lang w:eastAsia="ru-RU"/>
              </w:rPr>
              <w:t xml:space="preserve">,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541F5E" w:rsidRPr="00FC157F" w:rsidRDefault="00541F5E" w:rsidP="00541F5E">
            <w:pPr>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Общие положения.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 Проведение продажи муниципального имущества</w:t>
      </w:r>
      <w:r w:rsidR="001025D4">
        <w:rPr>
          <w:rFonts w:ascii="Times New Roman" w:eastAsia="Times New Roman" w:hAnsi="Times New Roman" w:cs="Times New Roman"/>
          <w:sz w:val="24"/>
          <w:szCs w:val="24"/>
          <w:lang w:eastAsia="ru-RU"/>
        </w:rPr>
        <w:t xml:space="preserve"> посредством публичного предложения</w:t>
      </w:r>
      <w:r w:rsidRPr="00FC157F">
        <w:rPr>
          <w:rFonts w:ascii="Times New Roman" w:eastAsia="Times New Roman" w:hAnsi="Times New Roman" w:cs="Times New Roman"/>
          <w:sz w:val="24"/>
          <w:szCs w:val="24"/>
          <w:lang w:eastAsia="ru-RU"/>
        </w:rPr>
        <w:t xml:space="preserve"> в электронной форме осуществляется на электронной площадке оператором электронной площадки.</w:t>
      </w:r>
    </w:p>
    <w:p w:rsidR="00FC157F" w:rsidRPr="00FC157F"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1.2. Полномочия продавца установлены пунктом 4 (за исключением подпункта «з») пункта 4)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24"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 Полномочия и ответственность организатора продажи (оператора электронной площадки) установлены пунктом 4 статьи 32</w:t>
      </w:r>
      <w:r w:rsidR="006D3E9D">
        <w:rPr>
          <w:rFonts w:ascii="Times New Roman" w:eastAsia="Times New Roman" w:hAnsi="Times New Roman" w:cs="Times New Roman"/>
          <w:sz w:val="24"/>
          <w:szCs w:val="24"/>
          <w:lang w:eastAsia="ru-RU"/>
        </w:rPr>
        <w:t xml:space="preserve">.1 Федерального закона от 21 декабря </w:t>
      </w:r>
      <w:r w:rsidRPr="00FC157F">
        <w:rPr>
          <w:rFonts w:ascii="Times New Roman" w:eastAsia="Times New Roman" w:hAnsi="Times New Roman" w:cs="Times New Roman"/>
          <w:sz w:val="24"/>
          <w:szCs w:val="24"/>
          <w:lang w:eastAsia="ru-RU"/>
        </w:rPr>
        <w:t>2001</w:t>
      </w:r>
      <w:r w:rsidR="006D3E9D">
        <w:rPr>
          <w:rFonts w:ascii="Times New Roman" w:eastAsia="Times New Roman" w:hAnsi="Times New Roman" w:cs="Times New Roman"/>
          <w:sz w:val="24"/>
          <w:szCs w:val="24"/>
          <w:lang w:eastAsia="ru-RU"/>
        </w:rPr>
        <w:t xml:space="preserve"> года</w:t>
      </w:r>
      <w:r w:rsidRPr="00FC157F">
        <w:rPr>
          <w:rFonts w:ascii="Times New Roman" w:eastAsia="Times New Roman" w:hAnsi="Times New Roman" w:cs="Times New Roman"/>
          <w:sz w:val="24"/>
          <w:szCs w:val="24"/>
          <w:lang w:eastAsia="ru-RU"/>
        </w:rPr>
        <w:t xml:space="preserve"> № 178-ФЗ «О приватизации государственного и муниципального имущества», пунктами 5, 7 (в том числе принятие перечисленных от претендентов сумм задатков за участие в торгах)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25"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C157F">
        <w:rPr>
          <w:rFonts w:ascii="Times New Roman" w:eastAsia="Times New Roman" w:hAnsi="Times New Roman" w:cs="Times New Roman"/>
          <w:sz w:val="24"/>
          <w:szCs w:val="24"/>
          <w:lang w:eastAsia="ru-RU"/>
        </w:rPr>
        <w:t xml:space="preserve">1.4. Дополнительную информацию об указанном объекте, условиях его продажи, оформлении договора купли-продажи, а также с ознакомлением иной информацией можно получить у продавца по адресу: 607060, Нижегородская область, г. Выкса, Красная площадь, д. 1, к. 209, контактный телефон: (83177) 6-58-43, (83177) 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hyperlink r:id="rId26" w:history="1">
        <w:r w:rsidRPr="00FC157F">
          <w:rPr>
            <w:rFonts w:ascii="Times New Roman" w:eastAsia="Times New Roman" w:hAnsi="Times New Roman" w:cs="Times New Roman"/>
            <w:color w:val="0000FF"/>
            <w:sz w:val="24"/>
            <w:szCs w:val="24"/>
            <w:u w:val="single"/>
            <w:lang w:val="en-US" w:eastAsia="ru-RU"/>
          </w:rPr>
          <w:t>kumi</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adm</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vks</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nnov</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ru</w:t>
        </w:r>
      </w:hyperlink>
      <w:r w:rsidRPr="00FC157F">
        <w:rPr>
          <w:rFonts w:ascii="Times New Roman" w:eastAsia="Times New Roman" w:hAnsi="Times New Roman" w:cs="Times New Roman"/>
          <w:sz w:val="24"/>
          <w:szCs w:val="24"/>
          <w:lang w:eastAsia="ru-RU"/>
        </w:rPr>
        <w:t xml:space="preserve">;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сайте городского округа город Выкса Нижегородской области </w:t>
      </w:r>
      <w:r w:rsidRPr="00FC157F">
        <w:rPr>
          <w:rFonts w:ascii="Times New Roman" w:eastAsia="Times New Roman" w:hAnsi="Times New Roman" w:cs="Times New Roman"/>
          <w:color w:val="000000"/>
          <w:sz w:val="24"/>
          <w:szCs w:val="24"/>
          <w:lang w:eastAsia="ru-RU"/>
        </w:rPr>
        <w:t>в информационно-коммуникационной сети «Интернет» (</w:t>
      </w:r>
      <w:hyperlink r:id="rId27" w:history="1">
        <w:r w:rsidRPr="00FC157F">
          <w:rPr>
            <w:rFonts w:ascii="Times New Roman" w:eastAsia="Times New Roman" w:hAnsi="Times New Roman" w:cs="Times New Roman"/>
            <w:color w:val="2E74B5"/>
            <w:sz w:val="24"/>
            <w:szCs w:val="24"/>
            <w:u w:val="single"/>
            <w:lang w:val="en-US" w:eastAsia="ru-RU"/>
          </w:rPr>
          <w:t>www</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okrug</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wyksa</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ru</w:t>
        </w:r>
      </w:hyperlink>
      <w:r w:rsidRPr="00FC157F">
        <w:rPr>
          <w:rFonts w:ascii="Times New Roman" w:eastAsia="Times New Roman" w:hAnsi="Times New Roman" w:cs="Times New Roman"/>
          <w:color w:val="000000"/>
          <w:sz w:val="24"/>
          <w:szCs w:val="24"/>
          <w:lang w:eastAsia="ru-RU"/>
        </w:rPr>
        <w:t xml:space="preserve">) </w:t>
      </w:r>
      <w:r w:rsidRPr="00FC157F">
        <w:rPr>
          <w:rFonts w:ascii="Times New Roman" w:eastAsia="Times New Roman" w:hAnsi="Times New Roman" w:cs="Times New Roman"/>
          <w:sz w:val="24"/>
          <w:szCs w:val="24"/>
          <w:lang w:eastAsia="ru-RU"/>
        </w:rPr>
        <w:t>и на официальном сайте торгов Российской Федерации (</w:t>
      </w:r>
      <w:hyperlink r:id="rId28"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1.5. Предварительный осмотр муниципального имущества, права на которое передаются по договору купли-продажи, обеспечивает продавец без взимания платы на основании соответствующего письменного (в произвольной форме) либо устного обращения любого заинтересованного лица. </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разъяснения размещенной информации: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2.1.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2.2.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2.3.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C157F" w:rsidRPr="00FC157F" w:rsidRDefault="00FC157F" w:rsidP="00FC157F">
      <w:pPr>
        <w:numPr>
          <w:ilvl w:val="0"/>
          <w:numId w:val="13"/>
        </w:num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Публичная оферта и акцепт:</w:t>
      </w:r>
    </w:p>
    <w:p w:rsidR="00FC157F" w:rsidRPr="00FC157F" w:rsidRDefault="00FC157F" w:rsidP="00FC157F">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3.1. Условия продажи, порядок и условия заключения договора с победителем торгов являются условиями публичной оферты, согласно </w:t>
      </w:r>
      <w:hyperlink r:id="rId29" w:history="1">
        <w:r w:rsidRPr="00FC157F">
          <w:rPr>
            <w:rFonts w:ascii="Times New Roman" w:eastAsia="Times New Roman" w:hAnsi="Times New Roman" w:cs="Times New Roman"/>
            <w:color w:val="0000FF"/>
            <w:sz w:val="24"/>
            <w:szCs w:val="24"/>
            <w:lang w:eastAsia="ru-RU"/>
          </w:rPr>
          <w:t>ст. 43</w:t>
        </w:r>
      </w:hyperlink>
      <w:r w:rsidRPr="00FC157F">
        <w:rPr>
          <w:rFonts w:ascii="Times New Roman" w:eastAsia="Times New Roman" w:hAnsi="Times New Roman" w:cs="Times New Roman"/>
          <w:color w:val="0000FF"/>
          <w:sz w:val="24"/>
          <w:szCs w:val="24"/>
          <w:lang w:eastAsia="ru-RU"/>
        </w:rPr>
        <w:t>7</w:t>
      </w:r>
      <w:r w:rsidR="002A7A5A">
        <w:rPr>
          <w:rFonts w:ascii="Times New Roman" w:eastAsia="Times New Roman" w:hAnsi="Times New Roman" w:cs="Times New Roman"/>
          <w:sz w:val="24"/>
          <w:szCs w:val="24"/>
          <w:lang w:eastAsia="ru-RU"/>
        </w:rPr>
        <w:t xml:space="preserve"> Гражданского к</w:t>
      </w:r>
      <w:r w:rsidRPr="00FC157F">
        <w:rPr>
          <w:rFonts w:ascii="Times New Roman" w:eastAsia="Times New Roman" w:hAnsi="Times New Roman" w:cs="Times New Roman"/>
          <w:sz w:val="24"/>
          <w:szCs w:val="24"/>
          <w:lang w:eastAsia="ru-RU"/>
        </w:rPr>
        <w:t xml:space="preserve">одекса РФ, а подача </w:t>
      </w:r>
      <w:r w:rsidRPr="00FC157F">
        <w:rPr>
          <w:rFonts w:ascii="Times New Roman" w:eastAsia="Times New Roman" w:hAnsi="Times New Roman" w:cs="Times New Roman"/>
          <w:sz w:val="24"/>
          <w:szCs w:val="24"/>
          <w:lang w:eastAsia="ru-RU"/>
        </w:rPr>
        <w:lastRenderedPageBreak/>
        <w:t xml:space="preserve">заявки на участие в торгах, а также перечисление задатка на счет являются акцептом (положительным ответом) такой оферты (предложения, содержащегося в информационном сообщении) в соответствии со </w:t>
      </w:r>
      <w:hyperlink r:id="rId30" w:history="1">
        <w:r w:rsidRPr="00FC157F">
          <w:rPr>
            <w:rFonts w:ascii="Times New Roman" w:eastAsia="Times New Roman" w:hAnsi="Times New Roman" w:cs="Times New Roman"/>
            <w:color w:val="0000FF"/>
            <w:sz w:val="24"/>
            <w:szCs w:val="24"/>
            <w:lang w:eastAsia="ru-RU"/>
          </w:rPr>
          <w:t>ст. 438</w:t>
        </w:r>
      </w:hyperlink>
      <w:r w:rsidRPr="00FC157F">
        <w:rPr>
          <w:rFonts w:ascii="Times New Roman" w:eastAsia="Times New Roman" w:hAnsi="Times New Roman" w:cs="Times New Roman"/>
          <w:sz w:val="24"/>
          <w:szCs w:val="24"/>
          <w:lang w:eastAsia="ru-RU"/>
        </w:rPr>
        <w:t xml:space="preserve"> Гражданского Кодекса РФ, и договор о задатке считается заключенным в установленном порядке.</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внесения и возврата задатка для участия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FC157F">
        <w:rPr>
          <w:rFonts w:ascii="Times New Roman" w:eastAsia="Times New Roman" w:hAnsi="Times New Roman" w:cs="Times New Roman"/>
          <w:sz w:val="24"/>
          <w:szCs w:val="24"/>
          <w:lang w:eastAsia="ru-RU"/>
        </w:rPr>
        <w:t>4.1. Для участия в торгах претендент вносит задаток в размере 20 (двадцати) процентов от начальной цены, указанной в плане приватизации муниципального имущества (за исключением случаев продажи муниципального имущества в порядке стат</w:t>
      </w:r>
      <w:r w:rsidR="006D3E9D">
        <w:rPr>
          <w:rFonts w:ascii="Times New Roman" w:eastAsia="Times New Roman" w:hAnsi="Times New Roman" w:cs="Times New Roman"/>
          <w:sz w:val="24"/>
          <w:szCs w:val="24"/>
          <w:lang w:eastAsia="ru-RU"/>
        </w:rPr>
        <w:t xml:space="preserve">ьи 24 Федерального закона от 21 декабря </w:t>
      </w:r>
      <w:r w:rsidRPr="00FC157F">
        <w:rPr>
          <w:rFonts w:ascii="Times New Roman" w:eastAsia="Times New Roman" w:hAnsi="Times New Roman" w:cs="Times New Roman"/>
          <w:sz w:val="24"/>
          <w:szCs w:val="24"/>
          <w:lang w:eastAsia="ru-RU"/>
        </w:rPr>
        <w:t>2001</w:t>
      </w:r>
      <w:r w:rsidR="006D3E9D">
        <w:rPr>
          <w:rFonts w:ascii="Times New Roman" w:eastAsia="Times New Roman" w:hAnsi="Times New Roman" w:cs="Times New Roman"/>
          <w:sz w:val="24"/>
          <w:szCs w:val="24"/>
          <w:lang w:eastAsia="ru-RU"/>
        </w:rPr>
        <w:t xml:space="preserve"> года </w:t>
      </w:r>
      <w:r w:rsidRPr="00FC157F">
        <w:rPr>
          <w:rFonts w:ascii="Times New Roman" w:eastAsia="Times New Roman" w:hAnsi="Times New Roman" w:cs="Times New Roman"/>
          <w:sz w:val="24"/>
          <w:szCs w:val="24"/>
          <w:lang w:eastAsia="ru-RU"/>
        </w:rPr>
        <w:t>№ 178-ФЗ «О приватизации государственного и муниципального имущества»), и должен быть перечислен заявителем до подачи заявки на участие в торгах в электронном виде на расчетный счет Организатора торгов (оператора электронной площадки) по реквизитам, указанным на соответствующей электронной площадке с указанием назначения платежа: «</w:t>
      </w:r>
      <w:r w:rsidRPr="00FC157F">
        <w:rPr>
          <w:rFonts w:ascii="Times New Roman" w:eastAsia="Times New Roman" w:hAnsi="Times New Roman" w:cs="Times New Roman"/>
          <w:i/>
          <w:sz w:val="24"/>
          <w:szCs w:val="24"/>
          <w:lang w:eastAsia="ru-RU"/>
        </w:rPr>
        <w:t>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000000" w:themeColor="text1"/>
          <w:sz w:val="24"/>
          <w:szCs w:val="24"/>
          <w:lang w:eastAsia="ru-RU"/>
        </w:rPr>
        <w:t xml:space="preserve">4.2. Документом, </w:t>
      </w:r>
      <w:r w:rsidRPr="00FC157F">
        <w:rPr>
          <w:rFonts w:ascii="Times New Roman" w:eastAsia="Times New Roman" w:hAnsi="Times New Roman" w:cs="Times New Roman"/>
          <w:sz w:val="24"/>
          <w:szCs w:val="24"/>
          <w:lang w:eastAsia="ru-RU"/>
        </w:rPr>
        <w:t xml:space="preserve">подтверждающим </w:t>
      </w:r>
      <w:proofErr w:type="gramStart"/>
      <w:r w:rsidRPr="00FC157F">
        <w:rPr>
          <w:rFonts w:ascii="Times New Roman" w:eastAsia="Times New Roman" w:hAnsi="Times New Roman" w:cs="Times New Roman"/>
          <w:sz w:val="24"/>
          <w:szCs w:val="24"/>
          <w:lang w:eastAsia="ru-RU"/>
        </w:rPr>
        <w:t>поступление задатка претендента</w:t>
      </w:r>
      <w:proofErr w:type="gramEnd"/>
      <w:r w:rsidRPr="00FC157F">
        <w:rPr>
          <w:rFonts w:ascii="Times New Roman" w:eastAsia="Times New Roman" w:hAnsi="Times New Roman" w:cs="Times New Roman"/>
          <w:sz w:val="24"/>
          <w:szCs w:val="24"/>
          <w:lang w:eastAsia="ru-RU"/>
        </w:rPr>
        <w:t xml:space="preserve"> является выписка со счета, указанного в информационном сообщении о проведении продажи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4.3. Лицам, перечислившим задаток для участия в продаже муниципального имущества, </w:t>
      </w:r>
      <w:r w:rsidRPr="00FC157F">
        <w:rPr>
          <w:rFonts w:ascii="Times New Roman" w:eastAsia="Times New Roman" w:hAnsi="Times New Roman" w:cs="Times New Roman"/>
          <w:b/>
          <w:sz w:val="24"/>
          <w:szCs w:val="24"/>
          <w:lang w:eastAsia="ru-RU"/>
        </w:rPr>
        <w:t>денежные средства возвращаются</w:t>
      </w:r>
      <w:r w:rsidRPr="00FC157F">
        <w:rPr>
          <w:rFonts w:ascii="Times New Roman" w:eastAsia="Times New Roman" w:hAnsi="Times New Roman" w:cs="Times New Roman"/>
          <w:sz w:val="24"/>
          <w:szCs w:val="24"/>
          <w:lang w:eastAsia="ru-RU"/>
        </w:rPr>
        <w:t xml:space="preserve"> в следующем порядке: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участникам, за исключением победителя, - в течение 5 (пяти) календарных дней со дня подведения итогов продажи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претендентам, направившим уведомление об отзыве заявки на участие в продаже имущества, - в течение 5 (пяти)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4.4. В случае нарушения организатором торгов (оператором электронной площадки) сроков возврата задатка указанное юридическое лицо уплачивает претенденту(</w:t>
      </w:r>
      <w:proofErr w:type="spellStart"/>
      <w:r w:rsidRPr="00FC157F">
        <w:rPr>
          <w:rFonts w:ascii="Times New Roman" w:eastAsia="Times New Roman" w:hAnsi="Times New Roman" w:cs="Times New Roman"/>
          <w:sz w:val="24"/>
          <w:szCs w:val="24"/>
          <w:lang w:eastAsia="ru-RU"/>
        </w:rPr>
        <w:t>ам</w:t>
      </w:r>
      <w:proofErr w:type="spellEnd"/>
      <w:r w:rsidRPr="00FC157F">
        <w:rPr>
          <w:rFonts w:ascii="Times New Roman" w:eastAsia="Times New Roman" w:hAnsi="Times New Roman" w:cs="Times New Roman"/>
          <w:sz w:val="24"/>
          <w:szCs w:val="24"/>
          <w:lang w:eastAsia="ru-RU"/>
        </w:rPr>
        <w:t>) пени в размере 1/150 (одной сто 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4.5.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4.6.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31" w:history="1">
        <w:r w:rsidRPr="00FC157F">
          <w:rPr>
            <w:rFonts w:ascii="Times New Roman" w:eastAsia="Times New Roman" w:hAnsi="Times New Roman" w:cs="Times New Roman"/>
            <w:bCs/>
            <w:sz w:val="24"/>
            <w:szCs w:val="24"/>
            <w:lang w:eastAsia="ru-RU"/>
          </w:rPr>
          <w:t>законодательством</w:t>
        </w:r>
      </w:hyperlink>
      <w:r w:rsidRPr="00FC157F">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C157F">
        <w:rPr>
          <w:rFonts w:ascii="Times New Roman" w:eastAsia="Times New Roman" w:hAnsi="Times New Roman" w:cs="Times New Roman"/>
          <w:sz w:val="24"/>
          <w:szCs w:val="24"/>
          <w:lang w:eastAsia="ru-RU"/>
        </w:rPr>
        <w:t xml:space="preserve">4.7. Задаток победителя торгов засчитывается в счет оплаты приобретаемого имущества и подлежит перечислению Организатором торгов (оператором электронной площадки) в установленном порядке в бюджет городского округа город Выкса Нижегородской области в течение 5 (пяти) календарных дней со дня истечения срока, установленного для заключения договора купли-продажи имущества по реквизитам, </w:t>
      </w:r>
      <w:r w:rsidRPr="00FC157F">
        <w:rPr>
          <w:rFonts w:ascii="Times New Roman" w:eastAsia="Times New Roman" w:hAnsi="Times New Roman" w:cs="Times New Roman"/>
          <w:color w:val="000000"/>
          <w:sz w:val="24"/>
          <w:szCs w:val="24"/>
          <w:lang w:eastAsia="ru-RU"/>
        </w:rPr>
        <w:t>указанным Продавцом в поручении о перечислении денежных средств.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4.8. В случаях нарушения организатором торгов (оператором электронной площадки) сроков перечисления задатка победителя продажи указанное юридическое лицо уплачивает пени в бюджет городского округа город Выкса Нижегородской области в размере 1/150 (одной сто 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регистрации претендентов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5.1. Для получения регистрации на электронной площадке претенденты представляют оператору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заявление об их регистрации на электронной площадке по форме, установленной оператором электронной площадки (далее - заявление);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2) адрес электронной почты этого претендента для направления оператором электронной площадки уведомлений и иной информации в соответствии с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ем об организации и проведении продажи государственного или муниципального имущества в электронной форме, утвержденного постановлением</w:t>
      </w:r>
      <w:hyperlink r:id="rId32"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5.2. Оператор электронной площадки не должен требовать от претендента документы и информацию, не предусмотренные вышеуказанным перечнем.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В срок, не превышающий 3 (трех) рабочих дней со дня поступления заявления и информации, указанных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93" w:history="1">
        <w:r w:rsidRPr="00FC157F">
          <w:rPr>
            <w:rFonts w:ascii="Times New Roman" w:eastAsia="Times New Roman" w:hAnsi="Times New Roman" w:cs="Times New Roman"/>
            <w:sz w:val="24"/>
            <w:szCs w:val="24"/>
            <w:lang w:eastAsia="ru-RU"/>
          </w:rPr>
          <w:t>пунктом 5.3</w:t>
        </w:r>
      </w:hyperlink>
      <w:r w:rsidRPr="00FC157F">
        <w:rPr>
          <w:rFonts w:ascii="Times New Roman" w:eastAsia="Times New Roman" w:hAnsi="Times New Roman" w:cs="Times New Roman"/>
          <w:sz w:val="24"/>
          <w:szCs w:val="24"/>
          <w:lang w:eastAsia="ru-RU"/>
        </w:rPr>
        <w:t xml:space="preserve"> настоящего информационного сообщения, и не позднее 1 (одного) рабочего дня, следующего за днем регистрации (отказа в регистрации) претендента, направляет ему уведомление о принятом решении.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5.4. При принятии оператором электронной площадки решения об отказе в регистрации претендента уведомление, предусмотренное </w:t>
      </w:r>
      <w:hyperlink w:anchor="P91" w:history="1">
        <w:r w:rsidRPr="00FC157F">
          <w:rPr>
            <w:rFonts w:ascii="Times New Roman" w:eastAsia="Times New Roman" w:hAnsi="Times New Roman" w:cs="Times New Roman"/>
            <w:sz w:val="24"/>
            <w:szCs w:val="24"/>
            <w:lang w:eastAsia="ru-RU"/>
          </w:rPr>
          <w:t>пунктом 5.2</w:t>
        </w:r>
      </w:hyperlink>
      <w:r w:rsidRPr="00FC157F">
        <w:rPr>
          <w:rFonts w:ascii="Times New Roman" w:eastAsia="Times New Roman" w:hAnsi="Times New Roman" w:cs="Times New Roman"/>
          <w:sz w:val="24"/>
          <w:szCs w:val="24"/>
          <w:lang w:eastAsia="ru-RU"/>
        </w:rPr>
        <w:t xml:space="preserve"> настоящего информационного сообщения,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 для получения регистрации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Отказ в регистрации претендента на электронной площадке не допускается, за исключением случаев, указанных в </w:t>
      </w:r>
      <w:hyperlink w:anchor="P93" w:history="1">
        <w:r w:rsidRPr="00FC157F">
          <w:rPr>
            <w:rFonts w:ascii="Times New Roman" w:eastAsia="Times New Roman" w:hAnsi="Times New Roman" w:cs="Times New Roman"/>
            <w:sz w:val="24"/>
            <w:szCs w:val="24"/>
            <w:lang w:eastAsia="ru-RU"/>
          </w:rPr>
          <w:t>пункте 5.3</w:t>
        </w:r>
      </w:hyperlink>
      <w:r w:rsidRPr="00FC157F">
        <w:rPr>
          <w:rFonts w:ascii="Times New Roman" w:eastAsia="Times New Roman" w:hAnsi="Times New Roman" w:cs="Times New Roman"/>
          <w:sz w:val="24"/>
          <w:szCs w:val="24"/>
          <w:lang w:eastAsia="ru-RU"/>
        </w:rPr>
        <w:t xml:space="preserve"> настоящего информационного сообщения.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33"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 контрактной системе, вправе участвовать в продаже имущества в электронной форме без регистрации на такой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Pr="00FC157F">
        <w:rPr>
          <w:rFonts w:ascii="Times New Roman" w:eastAsia="Times New Roman" w:hAnsi="Times New Roman" w:cs="Times New Roman"/>
          <w:sz w:val="24"/>
          <w:szCs w:val="24"/>
          <w:lang w:eastAsia="ru-RU"/>
        </w:rPr>
        <w:lastRenderedPageBreak/>
        <w:t>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5.10. 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6. Порядок подачи заявок на участие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6.1. Прием заявок и прилагаемых к ним документов начинается с даты и времени, указанных в плане приватизации муниципального имущества и настоящем информационном сообщении о проведении продажи имущества, осуществляется в течение не менее 25 (двадцати пяти) календарных дней и заканчивается не позднее чем за 3 (три) рабочих дня до дня определения продавцом участников.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6.2. В течение этого периода оператор электронной площадки ежедневно направляет продавцу уведомления о поступивших заявках.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6.3. Для участия в торгах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6.4. Одно лицо имеет право подать только одну заявку (за исключением продажи акций акционерных обществ на специализированном аукционе).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6.5.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6.7.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6.8.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случае отзыва претендентом заявки в случаях, указанных настоящим информационным сообщением,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случае подачи заявки для участия в продаже имущества без объявления цены,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В этом случае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7. К заявке на участие в торгах прилагаются следующие документы: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Одновременно с заявкой претенденты представляют следующие документы: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7.1. юридические лица: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заверенные копии учредительных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w:t>
      </w:r>
      <w:r w:rsidRPr="00FC157F">
        <w:rPr>
          <w:rFonts w:ascii="Times New Roman" w:eastAsia="Times New Roman" w:hAnsi="Times New Roman" w:cs="Times New Roman"/>
          <w:sz w:val="24"/>
          <w:szCs w:val="24"/>
          <w:lang w:eastAsia="ru-RU"/>
        </w:rPr>
        <w:lastRenderedPageBreak/>
        <w:t>владельцев акций либо выписка из него или заверенное печатью юридического лица (при наличии печати) и подписанное его руководителем письмо);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7.2. физические лица</w:t>
      </w:r>
      <w:r w:rsidRPr="00FC157F">
        <w:rPr>
          <w:rFonts w:ascii="Times New Roman" w:eastAsia="Times New Roman" w:hAnsi="Times New Roman" w:cs="Times New Roman"/>
          <w:sz w:val="24"/>
          <w:szCs w:val="24"/>
          <w:lang w:eastAsia="ru-RU"/>
        </w:rPr>
        <w:t xml:space="preserve"> предъявляют </w:t>
      </w:r>
      <w:hyperlink r:id="rId34" w:history="1">
        <w:r w:rsidRPr="00FC157F">
          <w:rPr>
            <w:rFonts w:ascii="Times New Roman" w:eastAsia="Times New Roman" w:hAnsi="Times New Roman" w:cs="Times New Roman"/>
            <w:sz w:val="24"/>
            <w:szCs w:val="24"/>
            <w:lang w:eastAsia="ru-RU"/>
          </w:rPr>
          <w:t>документ</w:t>
        </w:r>
      </w:hyperlink>
      <w:r w:rsidRPr="00FC157F">
        <w:rPr>
          <w:rFonts w:ascii="Times New Roman" w:eastAsia="Times New Roman" w:hAnsi="Times New Roman" w:cs="Times New Roman"/>
          <w:sz w:val="24"/>
          <w:szCs w:val="24"/>
          <w:lang w:eastAsia="ru-RU"/>
        </w:rPr>
        <w:t>, удостоверяющий личность, или представляют копии всех его листов.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7.3.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7.4. Указанные документы прилагаются к заявке на участие в торгах в электронном виде.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7.5. Заявка и иные представленные одновременно с ней документы подаются в форме электронных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7.6.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7.7. Заявка на участие в торгах должна быть заполнена на русском языке, разборчиво, без исправлений и подчисток, подписана заявителем (представителем заявителя) и содержать следующие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7.8. Одно лицо имеет право подать только одну заявку.</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7.9. Заявитель вправе отозвать заявку в любое время до установленной даты и времени начала рассмотрения заявок на участие в торгах.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7.10. На основании результатов рассмотрения заявок на участие в торгах постоянно действующей приватизационной комиссией принимается решение о допуске заявителя к участию в торгах и о признании заявителя участником торгов или об отказе в допуске заявителя к участию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7.11. Претендент не допускается к участию в</w:t>
      </w:r>
      <w:r w:rsidR="002A7A5A">
        <w:rPr>
          <w:rFonts w:ascii="Times New Roman" w:eastAsia="Times New Roman" w:hAnsi="Times New Roman" w:cs="Times New Roman"/>
          <w:iCs/>
          <w:sz w:val="24"/>
          <w:szCs w:val="24"/>
          <w:lang w:eastAsia="ru-RU"/>
        </w:rPr>
        <w:t xml:space="preserve"> торгах</w:t>
      </w:r>
      <w:r w:rsidRPr="00FC157F">
        <w:rPr>
          <w:rFonts w:ascii="Times New Roman" w:eastAsia="Times New Roman" w:hAnsi="Times New Roman" w:cs="Times New Roman"/>
          <w:iCs/>
          <w:sz w:val="24"/>
          <w:szCs w:val="24"/>
          <w:lang w:eastAsia="ru-RU"/>
        </w:rPr>
        <w:t xml:space="preserve"> по следующим основаниям: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2)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3) заявка подана лицом, не уполномоченным претендентом на осуществление таких действий;</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4) не подтверждено поступление в установленный срок задатка на счета, указанные в информационном сообщении.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 xml:space="preserve">Перечень оснований </w:t>
      </w:r>
      <w:r w:rsidR="002A7A5A">
        <w:rPr>
          <w:rFonts w:ascii="Times New Roman" w:eastAsia="Times New Roman" w:hAnsi="Times New Roman" w:cs="Times New Roman"/>
          <w:iCs/>
          <w:sz w:val="24"/>
          <w:szCs w:val="24"/>
          <w:lang w:eastAsia="ru-RU"/>
        </w:rPr>
        <w:t xml:space="preserve">отказа претенденту в участии </w:t>
      </w:r>
      <w:r w:rsidRPr="00FC157F">
        <w:rPr>
          <w:rFonts w:ascii="Times New Roman" w:eastAsia="Times New Roman" w:hAnsi="Times New Roman" w:cs="Times New Roman"/>
          <w:iCs/>
          <w:sz w:val="24"/>
          <w:szCs w:val="24"/>
          <w:lang w:eastAsia="ru-RU"/>
        </w:rPr>
        <w:t>является исчерпывающим.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7.12. В случае установления факта недостоверности сведений, содержащихся в документах, представленных заявителем или участником торгов, постоянно действующая приватизационная комиссия отстраняет такого заявителя или участника торгов от участия в торгах на любом этапе их проведения.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7.13. Рассмотрение заявок на участие в торгах оформляется постоянно действующей комиссией протоколом и подписывается всеми присутствующими на заседании членами </w:t>
      </w:r>
      <w:r w:rsidRPr="00FC157F">
        <w:rPr>
          <w:rFonts w:ascii="Times New Roman" w:eastAsia="Times New Roman" w:hAnsi="Times New Roman" w:cs="Times New Roman"/>
          <w:sz w:val="24"/>
          <w:szCs w:val="24"/>
          <w:lang w:eastAsia="ru-RU"/>
        </w:rPr>
        <w:lastRenderedPageBreak/>
        <w:t>комиссии в день окончания рассмотрения заявок. В протоколе о признании претендентов участниками торгов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В день заседания комиссии по признанию претендентов участниками торгов, указанный в информационном сообщении о проведении торгов, комиссия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торгов или об отказе в признании участниками торгов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7.14. Претендент приобретает статус участника торгов с момента оформления протокола о признании претендентов участниками торгов.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8. Правила проведения продажи в электронной форме: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8.1.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8.2. К участию в процедуре продажи имущества допускаются лица, признанные продавцом в соответствии с Федеральным </w:t>
      </w:r>
      <w:hyperlink r:id="rId35"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 приватизации участниками.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8.3.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8.4.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8.5. Проведение продажи муниципального имущества в электронной форме осуществляется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9. Подведение итогов торгов:</w:t>
      </w:r>
    </w:p>
    <w:p w:rsidR="00FC157F" w:rsidRDefault="002A7A5A" w:rsidP="00DE07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r w:rsidR="00DE0734" w:rsidRPr="00DE0734">
        <w:rPr>
          <w:rFonts w:ascii="Times New Roman" w:eastAsia="Times New Roman" w:hAnsi="Times New Roman" w:cs="Times New Roman"/>
          <w:sz w:val="24"/>
          <w:szCs w:val="24"/>
          <w:lang w:eastAsia="ru-RU"/>
        </w:rPr>
        <w:t xml:space="preserve">Победителем признается участник, который подтвердил цену первоначального предложения или цену предложения, </w:t>
      </w:r>
      <w:r w:rsidR="00105F3F">
        <w:rPr>
          <w:rFonts w:ascii="Times New Roman" w:eastAsia="Times New Roman" w:hAnsi="Times New Roman" w:cs="Times New Roman"/>
          <w:sz w:val="24"/>
          <w:szCs w:val="24"/>
          <w:lang w:eastAsia="ru-RU"/>
        </w:rPr>
        <w:t>сложившуюся на соответствующем «шаге понижения»</w:t>
      </w:r>
      <w:r w:rsidR="00DE0734" w:rsidRPr="00DE0734">
        <w:rPr>
          <w:rFonts w:ascii="Times New Roman" w:eastAsia="Times New Roman" w:hAnsi="Times New Roman" w:cs="Times New Roman"/>
          <w:sz w:val="24"/>
          <w:szCs w:val="24"/>
          <w:lang w:eastAsia="ru-RU"/>
        </w:rPr>
        <w:t>, при отсутстви</w:t>
      </w:r>
      <w:r w:rsidR="00DE0734">
        <w:rPr>
          <w:rFonts w:ascii="Times New Roman" w:eastAsia="Times New Roman" w:hAnsi="Times New Roman" w:cs="Times New Roman"/>
          <w:sz w:val="24"/>
          <w:szCs w:val="24"/>
          <w:lang w:eastAsia="ru-RU"/>
        </w:rPr>
        <w:t>и предложений других участников.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9.2. Результаты процедуры проведения продажи имущества оформляются протоколом об итогах продажи имущества. </w:t>
      </w:r>
    </w:p>
    <w:p w:rsidR="00FC157F" w:rsidRPr="00FC157F" w:rsidRDefault="002A7A5A"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Продажа</w:t>
      </w:r>
      <w:r w:rsidRPr="002A7A5A">
        <w:rPr>
          <w:rFonts w:ascii="Times New Roman" w:eastAsia="Times New Roman" w:hAnsi="Times New Roman" w:cs="Times New Roman"/>
          <w:sz w:val="24"/>
          <w:szCs w:val="24"/>
          <w:lang w:eastAsia="ru-RU"/>
        </w:rPr>
        <w:t xml:space="preserve"> в электронной форме</w:t>
      </w:r>
      <w:r w:rsidR="00FC157F" w:rsidRPr="00FC157F">
        <w:rPr>
          <w:rFonts w:ascii="Times New Roman" w:eastAsia="Times New Roman" w:hAnsi="Times New Roman" w:cs="Times New Roman"/>
          <w:sz w:val="24"/>
          <w:szCs w:val="24"/>
          <w:lang w:eastAsia="ru-RU"/>
        </w:rPr>
        <w:t xml:space="preserve"> признается несостоявшимся в следующих случаях:</w:t>
      </w:r>
    </w:p>
    <w:p w:rsidR="00DE0734" w:rsidRPr="00DE0734" w:rsidRDefault="00DE0734" w:rsidP="00DE07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0734">
        <w:rPr>
          <w:rFonts w:ascii="Times New Roman" w:eastAsia="Times New Roman" w:hAnsi="Times New Roman" w:cs="Times New Roman"/>
          <w:sz w:val="24"/>
          <w:szCs w:val="24"/>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DE0734" w:rsidRPr="00DE0734" w:rsidRDefault="00DE0734" w:rsidP="00DE07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0734">
        <w:rPr>
          <w:rFonts w:ascii="Times New Roman" w:eastAsia="Times New Roman" w:hAnsi="Times New Roman" w:cs="Times New Roman"/>
          <w:sz w:val="24"/>
          <w:szCs w:val="24"/>
          <w:lang w:eastAsia="ru-RU"/>
        </w:rPr>
        <w:t>б) принято решение о признании только одного претендента участником;</w:t>
      </w:r>
    </w:p>
    <w:p w:rsidR="00DE0734" w:rsidRPr="00DE0734" w:rsidRDefault="00DE0734" w:rsidP="00DE07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E0734">
        <w:rPr>
          <w:rFonts w:ascii="Times New Roman" w:eastAsia="Times New Roman" w:hAnsi="Times New Roman" w:cs="Times New Roman"/>
          <w:sz w:val="24"/>
          <w:szCs w:val="24"/>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9.4. </w:t>
      </w:r>
      <w:r w:rsidRPr="00FC157F">
        <w:rPr>
          <w:rFonts w:ascii="Times New Roman" w:eastAsia="Times New Roman" w:hAnsi="Times New Roman" w:cs="Times New Roman"/>
          <w:sz w:val="24"/>
          <w:szCs w:val="24"/>
          <w:lang w:eastAsia="ru-RU"/>
        </w:rPr>
        <w:t xml:space="preserve">В течение одного часа со времени подписания протокола об итогах </w:t>
      </w:r>
      <w:r w:rsidR="002A7A5A">
        <w:rPr>
          <w:rFonts w:ascii="Times New Roman" w:eastAsia="Times New Roman" w:hAnsi="Times New Roman" w:cs="Times New Roman"/>
          <w:sz w:val="24"/>
          <w:szCs w:val="24"/>
          <w:lang w:eastAsia="ru-RU"/>
        </w:rPr>
        <w:t xml:space="preserve">продажи </w:t>
      </w:r>
      <w:r w:rsidRPr="00FC157F">
        <w:rPr>
          <w:rFonts w:ascii="Times New Roman" w:eastAsia="Times New Roman" w:hAnsi="Times New Roman" w:cs="Times New Roman"/>
          <w:sz w:val="24"/>
          <w:szCs w:val="24"/>
          <w:lang w:eastAsia="ru-RU"/>
        </w:rPr>
        <w:t xml:space="preserve">победителю направляется уведомление о признании его победителем с приложением этого </w:t>
      </w:r>
      <w:r w:rsidRPr="00FC157F">
        <w:rPr>
          <w:rFonts w:ascii="Times New Roman" w:eastAsia="Times New Roman" w:hAnsi="Times New Roman" w:cs="Times New Roman"/>
          <w:sz w:val="24"/>
          <w:szCs w:val="24"/>
          <w:lang w:eastAsia="ru-RU"/>
        </w:rPr>
        <w:lastRenderedPageBreak/>
        <w:t>протокола, а также размещается в открытой части электронной площадки следующая информация: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наименование имущества и иные позволяющие его индивидуализировать сведения (спецификация лота);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цена сделки;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в) фамилия, имя, отчество физического лица или наименование юридического лица - победителя.</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10. Заключение договора купли-продажи:</w:t>
      </w: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ab/>
        <w:t>10.1. Договор купли-продажи заключается с победителем торгов в течение 5 (пяти) рабочих дней с даты подведения итогов торгов на условиях, указанных в проекте договора. Цена договора, заключенного по итогам проведения торгов, не может быть пересмотрена сторонами в сторону уменьшения.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10.2.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11. Оплата приобретаемого имущества:</w:t>
      </w:r>
      <w:r w:rsidRPr="00FC157F">
        <w:rPr>
          <w:rFonts w:ascii="Times New Roman" w:eastAsia="Times New Roman" w:hAnsi="Times New Roman" w:cs="Times New Roman"/>
          <w:sz w:val="24"/>
          <w:szCs w:val="24"/>
          <w:lang w:eastAsia="ru-RU"/>
        </w:rPr>
        <w:t xml:space="preserve">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11.1. Денежные средства в счет оплаты муниципального имущества подлежат перечислению победителем в установленном порядке в бюджет городского округа город Выкса Нижегородской области в размере, сроки, и по реквизитам счета, которые указаны в договоре купли-продажи имущества, но не позднее 30 (тридцати) рабочих дней со дня заключения такого договора.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11.2.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36" w:history="1">
        <w:r w:rsidRPr="00FC157F">
          <w:rPr>
            <w:rFonts w:ascii="Times New Roman" w:eastAsia="Times New Roman" w:hAnsi="Times New Roman" w:cs="Times New Roman"/>
            <w:bCs/>
            <w:sz w:val="24"/>
            <w:szCs w:val="24"/>
            <w:lang w:eastAsia="ru-RU"/>
          </w:rPr>
          <w:t>законодательством</w:t>
        </w:r>
      </w:hyperlink>
      <w:r w:rsidRPr="00FC157F">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13. Передача муниципального имущества и оформление права собственности на него</w:t>
      </w:r>
      <w:r w:rsidRPr="00FC157F">
        <w:rPr>
          <w:rFonts w:ascii="Times New Roman" w:eastAsia="Times New Roman" w:hAnsi="Times New Roman" w:cs="Times New Roman"/>
          <w:sz w:val="24"/>
          <w:szCs w:val="24"/>
          <w:lang w:eastAsia="ru-RU"/>
        </w:rPr>
        <w:t xml:space="preserve">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14. Информационное сопровождение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iCs/>
          <w:sz w:val="24"/>
          <w:szCs w:val="24"/>
          <w:lang w:eastAsia="ru-RU"/>
        </w:rPr>
        <w:t>14.1. Информационное сообщение о продаже муниципального имущества, об итогах его продажи размещается на официальном сайте в сети «Интернет»</w:t>
      </w:r>
      <w:r w:rsidRPr="00FC157F">
        <w:rPr>
          <w:rFonts w:ascii="Times New Roman" w:eastAsia="Times New Roman" w:hAnsi="Times New Roman" w:cs="Times New Roman"/>
          <w:sz w:val="24"/>
          <w:szCs w:val="24"/>
          <w:lang w:eastAsia="ru-RU"/>
        </w:rPr>
        <w:t xml:space="preserve"> </w:t>
      </w:r>
      <w:hyperlink r:id="rId37"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 xml:space="preserve">, а </w:t>
      </w:r>
      <w:r w:rsidRPr="00FC157F">
        <w:rPr>
          <w:rFonts w:ascii="Times New Roman" w:eastAsia="Times New Roman" w:hAnsi="Times New Roman" w:cs="Times New Roman"/>
          <w:iCs/>
          <w:sz w:val="24"/>
          <w:szCs w:val="24"/>
          <w:lang w:eastAsia="ru-RU"/>
        </w:rPr>
        <w:t xml:space="preserve">также на </w:t>
      </w:r>
      <w:r w:rsidRPr="00FC157F">
        <w:rPr>
          <w:rFonts w:ascii="Times New Roman" w:eastAsia="Times New Roman" w:hAnsi="Times New Roman" w:cs="Times New Roman"/>
          <w:sz w:val="24"/>
          <w:szCs w:val="24"/>
          <w:lang w:eastAsia="ru-RU"/>
        </w:rPr>
        <w:t>официальном сайте</w:t>
      </w:r>
      <w:r w:rsidRPr="00FC157F">
        <w:rPr>
          <w:rFonts w:ascii="Times New Roman" w:eastAsia="Times New Roman" w:hAnsi="Times New Roman" w:cs="Times New Roman"/>
          <w:iCs/>
          <w:sz w:val="24"/>
          <w:szCs w:val="24"/>
          <w:lang w:eastAsia="ru-RU"/>
        </w:rPr>
        <w:t xml:space="preserve"> продавца муниципального имущества в сети «Интернет» </w:t>
      </w:r>
      <w:hyperlink r:id="rId38" w:history="1">
        <w:r w:rsidRPr="00FC157F">
          <w:rPr>
            <w:rFonts w:ascii="Times New Roman" w:eastAsia="Times New Roman" w:hAnsi="Times New Roman" w:cs="Times New Roman"/>
            <w:color w:val="0000FF"/>
            <w:sz w:val="24"/>
            <w:szCs w:val="24"/>
            <w:u w:val="single"/>
            <w:lang w:eastAsia="ru-RU"/>
          </w:rPr>
          <w:t>www.okrug-wyksa.ru</w:t>
        </w:r>
      </w:hyperlink>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14.2. Информационное сообщение о продаже муниципального имущества подлежит размещению на официальном сайте в сети «Интернет» не менее чем за 30 (тридцать) дней до дня осуществления продажи указанного имущества, если иное не предусмотрено законом.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iCs/>
          <w:sz w:val="24"/>
          <w:szCs w:val="24"/>
          <w:lang w:eastAsia="ru-RU"/>
        </w:rPr>
        <w:t>14.3. Решение об условиях приватизации муниципального имущества размещается в открытом доступе на официальном сайте в сети «Интернет» в течение 10 (десяти) дней со дня принятия этого решения.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14.4. Информация о результатах сделок приватизации муниципального имущества подлежит размещению на сайтах в сети «Интернет» в течение 10 (десяти) дней со дня совершения указанных сделок.</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14. 5. Протоколы торгов размещаются на официальном сайте торгов </w:t>
      </w:r>
      <w:hyperlink r:id="rId39"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 xml:space="preserve"> и сайте городского округа город Выкса Нижегородская область </w:t>
      </w:r>
      <w:hyperlink r:id="rId40" w:history="1">
        <w:r w:rsidRPr="00FC157F">
          <w:rPr>
            <w:rFonts w:ascii="Times New Roman" w:eastAsia="Times New Roman" w:hAnsi="Times New Roman" w:cs="Times New Roman"/>
            <w:color w:val="0000FF"/>
            <w:sz w:val="24"/>
            <w:szCs w:val="24"/>
            <w:u w:val="single"/>
            <w:lang w:eastAsia="ru-RU"/>
          </w:rPr>
          <w:t>www.okrug-wyksa.ru</w:t>
        </w:r>
      </w:hyperlink>
      <w:r w:rsidRPr="00FC157F">
        <w:rPr>
          <w:rFonts w:ascii="Times New Roman" w:eastAsia="Times New Roman" w:hAnsi="Times New Roman" w:cs="Times New Roman"/>
          <w:sz w:val="24"/>
          <w:szCs w:val="24"/>
          <w:lang w:eastAsia="ru-RU"/>
        </w:rPr>
        <w:t xml:space="preserve"> не позднее 1 (одного) рабочего дня, следующего за днем подведения итогов торгов. </w:t>
      </w:r>
    </w:p>
    <w:p w:rsidR="00C10436" w:rsidRDefault="00FC157F" w:rsidP="00C10436">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FC157F">
        <w:rPr>
          <w:rFonts w:ascii="Times New Roman" w:eastAsia="Times New Roman" w:hAnsi="Times New Roman" w:cs="Times New Roman"/>
          <w:color w:val="FF0000"/>
          <w:sz w:val="24"/>
          <w:szCs w:val="24"/>
          <w:lang w:eastAsia="ru-RU"/>
        </w:rPr>
        <w:tab/>
      </w:r>
      <w:r w:rsidRPr="00FC157F">
        <w:rPr>
          <w:rFonts w:ascii="Times New Roman" w:eastAsia="Times New Roman" w:hAnsi="Times New Roman" w:cs="Times New Roman"/>
          <w:b/>
          <w:sz w:val="24"/>
          <w:szCs w:val="24"/>
          <w:lang w:eastAsia="ru-RU"/>
        </w:rPr>
        <w:t>15. Особенности проведения продажи имущества</w:t>
      </w:r>
      <w:r w:rsidR="006D3E9D">
        <w:rPr>
          <w:rFonts w:ascii="Times New Roman" w:eastAsia="Times New Roman" w:hAnsi="Times New Roman" w:cs="Times New Roman"/>
          <w:sz w:val="24"/>
          <w:szCs w:val="24"/>
          <w:lang w:eastAsia="ru-RU"/>
        </w:rPr>
        <w:t xml:space="preserve"> </w:t>
      </w:r>
      <w:r w:rsidR="006D3E9D" w:rsidRPr="006D3E9D">
        <w:rPr>
          <w:rFonts w:ascii="Times New Roman" w:eastAsia="Times New Roman" w:hAnsi="Times New Roman" w:cs="Times New Roman"/>
          <w:b/>
          <w:sz w:val="24"/>
          <w:szCs w:val="24"/>
          <w:lang w:eastAsia="ru-RU"/>
        </w:rPr>
        <w:t>посредством публичного предложения в электронной форме</w:t>
      </w:r>
      <w:r w:rsidR="006D3E9D" w:rsidRPr="00FC157F">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 xml:space="preserve">регулируются </w:t>
      </w:r>
      <w:hyperlink r:id="rId41" w:history="1">
        <w:r w:rsidRPr="00FC157F">
          <w:rPr>
            <w:rFonts w:ascii="Times New Roman" w:eastAsia="Times New Roman" w:hAnsi="Times New Roman" w:cs="Times New Roman"/>
            <w:sz w:val="24"/>
            <w:szCs w:val="24"/>
            <w:lang w:eastAsia="ru-RU"/>
          </w:rPr>
          <w:t>Положение</w:t>
        </w:r>
      </w:hyperlink>
      <w:r w:rsidRPr="00FC157F">
        <w:rPr>
          <w:rFonts w:ascii="Times New Roman" w:eastAsia="Times New Roman" w:hAnsi="Times New Roman" w:cs="Times New Roman"/>
          <w:sz w:val="24"/>
          <w:szCs w:val="24"/>
          <w:lang w:eastAsia="ru-RU"/>
        </w:rPr>
        <w:t>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rsidR="000C2937" w:rsidRPr="00FC157F" w:rsidRDefault="000C2937"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№2</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1025D4" w:rsidRPr="00FC157F" w:rsidRDefault="001025D4"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посредством публичного предложения</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 w:name="Par201"/>
      <w:bookmarkEnd w:id="2"/>
      <w:r w:rsidRPr="00FC157F">
        <w:rPr>
          <w:rFonts w:ascii="Times New Roman" w:eastAsia="Times New Roman" w:hAnsi="Times New Roman" w:cs="Times New Roman"/>
          <w:b/>
          <w:sz w:val="28"/>
          <w:szCs w:val="28"/>
          <w:lang w:eastAsia="ru-RU"/>
        </w:rPr>
        <w:t>ДОГОВОР №____</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b/>
          <w:sz w:val="28"/>
          <w:szCs w:val="28"/>
          <w:lang w:eastAsia="ru-RU"/>
        </w:rPr>
        <w:t>купли-продажи муниципального имущества</w:t>
      </w:r>
      <w:r w:rsidRPr="00FC157F">
        <w:rPr>
          <w:rFonts w:ascii="Times New Roman" w:eastAsia="Times New Roman" w:hAnsi="Times New Roman" w:cs="Times New Roman"/>
          <w:sz w:val="28"/>
          <w:szCs w:val="28"/>
          <w:lang w:eastAsia="ru-RU"/>
        </w:rPr>
        <w:t xml:space="preserve"> </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город Выкса Нижегородской области</w:t>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proofErr w:type="gramStart"/>
      <w:r w:rsidRPr="00FC157F">
        <w:rPr>
          <w:rFonts w:ascii="Times New Roman" w:eastAsia="Times New Roman" w:hAnsi="Times New Roman" w:cs="Times New Roman"/>
          <w:sz w:val="24"/>
          <w:szCs w:val="24"/>
          <w:lang w:eastAsia="ru-RU"/>
        </w:rPr>
        <w:tab/>
        <w:t>«</w:t>
      </w:r>
      <w:proofErr w:type="gramEnd"/>
      <w:r w:rsidRPr="00FC157F">
        <w:rPr>
          <w:rFonts w:ascii="Times New Roman" w:eastAsia="Times New Roman" w:hAnsi="Times New Roman" w:cs="Times New Roman"/>
          <w:sz w:val="24"/>
          <w:szCs w:val="24"/>
          <w:lang w:eastAsia="ru-RU"/>
        </w:rPr>
        <w:t>____» ________ 20__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w:t>
      </w:r>
      <w:r w:rsidR="006D3E9D">
        <w:rPr>
          <w:rFonts w:ascii="Times New Roman" w:eastAsia="Times New Roman" w:hAnsi="Times New Roman" w:cs="Times New Roman"/>
          <w:sz w:val="24"/>
          <w:szCs w:val="24"/>
          <w:lang w:eastAsia="ru-RU"/>
        </w:rPr>
        <w:t xml:space="preserve">й области от 03.04.2012 № 41, </w:t>
      </w:r>
      <w:r w:rsidRPr="00FC157F">
        <w:rPr>
          <w:rFonts w:ascii="Times New Roman" w:eastAsia="Times New Roman" w:hAnsi="Times New Roman" w:cs="Times New Roman"/>
          <w:sz w:val="24"/>
          <w:szCs w:val="24"/>
          <w:lang w:eastAsia="ru-RU"/>
        </w:rPr>
        <w:t>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w:t>
      </w:r>
      <w:r w:rsidR="002A7A5A">
        <w:rPr>
          <w:rFonts w:ascii="Times New Roman" w:eastAsia="Times New Roman" w:hAnsi="Times New Roman" w:cs="Times New Roman"/>
          <w:sz w:val="24"/>
          <w:szCs w:val="24"/>
          <w:lang w:eastAsia="ru-RU"/>
        </w:rPr>
        <w:t xml:space="preserve"> посредством публичного предложения </w:t>
      </w:r>
      <w:r w:rsidRPr="00FC157F">
        <w:rPr>
          <w:rFonts w:ascii="Times New Roman" w:eastAsia="Times New Roman" w:hAnsi="Times New Roman" w:cs="Times New Roman"/>
          <w:sz w:val="24"/>
          <w:szCs w:val="24"/>
          <w:lang w:eastAsia="ru-RU"/>
        </w:rPr>
        <w:t xml:space="preserve"> в электронной форме», в соответствие с Федеральным законом от 21.12.2001 № 178-ФЗ «О приватизации государственного и муниципального имущества» (далее – закон о приватизации), именуемый в дальнейшем «Продавец», с одной стороны, и ______________, именуемый в дальнейшем «Покупатель», с другой стороны, на основании Итогового протокола</w:t>
      </w:r>
      <w:r w:rsidR="00CB3491" w:rsidRPr="00CB3491">
        <w:rPr>
          <w:rFonts w:ascii="Times New Roman" w:eastAsia="Times New Roman" w:hAnsi="Times New Roman" w:cs="Times New Roman"/>
          <w:sz w:val="24"/>
          <w:szCs w:val="24"/>
          <w:lang w:eastAsia="ru-RU"/>
        </w:rPr>
        <w:t xml:space="preserve"> </w:t>
      </w:r>
      <w:r w:rsidR="00CB3491" w:rsidRPr="000E40F7">
        <w:rPr>
          <w:rFonts w:ascii="Times New Roman" w:eastAsia="Times New Roman" w:hAnsi="Times New Roman" w:cs="Times New Roman"/>
          <w:sz w:val="24"/>
          <w:szCs w:val="24"/>
          <w:lang w:eastAsia="ru-RU"/>
        </w:rPr>
        <w:t xml:space="preserve">о проведении </w:t>
      </w:r>
      <w:r w:rsidR="00C10436">
        <w:rPr>
          <w:rFonts w:ascii="Times New Roman" w:eastAsia="Times New Roman" w:hAnsi="Times New Roman" w:cs="Times New Roman"/>
          <w:sz w:val="24"/>
          <w:szCs w:val="24"/>
          <w:lang w:eastAsia="ru-RU"/>
        </w:rPr>
        <w:t xml:space="preserve">продажи посредством публичного предложения в электронной форме </w:t>
      </w:r>
      <w:r w:rsidR="00CB3491">
        <w:rPr>
          <w:rFonts w:ascii="Times New Roman" w:eastAsia="Times New Roman" w:hAnsi="Times New Roman" w:cs="Times New Roman"/>
          <w:sz w:val="24"/>
          <w:szCs w:val="24"/>
          <w:lang w:eastAsia="ru-RU"/>
        </w:rPr>
        <w:t>№ ___от______</w:t>
      </w:r>
      <w:r w:rsidRPr="00FC157F">
        <w:rPr>
          <w:rFonts w:ascii="Times New Roman" w:eastAsia="Times New Roman" w:hAnsi="Times New Roman" w:cs="Times New Roman"/>
          <w:sz w:val="24"/>
          <w:szCs w:val="24"/>
          <w:lang w:eastAsia="ru-RU"/>
        </w:rPr>
        <w:t>, заключили настоящий договор о нижеследующем: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Продавец обязуется передать в собственность Покупателя, а Покупатель обязуется принять в свою собственность в соответствии с условиями настоящего договора следующее муниципальное имущество (далее – Имущество):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FC157F">
        <w:rPr>
          <w:rFonts w:ascii="Times New Roman" w:eastAsia="Times New Roman" w:hAnsi="Times New Roman" w:cs="Times New Roman"/>
          <w:i/>
          <w:sz w:val="24"/>
          <w:szCs w:val="24"/>
          <w:lang w:eastAsia="ru-RU"/>
        </w:rPr>
        <w:t>Наименование имущества; кадастровый номер: ________,</w:t>
      </w:r>
      <w:r w:rsidRPr="00FC157F">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i/>
          <w:sz w:val="24"/>
          <w:szCs w:val="24"/>
          <w:lang w:eastAsia="ru-RU"/>
        </w:rPr>
        <w:t>место его нахождения;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Указанное имущество имеет следующие характеристики: общая площадь __________ кв. м; этажность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Указанное имущество находится в качественном состоянии, как оно есть. Покупатель до заключения настоящего договора ознакомился с техническим состоянием вышеуказанного имущество, претензий к Продавцу в этой связи не имеет.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 Указанное имущество принадлежит муниципальному образованию - городской округ город Выкса Нижегородской области на основании _________________, о чем в Едином государственном реестре недвижимости сделана запись регистрации №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 Рыночная стоимость указанного имущества составляет __________ (__________) рублей, на основании отчета об оценке рыночной стоимости № __________, составленного __________ года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6. Указанное имущество по результатам торгов (итоговый протокол заседания приватизационной комиссии № __________ от "__" ______ 20__ года) продано за _________ (__________) рублей, в том числе сумма НДС (в порядке, установленном </w:t>
      </w:r>
      <w:hyperlink r:id="rId42" w:history="1">
        <w:r w:rsidRPr="00FC157F">
          <w:rPr>
            <w:rFonts w:ascii="Times New Roman" w:eastAsia="Times New Roman" w:hAnsi="Times New Roman" w:cs="Times New Roman"/>
            <w:color w:val="0000FF"/>
            <w:sz w:val="24"/>
            <w:szCs w:val="24"/>
            <w:lang w:eastAsia="ru-RU"/>
          </w:rPr>
          <w:t>абзацем 2 пункта 3 статьи 161</w:t>
        </w:r>
      </w:hyperlink>
      <w:r w:rsidRPr="00FC157F">
        <w:rPr>
          <w:rFonts w:ascii="Times New Roman" w:eastAsia="Times New Roman" w:hAnsi="Times New Roman" w:cs="Times New Roman"/>
          <w:sz w:val="24"/>
          <w:szCs w:val="24"/>
          <w:lang w:eastAsia="ru-RU"/>
        </w:rPr>
        <w:t xml:space="preserve"> Налогового кодекса РФ).</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 Покупатель обязуется оплатить Продавцу денежную сумму, установленную по результатам торгов (сумма, предложенная победителем торгов; при этом размер внесенного задатка учитывается в счет основного платежа), в течение 30 (тридцати) рабочих дней с момента подписания настоящего договора купли-продажи в следующем порядке: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стоимость объектов недвижимости (помещения, здания, сооружения), в размере _________ (________) рублей (в указанную сумму не входит размер ранее внесенного задатка, в сумме _________ (_________) рублей, который Комитет администрации городского округа город Выкса Нижегородской области самостоятельно перечисляет на соответствующий счет местного бюджета), путем единовременного перечисления на</w:t>
      </w:r>
      <w:r w:rsidR="000B3414" w:rsidRPr="000B3414">
        <w:rPr>
          <w:rFonts w:ascii="Times New Roman" w:eastAsia="Times New Roman" w:hAnsi="Times New Roman" w:cs="Times New Roman"/>
          <w:b/>
          <w:sz w:val="24"/>
          <w:szCs w:val="24"/>
          <w:lang w:eastAsia="ru-RU"/>
        </w:rPr>
        <w:t xml:space="preserve"> казначейский счет</w:t>
      </w:r>
      <w:r w:rsidR="000B3414" w:rsidRPr="000B3414">
        <w:rPr>
          <w:rFonts w:ascii="Times New Roman" w:eastAsia="Times New Roman" w:hAnsi="Times New Roman" w:cs="Times New Roman"/>
          <w:sz w:val="24"/>
          <w:szCs w:val="24"/>
          <w:lang w:eastAsia="ru-RU"/>
        </w:rPr>
        <w:t xml:space="preserve"> 03100643000000013200</w:t>
      </w:r>
      <w:r w:rsidR="000B3414">
        <w:rPr>
          <w:rFonts w:ascii="Times New Roman" w:eastAsia="Times New Roman" w:hAnsi="Times New Roman" w:cs="Times New Roman"/>
          <w:sz w:val="24"/>
          <w:szCs w:val="24"/>
          <w:lang w:eastAsia="ru-RU"/>
        </w:rPr>
        <w:t>; ИНН 5247006043; БИК 012202102</w:t>
      </w:r>
      <w:r w:rsidRPr="00FC157F">
        <w:rPr>
          <w:rFonts w:ascii="Times New Roman" w:eastAsia="Times New Roman" w:hAnsi="Times New Roman" w:cs="Times New Roman"/>
          <w:sz w:val="24"/>
          <w:szCs w:val="24"/>
          <w:lang w:eastAsia="ru-RU"/>
        </w:rPr>
        <w:t xml:space="preserve"> КПП 524701001 в Волго-Вятское ГУ Банка России, ОКТМО: 22715000; КБК 36611402043040000410; Получатель - УФК по Нижегородской области (КУМИ администрации городского округа г. Выкса); назначение платежа: за выкуп муниципального имущества по адресу: 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стоимость земельного участка, в размере ________ (_________) рублей, путем едино</w:t>
      </w:r>
      <w:r w:rsidR="00433C64">
        <w:rPr>
          <w:rFonts w:ascii="Times New Roman" w:eastAsia="Times New Roman" w:hAnsi="Times New Roman" w:cs="Times New Roman"/>
          <w:sz w:val="24"/>
          <w:szCs w:val="24"/>
          <w:lang w:eastAsia="ru-RU"/>
        </w:rPr>
        <w:t xml:space="preserve">временного перечисления на </w:t>
      </w:r>
      <w:r w:rsidR="00433C64" w:rsidRPr="00433C64">
        <w:rPr>
          <w:rFonts w:ascii="Times New Roman" w:eastAsia="Times New Roman" w:hAnsi="Times New Roman" w:cs="Times New Roman"/>
          <w:b/>
          <w:sz w:val="24"/>
          <w:szCs w:val="24"/>
          <w:lang w:eastAsia="ru-RU"/>
        </w:rPr>
        <w:t>казначейский счет</w:t>
      </w:r>
      <w:r w:rsidR="00433C64">
        <w:rPr>
          <w:rFonts w:ascii="Times New Roman" w:eastAsia="Times New Roman" w:hAnsi="Times New Roman" w:cs="Times New Roman"/>
          <w:sz w:val="24"/>
          <w:szCs w:val="24"/>
          <w:lang w:eastAsia="ru-RU"/>
        </w:rPr>
        <w:t xml:space="preserve"> 03100643000000013200</w:t>
      </w:r>
      <w:r w:rsidRPr="00FC157F">
        <w:rPr>
          <w:rFonts w:ascii="Times New Roman" w:eastAsia="Times New Roman" w:hAnsi="Times New Roman" w:cs="Times New Roman"/>
          <w:sz w:val="24"/>
          <w:szCs w:val="24"/>
          <w:lang w:eastAsia="ru-RU"/>
        </w:rPr>
        <w:t xml:space="preserve">; ИНН 5247006043; КПП 524701001; БИК </w:t>
      </w:r>
      <w:r w:rsidR="00433C64">
        <w:rPr>
          <w:rFonts w:ascii="Times New Roman" w:eastAsia="Times New Roman" w:hAnsi="Times New Roman" w:cs="Times New Roman"/>
          <w:sz w:val="24"/>
          <w:szCs w:val="24"/>
          <w:lang w:eastAsia="ru-RU"/>
        </w:rPr>
        <w:t>012202102</w:t>
      </w:r>
      <w:r w:rsidRPr="00FC157F">
        <w:rPr>
          <w:rFonts w:ascii="Times New Roman" w:eastAsia="Times New Roman" w:hAnsi="Times New Roman" w:cs="Times New Roman"/>
          <w:sz w:val="24"/>
          <w:szCs w:val="24"/>
          <w:lang w:eastAsia="ru-RU"/>
        </w:rPr>
        <w:t xml:space="preserve"> в Волго-Вятское ГУ Банка России, ОКТМО 227</w:t>
      </w:r>
      <w:r w:rsidR="00433C64">
        <w:rPr>
          <w:rFonts w:ascii="Times New Roman" w:eastAsia="Times New Roman" w:hAnsi="Times New Roman" w:cs="Times New Roman"/>
          <w:sz w:val="24"/>
          <w:szCs w:val="24"/>
          <w:lang w:eastAsia="ru-RU"/>
        </w:rPr>
        <w:t>15000; КБК: 36611413040040000410</w:t>
      </w:r>
      <w:r w:rsidRPr="00FC157F">
        <w:rPr>
          <w:rFonts w:ascii="Times New Roman" w:eastAsia="Times New Roman" w:hAnsi="Times New Roman" w:cs="Times New Roman"/>
          <w:sz w:val="24"/>
          <w:szCs w:val="24"/>
          <w:lang w:eastAsia="ru-RU"/>
        </w:rPr>
        <w:t xml:space="preserve">; Получатель - УФК по Нижегородской области (КУМИ администрации городского округа г. Выкса); назначение платежа: за выкуп земельного участка под муниципальным объектом недвижимости по </w:t>
      </w:r>
      <w:proofErr w:type="gramStart"/>
      <w:r w:rsidRPr="00FC157F">
        <w:rPr>
          <w:rFonts w:ascii="Times New Roman" w:eastAsia="Times New Roman" w:hAnsi="Times New Roman" w:cs="Times New Roman"/>
          <w:sz w:val="24"/>
          <w:szCs w:val="24"/>
          <w:lang w:eastAsia="ru-RU"/>
        </w:rPr>
        <w:t>адресу:_</w:t>
      </w:r>
      <w:proofErr w:type="gramEnd"/>
      <w:r w:rsidRPr="00FC157F">
        <w:rPr>
          <w:rFonts w:ascii="Times New Roman" w:eastAsia="Times New Roman" w:hAnsi="Times New Roman" w:cs="Times New Roman"/>
          <w:sz w:val="24"/>
          <w:szCs w:val="24"/>
          <w:lang w:eastAsia="ru-RU"/>
        </w:rPr>
        <w:t>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 Оплата суммы НДС осуществляется в порядке, установленном </w:t>
      </w:r>
      <w:hyperlink r:id="rId43" w:history="1">
        <w:r w:rsidRPr="00FC157F">
          <w:rPr>
            <w:rFonts w:ascii="Times New Roman" w:eastAsia="Times New Roman" w:hAnsi="Times New Roman" w:cs="Times New Roman"/>
            <w:color w:val="0000FF"/>
            <w:sz w:val="24"/>
            <w:szCs w:val="24"/>
            <w:lang w:eastAsia="ru-RU"/>
          </w:rPr>
          <w:t>абзацем 2 пункта 3 статьи 161</w:t>
        </w:r>
      </w:hyperlink>
      <w:r w:rsidRPr="00FC157F">
        <w:rPr>
          <w:rFonts w:ascii="Times New Roman" w:eastAsia="Times New Roman" w:hAnsi="Times New Roman" w:cs="Times New Roman"/>
          <w:sz w:val="24"/>
          <w:szCs w:val="24"/>
          <w:lang w:eastAsia="ru-RU"/>
        </w:rPr>
        <w:t xml:space="preserve"> Налогового кодекса РФ:</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для покупателей, являющихся юридическими лицами и индивидуальными предпринимателями - в этом случае налоговыми агентами признаются покупатели указанного имущества; указанные лица обязаны исчислить расчетным методом, удержать из выплачиваемых доходов и уплатить в бюджет соответствующую сумму налога;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для покупателей, являющихся физическими лицами - в этом случае налоговым агентом признается продавец муниципального имущества, который самостоятельно обязан исчислить расчетным методом, удержать из выплачиваемых доходов и уплатить в бюджет соответствующую сумму налога; при этом покупатель - физическое лицо перечисляет указанную в договоре купли-продажи сумму НДС отдельным платежным поручением по следующим реквизитам: УФК по Нижегородской области (КУМИ администрации городского окр</w:t>
      </w:r>
      <w:r w:rsidR="00433C64">
        <w:rPr>
          <w:rFonts w:ascii="Times New Roman" w:eastAsia="Times New Roman" w:hAnsi="Times New Roman" w:cs="Times New Roman"/>
          <w:sz w:val="24"/>
          <w:szCs w:val="24"/>
          <w:lang w:eastAsia="ru-RU"/>
        </w:rPr>
        <w:t>уга город Выкса, л/с 05323Р35240,</w:t>
      </w:r>
      <w:r w:rsidR="00433C64" w:rsidRPr="00433C64">
        <w:rPr>
          <w:rFonts w:ascii="Times New Roman" w:eastAsia="Times New Roman" w:hAnsi="Times New Roman" w:cs="Times New Roman"/>
          <w:b/>
          <w:sz w:val="24"/>
          <w:szCs w:val="24"/>
          <w:lang w:eastAsia="ru-RU"/>
        </w:rPr>
        <w:t xml:space="preserve"> казначейский счет</w:t>
      </w:r>
      <w:r w:rsidR="00433C64" w:rsidRPr="00433C64">
        <w:rPr>
          <w:rFonts w:ascii="Times New Roman" w:eastAsia="Times New Roman" w:hAnsi="Times New Roman" w:cs="Times New Roman"/>
          <w:sz w:val="24"/>
          <w:szCs w:val="24"/>
          <w:lang w:eastAsia="ru-RU"/>
        </w:rPr>
        <w:t xml:space="preserve"> 03100643000000013200</w:t>
      </w:r>
      <w:r w:rsidR="001214C2">
        <w:rPr>
          <w:rFonts w:ascii="Times New Roman" w:eastAsia="Times New Roman" w:hAnsi="Times New Roman" w:cs="Times New Roman"/>
          <w:sz w:val="24"/>
          <w:szCs w:val="24"/>
          <w:lang w:eastAsia="ru-RU"/>
        </w:rPr>
        <w:t xml:space="preserve">, </w:t>
      </w:r>
      <w:r w:rsidR="001214C2" w:rsidRPr="001214C2">
        <w:rPr>
          <w:rFonts w:ascii="Times New Roman" w:eastAsia="Times New Roman" w:hAnsi="Times New Roman" w:cs="Times New Roman"/>
          <w:b/>
          <w:sz w:val="24"/>
          <w:szCs w:val="24"/>
          <w:lang w:eastAsia="ru-RU"/>
        </w:rPr>
        <w:t>единый казначейский счет</w:t>
      </w:r>
      <w:r w:rsidR="001214C2">
        <w:rPr>
          <w:rFonts w:ascii="Times New Roman" w:eastAsia="Times New Roman" w:hAnsi="Times New Roman" w:cs="Times New Roman"/>
          <w:sz w:val="24"/>
          <w:szCs w:val="24"/>
          <w:lang w:eastAsia="ru-RU"/>
        </w:rPr>
        <w:t xml:space="preserve"> 40102810745370000024</w:t>
      </w:r>
      <w:r w:rsidRPr="00FC157F">
        <w:rPr>
          <w:rFonts w:ascii="Times New Roman" w:eastAsia="Times New Roman" w:hAnsi="Times New Roman" w:cs="Times New Roman"/>
          <w:sz w:val="24"/>
          <w:szCs w:val="24"/>
          <w:lang w:eastAsia="ru-RU"/>
        </w:rPr>
        <w:t>), ИНН 524700604</w:t>
      </w:r>
      <w:r w:rsidR="00433C64">
        <w:rPr>
          <w:rFonts w:ascii="Times New Roman" w:eastAsia="Times New Roman" w:hAnsi="Times New Roman" w:cs="Times New Roman"/>
          <w:sz w:val="24"/>
          <w:szCs w:val="24"/>
          <w:lang w:eastAsia="ru-RU"/>
        </w:rPr>
        <w:t xml:space="preserve">3 КПП 524701001, </w:t>
      </w:r>
      <w:r w:rsidRPr="00FC157F">
        <w:rPr>
          <w:rFonts w:ascii="Times New Roman" w:eastAsia="Times New Roman" w:hAnsi="Times New Roman" w:cs="Times New Roman"/>
          <w:sz w:val="24"/>
          <w:szCs w:val="24"/>
          <w:lang w:eastAsia="ru-RU"/>
        </w:rPr>
        <w:t xml:space="preserve"> в Волго-Вятском ГУ Б</w:t>
      </w:r>
      <w:r w:rsidR="00433C64">
        <w:rPr>
          <w:rFonts w:ascii="Times New Roman" w:eastAsia="Times New Roman" w:hAnsi="Times New Roman" w:cs="Times New Roman"/>
          <w:sz w:val="24"/>
          <w:szCs w:val="24"/>
          <w:lang w:eastAsia="ru-RU"/>
        </w:rPr>
        <w:t>анка России// УФК по Нижегородской области г. Нижний Новгород, БИК банка 012202102</w:t>
      </w:r>
      <w:r w:rsidRPr="00FC157F">
        <w:rPr>
          <w:rFonts w:ascii="Times New Roman" w:eastAsia="Times New Roman" w:hAnsi="Times New Roman" w:cs="Times New Roman"/>
          <w:sz w:val="24"/>
          <w:szCs w:val="24"/>
          <w:lang w:eastAsia="ru-RU"/>
        </w:rPr>
        <w:t>, назначение платежа: НДС за выкуп муниципального имущества по адресу: 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оплаты: безналичная, единовременный платеж.</w:t>
      </w:r>
    </w:p>
    <w:p w:rsidR="00FC157F" w:rsidRPr="00FC157F" w:rsidRDefault="00FC157F" w:rsidP="00FC157F">
      <w:pPr>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w:t>
      </w:r>
      <w:r w:rsidR="000E40F7">
        <w:rPr>
          <w:rFonts w:ascii="Times New Roman" w:eastAsia="Times New Roman" w:hAnsi="Times New Roman" w:cs="Times New Roman"/>
          <w:sz w:val="24"/>
          <w:szCs w:val="24"/>
          <w:lang w:eastAsia="ru-RU"/>
        </w:rPr>
        <w:t xml:space="preserve">ядке, предусмотренном пунктом 7 </w:t>
      </w:r>
      <w:r w:rsidRPr="00FC157F">
        <w:rPr>
          <w:rFonts w:ascii="Times New Roman" w:eastAsia="Times New Roman" w:hAnsi="Times New Roman" w:cs="Times New Roman"/>
          <w:sz w:val="24"/>
          <w:szCs w:val="24"/>
          <w:lang w:eastAsia="ru-RU"/>
        </w:rPr>
        <w:t xml:space="preserve">настоящего договора.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w:t>
      </w:r>
      <w:hyperlink r:id="rId44"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от 17 июля 1999 года № 176-ФЗ «О почтовой связи» данного заказного письма. Договор прекращается с момента получения данного уведомления.</w:t>
      </w:r>
    </w:p>
    <w:p w:rsidR="00FC157F" w:rsidRPr="00FC157F" w:rsidRDefault="00FC157F" w:rsidP="00FC157F">
      <w:pPr>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9. Содержание </w:t>
      </w:r>
      <w:hyperlink r:id="rId45" w:history="1">
        <w:r w:rsidRPr="00FC157F">
          <w:rPr>
            <w:rFonts w:ascii="Times New Roman" w:eastAsia="Times New Roman" w:hAnsi="Times New Roman" w:cs="Times New Roman"/>
            <w:color w:val="0000FF"/>
            <w:sz w:val="24"/>
            <w:szCs w:val="24"/>
            <w:lang w:eastAsia="ru-RU"/>
          </w:rPr>
          <w:t>статей 164</w:t>
        </w:r>
      </w:hyperlink>
      <w:r w:rsidRPr="00FC157F">
        <w:rPr>
          <w:rFonts w:ascii="Times New Roman" w:eastAsia="Times New Roman" w:hAnsi="Times New Roman" w:cs="Times New Roman"/>
          <w:sz w:val="24"/>
          <w:szCs w:val="24"/>
          <w:lang w:eastAsia="ru-RU"/>
        </w:rPr>
        <w:t xml:space="preserve">, </w:t>
      </w:r>
      <w:hyperlink r:id="rId46" w:history="1">
        <w:r w:rsidRPr="00FC157F">
          <w:rPr>
            <w:rFonts w:ascii="Times New Roman" w:eastAsia="Times New Roman" w:hAnsi="Times New Roman" w:cs="Times New Roman"/>
            <w:color w:val="0000FF"/>
            <w:sz w:val="24"/>
            <w:szCs w:val="24"/>
            <w:lang w:eastAsia="ru-RU"/>
          </w:rPr>
          <w:t>170</w:t>
        </w:r>
      </w:hyperlink>
      <w:r w:rsidRPr="00FC157F">
        <w:rPr>
          <w:rFonts w:ascii="Times New Roman" w:eastAsia="Times New Roman" w:hAnsi="Times New Roman" w:cs="Times New Roman"/>
          <w:sz w:val="24"/>
          <w:szCs w:val="24"/>
          <w:lang w:eastAsia="ru-RU"/>
        </w:rPr>
        <w:t xml:space="preserve">, </w:t>
      </w:r>
      <w:hyperlink r:id="rId47" w:history="1">
        <w:r w:rsidRPr="00FC157F">
          <w:rPr>
            <w:rFonts w:ascii="Times New Roman" w:eastAsia="Times New Roman" w:hAnsi="Times New Roman" w:cs="Times New Roman"/>
            <w:color w:val="0000FF"/>
            <w:sz w:val="24"/>
            <w:szCs w:val="24"/>
            <w:lang w:eastAsia="ru-RU"/>
          </w:rPr>
          <w:t>179</w:t>
        </w:r>
      </w:hyperlink>
      <w:r w:rsidRPr="00FC157F">
        <w:rPr>
          <w:rFonts w:ascii="Times New Roman" w:eastAsia="Times New Roman" w:hAnsi="Times New Roman" w:cs="Times New Roman"/>
          <w:sz w:val="24"/>
          <w:szCs w:val="24"/>
          <w:lang w:eastAsia="ru-RU"/>
        </w:rPr>
        <w:t xml:space="preserve">, </w:t>
      </w:r>
      <w:hyperlink r:id="rId48" w:history="1">
        <w:r w:rsidRPr="00FC157F">
          <w:rPr>
            <w:rFonts w:ascii="Times New Roman" w:eastAsia="Times New Roman" w:hAnsi="Times New Roman" w:cs="Times New Roman"/>
            <w:color w:val="0000FF"/>
            <w:sz w:val="24"/>
            <w:szCs w:val="24"/>
            <w:lang w:eastAsia="ru-RU"/>
          </w:rPr>
          <w:t>181</w:t>
        </w:r>
      </w:hyperlink>
      <w:r w:rsidRPr="00FC157F">
        <w:rPr>
          <w:rFonts w:ascii="Times New Roman" w:eastAsia="Times New Roman" w:hAnsi="Times New Roman" w:cs="Times New Roman"/>
          <w:sz w:val="24"/>
          <w:szCs w:val="24"/>
          <w:lang w:eastAsia="ru-RU"/>
        </w:rPr>
        <w:t xml:space="preserve">, </w:t>
      </w:r>
      <w:hyperlink r:id="rId49" w:history="1">
        <w:r w:rsidRPr="00FC157F">
          <w:rPr>
            <w:rFonts w:ascii="Times New Roman" w:eastAsia="Times New Roman" w:hAnsi="Times New Roman" w:cs="Times New Roman"/>
            <w:color w:val="0000FF"/>
            <w:sz w:val="24"/>
            <w:szCs w:val="24"/>
            <w:lang w:eastAsia="ru-RU"/>
          </w:rPr>
          <w:t>209</w:t>
        </w:r>
      </w:hyperlink>
      <w:r w:rsidRPr="00FC157F">
        <w:rPr>
          <w:rFonts w:ascii="Times New Roman" w:eastAsia="Times New Roman" w:hAnsi="Times New Roman" w:cs="Times New Roman"/>
          <w:sz w:val="24"/>
          <w:szCs w:val="24"/>
          <w:lang w:eastAsia="ru-RU"/>
        </w:rPr>
        <w:t xml:space="preserve">, </w:t>
      </w:r>
      <w:hyperlink r:id="rId50" w:history="1">
        <w:r w:rsidRPr="00FC157F">
          <w:rPr>
            <w:rFonts w:ascii="Times New Roman" w:eastAsia="Times New Roman" w:hAnsi="Times New Roman" w:cs="Times New Roman"/>
            <w:color w:val="0000FF"/>
            <w:sz w:val="24"/>
            <w:szCs w:val="24"/>
            <w:lang w:eastAsia="ru-RU"/>
          </w:rPr>
          <w:t>424</w:t>
        </w:r>
      </w:hyperlink>
      <w:r w:rsidRPr="00FC157F">
        <w:rPr>
          <w:rFonts w:ascii="Times New Roman" w:eastAsia="Times New Roman" w:hAnsi="Times New Roman" w:cs="Times New Roman"/>
          <w:sz w:val="24"/>
          <w:szCs w:val="24"/>
          <w:lang w:eastAsia="ru-RU"/>
        </w:rPr>
        <w:t xml:space="preserve">, </w:t>
      </w:r>
      <w:hyperlink r:id="rId51" w:history="1">
        <w:r w:rsidRPr="00FC157F">
          <w:rPr>
            <w:rFonts w:ascii="Times New Roman" w:eastAsia="Times New Roman" w:hAnsi="Times New Roman" w:cs="Times New Roman"/>
            <w:color w:val="0000FF"/>
            <w:sz w:val="24"/>
            <w:szCs w:val="24"/>
            <w:lang w:eastAsia="ru-RU"/>
          </w:rPr>
          <w:t>447</w:t>
        </w:r>
      </w:hyperlink>
      <w:r w:rsidRPr="00FC157F">
        <w:rPr>
          <w:rFonts w:ascii="Times New Roman" w:eastAsia="Times New Roman" w:hAnsi="Times New Roman" w:cs="Times New Roman"/>
          <w:sz w:val="24"/>
          <w:szCs w:val="24"/>
          <w:lang w:eastAsia="ru-RU"/>
        </w:rPr>
        <w:t xml:space="preserve">, </w:t>
      </w:r>
      <w:hyperlink r:id="rId52" w:history="1">
        <w:r w:rsidRPr="00FC157F">
          <w:rPr>
            <w:rFonts w:ascii="Times New Roman" w:eastAsia="Times New Roman" w:hAnsi="Times New Roman" w:cs="Times New Roman"/>
            <w:color w:val="0000FF"/>
            <w:sz w:val="24"/>
            <w:szCs w:val="24"/>
            <w:lang w:eastAsia="ru-RU"/>
          </w:rPr>
          <w:t>452</w:t>
        </w:r>
      </w:hyperlink>
      <w:r w:rsidRPr="00FC157F">
        <w:rPr>
          <w:rFonts w:ascii="Times New Roman" w:eastAsia="Times New Roman" w:hAnsi="Times New Roman" w:cs="Times New Roman"/>
          <w:sz w:val="24"/>
          <w:szCs w:val="24"/>
          <w:lang w:eastAsia="ru-RU"/>
        </w:rPr>
        <w:t xml:space="preserve">, </w:t>
      </w:r>
      <w:hyperlink r:id="rId53" w:history="1">
        <w:r w:rsidRPr="00FC157F">
          <w:rPr>
            <w:rFonts w:ascii="Times New Roman" w:eastAsia="Times New Roman" w:hAnsi="Times New Roman" w:cs="Times New Roman"/>
            <w:color w:val="0000FF"/>
            <w:sz w:val="24"/>
            <w:szCs w:val="24"/>
            <w:lang w:eastAsia="ru-RU"/>
          </w:rPr>
          <w:t>460</w:t>
        </w:r>
      </w:hyperlink>
      <w:r w:rsidRPr="00FC157F">
        <w:rPr>
          <w:rFonts w:ascii="Times New Roman" w:eastAsia="Times New Roman" w:hAnsi="Times New Roman" w:cs="Times New Roman"/>
          <w:sz w:val="24"/>
          <w:szCs w:val="24"/>
          <w:lang w:eastAsia="ru-RU"/>
        </w:rPr>
        <w:t xml:space="preserve">, </w:t>
      </w:r>
      <w:hyperlink r:id="rId54" w:history="1">
        <w:r w:rsidRPr="00FC157F">
          <w:rPr>
            <w:rFonts w:ascii="Times New Roman" w:eastAsia="Times New Roman" w:hAnsi="Times New Roman" w:cs="Times New Roman"/>
            <w:color w:val="0000FF"/>
            <w:sz w:val="24"/>
            <w:szCs w:val="24"/>
            <w:lang w:eastAsia="ru-RU"/>
          </w:rPr>
          <w:t>476</w:t>
        </w:r>
      </w:hyperlink>
      <w:r w:rsidRPr="00FC157F">
        <w:rPr>
          <w:rFonts w:ascii="Times New Roman" w:eastAsia="Times New Roman" w:hAnsi="Times New Roman" w:cs="Times New Roman"/>
          <w:sz w:val="24"/>
          <w:szCs w:val="24"/>
          <w:lang w:eastAsia="ru-RU"/>
        </w:rPr>
        <w:t xml:space="preserve">, </w:t>
      </w:r>
      <w:hyperlink r:id="rId55" w:history="1">
        <w:r w:rsidRPr="00FC157F">
          <w:rPr>
            <w:rFonts w:ascii="Times New Roman" w:eastAsia="Times New Roman" w:hAnsi="Times New Roman" w:cs="Times New Roman"/>
            <w:color w:val="0000FF"/>
            <w:sz w:val="24"/>
            <w:szCs w:val="24"/>
            <w:lang w:eastAsia="ru-RU"/>
          </w:rPr>
          <w:t>477</w:t>
        </w:r>
      </w:hyperlink>
      <w:r w:rsidRPr="00FC157F">
        <w:rPr>
          <w:rFonts w:ascii="Times New Roman" w:eastAsia="Times New Roman" w:hAnsi="Times New Roman" w:cs="Times New Roman"/>
          <w:sz w:val="24"/>
          <w:szCs w:val="24"/>
          <w:lang w:eastAsia="ru-RU"/>
        </w:rPr>
        <w:t xml:space="preserve">, </w:t>
      </w:r>
      <w:hyperlink r:id="rId56" w:history="1">
        <w:r w:rsidRPr="00FC157F">
          <w:rPr>
            <w:rFonts w:ascii="Times New Roman" w:eastAsia="Times New Roman" w:hAnsi="Times New Roman" w:cs="Times New Roman"/>
            <w:color w:val="0000FF"/>
            <w:sz w:val="24"/>
            <w:szCs w:val="24"/>
            <w:lang w:eastAsia="ru-RU"/>
          </w:rPr>
          <w:t>551</w:t>
        </w:r>
      </w:hyperlink>
      <w:r w:rsidRPr="00FC157F">
        <w:rPr>
          <w:rFonts w:ascii="Times New Roman" w:eastAsia="Times New Roman" w:hAnsi="Times New Roman" w:cs="Times New Roman"/>
          <w:sz w:val="24"/>
          <w:szCs w:val="24"/>
          <w:lang w:eastAsia="ru-RU"/>
        </w:rPr>
        <w:t xml:space="preserve">, </w:t>
      </w:r>
      <w:hyperlink r:id="rId57" w:history="1">
        <w:r w:rsidRPr="00FC157F">
          <w:rPr>
            <w:rFonts w:ascii="Times New Roman" w:eastAsia="Times New Roman" w:hAnsi="Times New Roman" w:cs="Times New Roman"/>
            <w:color w:val="0000FF"/>
            <w:sz w:val="24"/>
            <w:szCs w:val="24"/>
            <w:lang w:eastAsia="ru-RU"/>
          </w:rPr>
          <w:t>556</w:t>
        </w:r>
      </w:hyperlink>
      <w:r w:rsidRPr="00FC157F">
        <w:rPr>
          <w:rFonts w:ascii="Times New Roman" w:eastAsia="Times New Roman" w:hAnsi="Times New Roman" w:cs="Times New Roman"/>
          <w:sz w:val="24"/>
          <w:szCs w:val="24"/>
          <w:lang w:eastAsia="ru-RU"/>
        </w:rPr>
        <w:t xml:space="preserve">, </w:t>
      </w:r>
      <w:hyperlink r:id="rId58" w:history="1">
        <w:r w:rsidRPr="00FC157F">
          <w:rPr>
            <w:rFonts w:ascii="Times New Roman" w:eastAsia="Times New Roman" w:hAnsi="Times New Roman" w:cs="Times New Roman"/>
            <w:color w:val="0000FF"/>
            <w:sz w:val="24"/>
            <w:szCs w:val="24"/>
            <w:lang w:eastAsia="ru-RU"/>
          </w:rPr>
          <w:t>557</w:t>
        </w:r>
      </w:hyperlink>
      <w:r w:rsidRPr="00FC157F">
        <w:rPr>
          <w:rFonts w:ascii="Times New Roman" w:eastAsia="Times New Roman" w:hAnsi="Times New Roman" w:cs="Times New Roman"/>
          <w:sz w:val="24"/>
          <w:szCs w:val="24"/>
          <w:lang w:eastAsia="ru-RU"/>
        </w:rPr>
        <w:t xml:space="preserve"> ГК РФ сторонам известно.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10. Продавец гарантирует, что до подписания настоящего договора указанное имущество никому другому не продано, не подарено, не обещано быть подаренным, не заложено, в споре </w:t>
      </w:r>
      <w:r w:rsidRPr="00FC157F">
        <w:rPr>
          <w:rFonts w:ascii="Times New Roman" w:eastAsia="Times New Roman" w:hAnsi="Times New Roman" w:cs="Times New Roman"/>
          <w:sz w:val="24"/>
          <w:szCs w:val="24"/>
          <w:lang w:eastAsia="ru-RU"/>
        </w:rPr>
        <w:lastRenderedPageBreak/>
        <w:t>и под запрещением (арестом) не состоит. Оно свободно от любых прав третьих лиц, о которых в момент заключения настоящего договора Покупатель мог не знать. Продавец несет ответственность за сокрытие сведений о нахождении указанного имущества в залоге, под запрещением либо арестом.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11. Передача указанного имущество продавцом и принятие его покупателем осуществляется по подписываемому сторонами передаточному </w:t>
      </w:r>
      <w:hyperlink w:anchor="Par260" w:history="1">
        <w:r w:rsidRPr="00FC157F">
          <w:rPr>
            <w:rFonts w:ascii="Times New Roman" w:eastAsia="Times New Roman" w:hAnsi="Times New Roman" w:cs="Times New Roman"/>
            <w:color w:val="0000FF"/>
            <w:sz w:val="24"/>
            <w:szCs w:val="24"/>
            <w:lang w:eastAsia="ru-RU"/>
          </w:rPr>
          <w:t>акту</w:t>
        </w:r>
      </w:hyperlink>
      <w:r w:rsidRPr="00FC157F">
        <w:rPr>
          <w:rFonts w:ascii="Times New Roman" w:eastAsia="Times New Roman" w:hAnsi="Times New Roman" w:cs="Times New Roman"/>
          <w:sz w:val="24"/>
          <w:szCs w:val="24"/>
          <w:lang w:eastAsia="ru-RU"/>
        </w:rPr>
        <w:t xml:space="preserve"> (Приложение к настоящему договору). Обязательства сторон по продаже указанного имущества считаются исполненными после подписания сторонами передаточного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 Риск случайной гибели или случайного повреждения указанного имущества лежит на Покупателе с момента подписания передаточного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 Споры, возникающие между сторонами по вопросам исполнения настоящего договора, разрешаются путем переговоров между сторонами. При не достижении согласия в спорных вопросах по настоящему договору, они подлежат разрешению в соответствии с действующим законодательством Российской Федерации -  в Арбитражном суде Нижегородской области либо по месту исполнения настоящего договора в Выксунском городском суде Нижегородской области.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 Переход права собственности подлежит государственной регистрации. Покупатель приобретает право собственности на указанное имущество после регистрации перехода права собственности в регистрирующем органе.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 Расходы, связанные с государственной регистрацией права собственности на указанное имущество, оплачиваются Покупателем.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 Настоящий договор составлен и подписан в _____ экземплярах, имеющих одинаковую юридическую силу; два из которых хранятся в делах регистрирующего органа, и по одному для каждой из сторон.</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Юридические адреса и подписи сторон:</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 Комитет по управлению муниципальным имуществом администрации 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местонахождения: 607060, Нижегородская область, город Выкса, Красная площадь, 1; </w:t>
      </w:r>
      <w:proofErr w:type="gramStart"/>
      <w:r w:rsidRPr="00FC157F">
        <w:rPr>
          <w:rFonts w:ascii="Times New Roman" w:eastAsia="Times New Roman" w:hAnsi="Times New Roman" w:cs="Times New Roman"/>
          <w:sz w:val="24"/>
          <w:szCs w:val="24"/>
          <w:lang w:eastAsia="ru-RU"/>
        </w:rPr>
        <w:t>телефон:_</w:t>
      </w:r>
      <w:proofErr w:type="gramEnd"/>
      <w:r w:rsidRPr="00FC157F">
        <w:rPr>
          <w:rFonts w:ascii="Times New Roman" w:eastAsia="Times New Roman" w:hAnsi="Times New Roman" w:cs="Times New Roman"/>
          <w:sz w:val="24"/>
          <w:szCs w:val="24"/>
          <w:lang w:eastAsia="ru-RU"/>
        </w:rPr>
        <w:t xml:space="preserve">___,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местонахождения (регистрации): 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FC157F">
        <w:rPr>
          <w:rFonts w:ascii="Times New Roman" w:eastAsia="Times New Roman" w:hAnsi="Times New Roman" w:cs="Times New Roman"/>
          <w:sz w:val="24"/>
          <w:szCs w:val="24"/>
          <w:lang w:eastAsia="ru-RU"/>
        </w:rPr>
        <w:t>телефон:_</w:t>
      </w:r>
      <w:proofErr w:type="gramEnd"/>
      <w:r w:rsidRPr="00FC157F">
        <w:rPr>
          <w:rFonts w:ascii="Times New Roman" w:eastAsia="Times New Roman" w:hAnsi="Times New Roman" w:cs="Times New Roman"/>
          <w:sz w:val="24"/>
          <w:szCs w:val="24"/>
          <w:lang w:eastAsia="ru-RU"/>
        </w:rPr>
        <w:t xml:space="preserve">___,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:___.</w:t>
      </w:r>
    </w:p>
    <w:p w:rsidR="00B65E94"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w:t>
      </w:r>
      <w:r w:rsidR="00B65E94">
        <w:rPr>
          <w:rFonts w:ascii="Times New Roman" w:eastAsia="Times New Roman" w:hAnsi="Times New Roman" w:cs="Times New Roman"/>
          <w:sz w:val="24"/>
          <w:szCs w:val="24"/>
          <w:lang w:eastAsia="ru-RU"/>
        </w:rPr>
        <w:t>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40F7" w:rsidRDefault="000E40F7"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25D4" w:rsidRDefault="001025D4"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40F7" w:rsidRDefault="000E40F7" w:rsidP="000E40F7">
      <w:pPr>
        <w:autoSpaceDE w:val="0"/>
        <w:autoSpaceDN w:val="0"/>
        <w:adjustRightInd w:val="0"/>
        <w:spacing w:after="0" w:line="240" w:lineRule="auto"/>
        <w:ind w:left="4253"/>
        <w:jc w:val="center"/>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Приложение</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 договору №_____</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купли-продажи муниципального имущества</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городского округа город Выкса Нижегородской области </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 __________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Par260"/>
      <w:bookmarkEnd w:id="3"/>
      <w:r w:rsidRPr="00FC157F">
        <w:rPr>
          <w:rFonts w:ascii="Times New Roman" w:eastAsia="Times New Roman" w:hAnsi="Times New Roman" w:cs="Times New Roman"/>
          <w:b/>
          <w:sz w:val="24"/>
          <w:szCs w:val="24"/>
          <w:lang w:eastAsia="ru-RU"/>
        </w:rPr>
        <w:t>ПЕРЕДАТОЧНЫЙ АКТ</w:t>
      </w:r>
    </w:p>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p w:rsidR="00FC157F" w:rsidRPr="00FC157F" w:rsidRDefault="00AB25C0" w:rsidP="00FC157F">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157F" w:rsidRPr="00FC157F">
        <w:rPr>
          <w:rFonts w:ascii="Times New Roman" w:eastAsia="Times New Roman" w:hAnsi="Times New Roman" w:cs="Times New Roman"/>
          <w:sz w:val="24"/>
          <w:szCs w:val="24"/>
          <w:lang w:eastAsia="ru-RU"/>
        </w:rPr>
        <w:t>город Выкса Нижегородской области</w:t>
      </w:r>
      <w:r w:rsidR="00FC157F" w:rsidRPr="00FC157F">
        <w:rPr>
          <w:rFonts w:ascii="Times New Roman" w:eastAsia="Times New Roman" w:hAnsi="Times New Roman" w:cs="Times New Roman"/>
          <w:sz w:val="24"/>
          <w:szCs w:val="24"/>
          <w:lang w:eastAsia="ru-RU"/>
        </w:rPr>
        <w:tab/>
      </w:r>
      <w:r w:rsidR="00FC157F" w:rsidRPr="00FC157F">
        <w:rPr>
          <w:rFonts w:ascii="Times New Roman" w:eastAsia="Times New Roman" w:hAnsi="Times New Roman" w:cs="Times New Roman"/>
          <w:sz w:val="24"/>
          <w:szCs w:val="24"/>
          <w:lang w:eastAsia="ru-RU"/>
        </w:rPr>
        <w:tab/>
      </w:r>
      <w:r w:rsidR="00FC157F" w:rsidRPr="00FC157F">
        <w:rPr>
          <w:rFonts w:ascii="Times New Roman" w:eastAsia="Times New Roman" w:hAnsi="Times New Roman" w:cs="Times New Roman"/>
          <w:sz w:val="24"/>
          <w:szCs w:val="24"/>
          <w:lang w:eastAsia="ru-RU"/>
        </w:rPr>
        <w:tab/>
      </w:r>
      <w:proofErr w:type="gramStart"/>
      <w:r w:rsidR="00FC157F" w:rsidRPr="00FC157F">
        <w:rPr>
          <w:rFonts w:ascii="Times New Roman" w:eastAsia="Times New Roman" w:hAnsi="Times New Roman" w:cs="Times New Roman"/>
          <w:sz w:val="24"/>
          <w:szCs w:val="24"/>
          <w:lang w:eastAsia="ru-RU"/>
        </w:rPr>
        <w:tab/>
        <w:t>«</w:t>
      </w:r>
      <w:proofErr w:type="gramEnd"/>
      <w:r w:rsidR="00FC157F" w:rsidRPr="00FC157F">
        <w:rPr>
          <w:rFonts w:ascii="Times New Roman" w:eastAsia="Times New Roman" w:hAnsi="Times New Roman" w:cs="Times New Roman"/>
          <w:sz w:val="24"/>
          <w:szCs w:val="24"/>
          <w:lang w:eastAsia="ru-RU"/>
        </w:rPr>
        <w:t>____» ________ 20__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о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 </w:t>
      </w:r>
      <w:r w:rsidR="001F52F2">
        <w:rPr>
          <w:rFonts w:ascii="Times New Roman" w:eastAsia="Times New Roman" w:hAnsi="Times New Roman" w:cs="Times New Roman"/>
          <w:sz w:val="24"/>
          <w:szCs w:val="24"/>
          <w:lang w:eastAsia="ru-RU"/>
        </w:rPr>
        <w:t xml:space="preserve">посредством публичного предложения </w:t>
      </w:r>
      <w:r w:rsidRPr="00FC157F">
        <w:rPr>
          <w:rFonts w:ascii="Times New Roman" w:eastAsia="Times New Roman" w:hAnsi="Times New Roman" w:cs="Times New Roman"/>
          <w:sz w:val="24"/>
          <w:szCs w:val="24"/>
          <w:lang w:eastAsia="ru-RU"/>
        </w:rPr>
        <w:t xml:space="preserve">в электронной форме», именуемый в дальнейшем «Продавец», передал в собственность покупателя,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______________, именуемый в дальнейшем «Покупатель», с другой стороны, на основании Итогового протокола № __________ заседания приватизационной комиссии от __________ 20__ года, принял в собственность: __________, кадастровый номер: ________, расположенное по адресу: Нижегородская область, город Выкса, __________ (далее – Имущество).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Претензий к принятому имуществу Покупатель не имеет.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Показания приборов учета на момент подписания настоящего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Одновременно с подписанием настоящего акта продавец передал покупателю, а покупатель принял:</w:t>
      </w:r>
    </w:p>
    <w:p w:rsidR="00FC157F" w:rsidRPr="00FC157F" w:rsidRDefault="00FC157F" w:rsidP="00FC157F">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Документацию: _____________________;</w:t>
      </w:r>
    </w:p>
    <w:p w:rsidR="00FC157F" w:rsidRPr="00FC157F" w:rsidRDefault="00FC157F" w:rsidP="00FC157F">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Ключи: _____________ шт. комплектов.</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Подписи сторон:</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Передающая сторона (Продавец): __________________ 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Принимающая сторона (Покупатель): _______________ 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№3</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r w:rsidR="00821DA5">
        <w:rPr>
          <w:rFonts w:ascii="Times New Roman" w:eastAsia="Times New Roman" w:hAnsi="Times New Roman" w:cs="Times New Roman"/>
          <w:bCs/>
          <w:sz w:val="28"/>
          <w:szCs w:val="28"/>
          <w:lang w:eastAsia="ru-RU"/>
        </w:rPr>
        <w:t xml:space="preserve"> посредством публичного предложения </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color w:val="2E74B5"/>
          <w:sz w:val="28"/>
          <w:szCs w:val="28"/>
          <w:lang w:eastAsia="ru-RU"/>
        </w:rPr>
      </w:pPr>
      <w:bookmarkStart w:id="4" w:name="Par275"/>
      <w:bookmarkEnd w:id="4"/>
      <w:r w:rsidRPr="00FC157F">
        <w:rPr>
          <w:rFonts w:ascii="Times New Roman" w:eastAsia="Times New Roman" w:hAnsi="Times New Roman" w:cs="Times New Roman"/>
          <w:b/>
          <w:color w:val="2E74B5"/>
          <w:sz w:val="28"/>
          <w:szCs w:val="28"/>
          <w:lang w:eastAsia="ru-RU"/>
        </w:rPr>
        <w:t>электронная форма заявки</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на участие в продаже имущества муниципального имущества</w:t>
      </w:r>
    </w:p>
    <w:p w:rsidR="00FC157F" w:rsidRPr="00FC157F" w:rsidRDefault="00FC157F" w:rsidP="00FC157F">
      <w:pPr>
        <w:suppressAutoHyphens/>
        <w:spacing w:after="0" w:line="240" w:lineRule="auto"/>
        <w:ind w:right="-1"/>
        <w:rPr>
          <w:rFonts w:ascii="Times New Roman" w:eastAsia="Times New Roman" w:hAnsi="Times New Roman" w:cs="Times New Roman"/>
          <w:sz w:val="24"/>
          <w:szCs w:val="24"/>
          <w:lang w:eastAsia="ar-SA"/>
        </w:rPr>
      </w:pPr>
    </w:p>
    <w:p w:rsidR="00FC157F" w:rsidRPr="00FC157F" w:rsidRDefault="00FC157F" w:rsidP="00FC157F">
      <w:pPr>
        <w:keepNext/>
        <w:spacing w:after="0" w:line="240" w:lineRule="auto"/>
        <w:ind w:right="-1" w:firstLine="567"/>
        <w:jc w:val="both"/>
        <w:outlineLvl w:val="0"/>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xml:space="preserve">                                                                                                  </w:t>
      </w:r>
      <w:r w:rsidR="00821DA5">
        <w:rPr>
          <w:rFonts w:ascii="Times New Roman" w:eastAsia="Times New Roman" w:hAnsi="Times New Roman" w:cs="Times New Roman"/>
          <w:b/>
          <w:sz w:val="24"/>
          <w:szCs w:val="24"/>
          <w:lang w:eastAsia="ru-RU"/>
        </w:rPr>
        <w:t>"___"___________2022</w:t>
      </w:r>
      <w:r w:rsidRPr="00FC157F">
        <w:rPr>
          <w:rFonts w:ascii="Times New Roman" w:eastAsia="Times New Roman" w:hAnsi="Times New Roman" w:cs="Times New Roman"/>
          <w:b/>
          <w:sz w:val="24"/>
          <w:szCs w:val="24"/>
          <w:lang w:eastAsia="ru-RU"/>
        </w:rPr>
        <w:t xml:space="preserve"> г.</w:t>
      </w:r>
    </w:p>
    <w:p w:rsidR="00FC157F" w:rsidRPr="00FC157F" w:rsidRDefault="00FC157F" w:rsidP="00FC157F">
      <w:pPr>
        <w:spacing w:after="0" w:line="276" w:lineRule="auto"/>
        <w:ind w:right="-1" w:firstLine="567"/>
        <w:jc w:val="both"/>
        <w:rPr>
          <w:rFonts w:ascii="Times New Roman" w:eastAsia="Times New Roman" w:hAnsi="Times New Roman" w:cs="Times New Roman"/>
          <w:b/>
          <w:sz w:val="24"/>
          <w:szCs w:val="24"/>
          <w:lang w:eastAsia="ru-RU"/>
        </w:rPr>
      </w:pP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b/>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муниципальное имущество городского округа город Выкса Нижегородской области в соответствии с условиями, указанными в информационном сообщении.</w:t>
      </w:r>
    </w:p>
    <w:p w:rsidR="00FC157F" w:rsidRPr="00FC157F" w:rsidRDefault="00FC157F" w:rsidP="00FC157F">
      <w:pPr>
        <w:spacing w:after="200" w:line="240" w:lineRule="auto"/>
        <w:ind w:right="112" w:firstLine="567"/>
        <w:contextualSpacing/>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обязуюсь:</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 </w:t>
      </w:r>
      <w:proofErr w:type="spellStart"/>
      <w:r w:rsidRPr="00FC157F">
        <w:rPr>
          <w:rFonts w:ascii="Times New Roman" w:eastAsia="Times New Roman" w:hAnsi="Times New Roman" w:cs="Times New Roman"/>
          <w:sz w:val="24"/>
          <w:szCs w:val="24"/>
          <w:lang w:eastAsia="ru-RU"/>
        </w:rPr>
        <w:t>Cоблюдать</w:t>
      </w:r>
      <w:proofErr w:type="spellEnd"/>
      <w:r w:rsidRPr="00FC157F">
        <w:rPr>
          <w:rFonts w:ascii="Times New Roman" w:eastAsia="Times New Roman" w:hAnsi="Times New Roman" w:cs="Times New Roman"/>
          <w:sz w:val="24"/>
          <w:szCs w:val="24"/>
          <w:lang w:eastAsia="ru-RU"/>
        </w:rPr>
        <w:t xml:space="preserve"> условия продажи, содержащиеся в информационном сообщении и в опубликованных изменениях, размещаемых на </w:t>
      </w:r>
      <w:r w:rsidRPr="00FC157F">
        <w:rPr>
          <w:rFonts w:ascii="Times New Roman" w:eastAsia="Times New Roman" w:hAnsi="Times New Roman" w:cs="Times New Roman"/>
          <w:lang w:eastAsia="ru-RU"/>
        </w:rPr>
        <w:t>официальном  сайте  Российской Федерации  для размещения информации о проведении торгов (</w:t>
      </w:r>
      <w:hyperlink r:id="rId59" w:history="1">
        <w:r w:rsidRPr="00FC157F">
          <w:rPr>
            <w:rFonts w:ascii="Times New Roman" w:eastAsia="Times New Roman" w:hAnsi="Times New Roman" w:cs="Times New Roman"/>
            <w:color w:val="0000FF"/>
            <w:u w:val="single"/>
            <w:lang w:eastAsia="ru-RU"/>
          </w:rPr>
          <w:t>www.torgi.gov.ru</w:t>
        </w:r>
      </w:hyperlink>
      <w:r w:rsidRPr="00FC157F">
        <w:rPr>
          <w:rFonts w:ascii="Times New Roman" w:eastAsia="Times New Roman" w:hAnsi="Times New Roman" w:cs="Times New Roman"/>
          <w:lang w:eastAsia="ru-RU"/>
        </w:rPr>
        <w:t>), на официальном сайте городского округа город Выкса  в  сети  «Интернет» (</w:t>
      </w:r>
      <w:hyperlink r:id="rId60" w:history="1">
        <w:r w:rsidRPr="00FC157F">
          <w:rPr>
            <w:rFonts w:ascii="Times New Roman" w:eastAsia="Times New Roman" w:hAnsi="Times New Roman" w:cs="Times New Roman"/>
            <w:color w:val="0000FF"/>
            <w:u w:val="single"/>
            <w:lang w:eastAsia="ru-RU"/>
          </w:rPr>
          <w:t>www.okrug-wyksa.ru</w:t>
        </w:r>
      </w:hyperlink>
      <w:r w:rsidRPr="00FC157F">
        <w:rPr>
          <w:rFonts w:ascii="Times New Roman" w:eastAsia="Times New Roman" w:hAnsi="Times New Roman" w:cs="Times New Roman"/>
          <w:lang w:eastAsia="ru-RU"/>
        </w:rPr>
        <w:t>)</w:t>
      </w:r>
      <w:r w:rsidRPr="00FC157F">
        <w:rPr>
          <w:rFonts w:ascii="Times New Roman" w:eastAsia="Times New Roman" w:hAnsi="Times New Roman" w:cs="Times New Roman"/>
          <w:sz w:val="24"/>
          <w:szCs w:val="24"/>
          <w:lang w:eastAsia="ru-RU"/>
        </w:rPr>
        <w:t xml:space="preserve">, а также порядок проведения продажи государственного и муниципального имущества в электронной форме, установленный действующим законодательством о приватизации. </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2. В случае признания победителем продажи заключить с Продавцом договор купли-продажи в сроки,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w:t>
      </w:r>
      <w:r w:rsidRPr="00FC157F">
        <w:rPr>
          <w:rFonts w:ascii="Times New Roman" w:eastAsia="Times New Roman" w:hAnsi="Times New Roman" w:cs="Times New Roman"/>
          <w:sz w:val="24"/>
          <w:szCs w:val="24"/>
          <w:lang w:eastAsia="ru-RU"/>
        </w:rPr>
        <w:lastRenderedPageBreak/>
        <w:t>уклонении (отказе) от заключения в установленный срок договора купли-продажи задаток и продаваемое имущество возврату не подлежит, а результаты торгов аннулируются.</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Настоящей заявкой подтверждаем(-ю), что:</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против нас (меня) не проводится процедура ликвидации;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в отношении нас (меня) отсутствует решение арбитражного суда о признании банкротом и об открытии конкурсного производства;</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наша (моя) деятельность не приостановлена в порядке, предусмотренном Кодексом РФ об административных правонарушениях;</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г) располагаем данными о Продавце, предмете продажи, начальной цене продажи,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е)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FC157F">
        <w:rPr>
          <w:rFonts w:ascii="Times New Roman" w:eastAsia="Times New Roman" w:hAnsi="Times New Roman" w:cs="Times New Roman"/>
          <w:lang w:eastAsia="ru-RU"/>
        </w:rPr>
        <w:t>Настоящим гарантируем достоверность представленной мною (нами) в заявке информации.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p>
    <w:p w:rsidR="00FC157F" w:rsidRPr="00FC157F" w:rsidRDefault="00FC157F" w:rsidP="00FC157F">
      <w:pPr>
        <w:widowControl w:val="0"/>
        <w:suppressAutoHyphens/>
        <w:spacing w:after="0" w:line="240" w:lineRule="auto"/>
        <w:jc w:val="center"/>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b/>
          <w:bCs/>
          <w:sz w:val="24"/>
          <w:szCs w:val="24"/>
          <w:lang w:eastAsia="ar-SA"/>
        </w:rPr>
        <w:t>Адрес, телефон Претендента</w:t>
      </w:r>
      <w:r w:rsidRPr="00FC157F">
        <w:rPr>
          <w:rFonts w:ascii="Times New Roman" w:eastAsia="Times New Roman" w:hAnsi="Times New Roman" w:cs="Times New Roman"/>
          <w:sz w:val="24"/>
          <w:szCs w:val="24"/>
          <w:lang w:eastAsia="ar-SA"/>
        </w:rPr>
        <w:t>:</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proofErr w:type="gramStart"/>
      <w:r w:rsidRPr="00FC157F">
        <w:rPr>
          <w:rFonts w:ascii="Times New Roman" w:eastAsia="Times New Roman" w:hAnsi="Times New Roman" w:cs="Times New Roman"/>
          <w:sz w:val="24"/>
          <w:szCs w:val="24"/>
          <w:lang w:eastAsia="ar-SA"/>
        </w:rPr>
        <w:t>Адрес:_</w:t>
      </w:r>
      <w:proofErr w:type="gramEnd"/>
      <w:r w:rsidRPr="00FC157F">
        <w:rPr>
          <w:rFonts w:ascii="Times New Roman" w:eastAsia="Times New Roman" w:hAnsi="Times New Roman" w:cs="Times New Roman"/>
          <w:sz w:val="24"/>
          <w:szCs w:val="24"/>
          <w:lang w:eastAsia="ar-SA"/>
        </w:rPr>
        <w:t>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 ___________________________________________________________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Адрес электронной почты:(е-</w:t>
      </w:r>
      <w:proofErr w:type="spellStart"/>
      <w:r w:rsidRPr="00FC157F">
        <w:rPr>
          <w:rFonts w:ascii="Times New Roman" w:eastAsia="Times New Roman" w:hAnsi="Times New Roman" w:cs="Times New Roman"/>
          <w:sz w:val="24"/>
          <w:szCs w:val="24"/>
          <w:lang w:eastAsia="ar-SA"/>
        </w:rPr>
        <w:t>mail</w:t>
      </w:r>
      <w:proofErr w:type="spellEnd"/>
      <w:r w:rsidRPr="00FC157F">
        <w:rPr>
          <w:rFonts w:ascii="Times New Roman" w:eastAsia="Times New Roman" w:hAnsi="Times New Roman" w:cs="Times New Roman"/>
          <w:sz w:val="24"/>
          <w:szCs w:val="24"/>
          <w:lang w:eastAsia="ar-SA"/>
        </w:rPr>
        <w:t>):</w:t>
      </w:r>
      <w:r w:rsidRPr="00FC157F">
        <w:rPr>
          <w:rFonts w:ascii="Times New Roman" w:eastAsia="Times New Roman" w:hAnsi="Times New Roman" w:cs="Times New Roman"/>
          <w:i/>
          <w:sz w:val="24"/>
          <w:szCs w:val="24"/>
          <w:lang w:eastAsia="ar-SA"/>
        </w:rPr>
        <w:t xml:space="preserve"> ___________________________</w:t>
      </w:r>
      <w:r w:rsidRPr="00FC157F">
        <w:rPr>
          <w:rFonts w:ascii="Times New Roman" w:eastAsia="Times New Roman" w:hAnsi="Times New Roman" w:cs="Times New Roman"/>
          <w:sz w:val="24"/>
          <w:szCs w:val="24"/>
          <w:lang w:eastAsia="ar-SA"/>
        </w:rPr>
        <w:t>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_____________________________________________________________________________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b/>
          <w:bCs/>
          <w:sz w:val="24"/>
          <w:szCs w:val="24"/>
          <w:lang w:eastAsia="ar-SA"/>
        </w:rPr>
      </w:pPr>
    </w:p>
    <w:p w:rsidR="00FC157F" w:rsidRPr="00FC157F" w:rsidRDefault="00FC157F" w:rsidP="00FC157F">
      <w:pPr>
        <w:widowControl w:val="0"/>
        <w:suppressAutoHyphens/>
        <w:spacing w:after="0" w:line="240" w:lineRule="auto"/>
        <w:jc w:val="center"/>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b/>
          <w:bCs/>
          <w:sz w:val="24"/>
          <w:szCs w:val="24"/>
          <w:lang w:eastAsia="ar-SA"/>
        </w:rPr>
        <w:t xml:space="preserve">Банковские реквизиты </w:t>
      </w:r>
      <w:r w:rsidRPr="00FC157F">
        <w:rPr>
          <w:rFonts w:ascii="Times New Roman" w:eastAsia="Times New Roman" w:hAnsi="Times New Roman" w:cs="Times New Roman"/>
          <w:b/>
          <w:spacing w:val="-5"/>
          <w:sz w:val="24"/>
          <w:szCs w:val="24"/>
          <w:lang w:eastAsia="ar-SA"/>
        </w:rPr>
        <w:t xml:space="preserve">(реквизиты для возврата задатка) </w:t>
      </w:r>
      <w:r w:rsidRPr="00FC157F">
        <w:rPr>
          <w:rFonts w:ascii="Times New Roman" w:eastAsia="Times New Roman" w:hAnsi="Times New Roman" w:cs="Times New Roman"/>
          <w:b/>
          <w:bCs/>
          <w:sz w:val="24"/>
          <w:szCs w:val="24"/>
          <w:lang w:eastAsia="ar-SA"/>
        </w:rPr>
        <w:t>Претендента:</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Получатель платежа __________________________________________________________________________________________________</w:t>
      </w:r>
    </w:p>
    <w:p w:rsidR="00FC157F" w:rsidRPr="00FC157F" w:rsidRDefault="00FC157F" w:rsidP="00FC157F">
      <w:pPr>
        <w:spacing w:after="0" w:line="276" w:lineRule="auto"/>
        <w:ind w:firstLine="567"/>
        <w:rPr>
          <w:rFonts w:ascii="Times New Roman" w:eastAsia="Times New Roman" w:hAnsi="Times New Roman" w:cs="Times New Roman"/>
          <w:spacing w:val="-5"/>
          <w:sz w:val="16"/>
          <w:szCs w:val="16"/>
          <w:lang w:eastAsia="ru-RU"/>
        </w:rPr>
      </w:pPr>
      <w:r w:rsidRPr="00FC157F">
        <w:rPr>
          <w:rFonts w:ascii="Times New Roman" w:eastAsia="Times New Roman" w:hAnsi="Times New Roman" w:cs="Times New Roman"/>
          <w:spacing w:val="-5"/>
          <w:sz w:val="16"/>
          <w:szCs w:val="16"/>
          <w:lang w:eastAsia="ru-RU"/>
        </w:rPr>
        <w:t xml:space="preserve">                                                   (Ф.И.О физического лица, ИП, наименование юридического лица)</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Счет______________________________________________________________________________________________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 пластиковой карты (при наличии) 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Наименование банка________________________________________________________________________________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БИК_________________ к/с_______________________________ ИНН (банка)________________КПП (банка)_____</w:t>
      </w:r>
    </w:p>
    <w:p w:rsidR="00FC157F" w:rsidRPr="00FC157F" w:rsidRDefault="00FC157F" w:rsidP="00FC157F">
      <w:pPr>
        <w:widowControl w:val="0"/>
        <w:suppressAutoHyphens/>
        <w:spacing w:after="0" w:line="240" w:lineRule="auto"/>
        <w:rPr>
          <w:rFonts w:ascii="Times New Roman" w:eastAsia="Times New Roman" w:hAnsi="Times New Roman" w:cs="Times New Roman"/>
          <w:spacing w:val="-5"/>
          <w:sz w:val="20"/>
          <w:szCs w:val="20"/>
          <w:lang w:eastAsia="ar-SA"/>
        </w:rPr>
      </w:pPr>
      <w:r w:rsidRPr="00FC157F">
        <w:rPr>
          <w:rFonts w:ascii="Times New Roman" w:eastAsia="Times New Roman" w:hAnsi="Times New Roman" w:cs="Times New Roman"/>
          <w:spacing w:val="-5"/>
          <w:sz w:val="20"/>
          <w:szCs w:val="20"/>
          <w:lang w:eastAsia="ar-SA"/>
        </w:rPr>
        <w:t>ИНН/КПП (юр. лица) _______________________________________ ИНН (ИП)______________________________</w:t>
      </w:r>
    </w:p>
    <w:p w:rsidR="00FC157F" w:rsidRPr="00FC157F" w:rsidRDefault="00FC157F" w:rsidP="00FC157F">
      <w:pPr>
        <w:widowControl w:val="0"/>
        <w:suppressAutoHyphens/>
        <w:spacing w:after="0" w:line="240" w:lineRule="auto"/>
        <w:rPr>
          <w:rFonts w:ascii="Times New Roman" w:eastAsia="Times New Roman" w:hAnsi="Times New Roman" w:cs="Times New Roman"/>
          <w:sz w:val="24"/>
          <w:szCs w:val="24"/>
          <w:lang w:eastAsia="ar-SA"/>
        </w:rPr>
      </w:pPr>
    </w:p>
    <w:p w:rsidR="00FC157F" w:rsidRPr="00FC157F" w:rsidRDefault="00FC157F" w:rsidP="00FC157F">
      <w:pPr>
        <w:widowControl w:val="0"/>
        <w:suppressAutoHyphens/>
        <w:spacing w:after="0" w:line="240" w:lineRule="auto"/>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Приложения:</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FC157F">
        <w:rPr>
          <w:rFonts w:ascii="Times New Roman" w:eastAsia="Times New Roman" w:hAnsi="Times New Roman" w:cs="Times New Roman"/>
          <w:sz w:val="24"/>
          <w:szCs w:val="24"/>
          <w:u w:val="single"/>
          <w:lang w:eastAsia="ar-SA"/>
        </w:rPr>
        <w:t>Для юридических лиц:</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lastRenderedPageBreak/>
        <w:t>1.  заверенные копии учредительных документов;</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5. Иные документы, представляемые по желанию Претендента в составе </w:t>
      </w:r>
      <w:proofErr w:type="gramStart"/>
      <w:r w:rsidRPr="00FC157F">
        <w:rPr>
          <w:rFonts w:ascii="Times New Roman" w:eastAsia="Times New Roman" w:hAnsi="Times New Roman" w:cs="Times New Roman"/>
          <w:sz w:val="24"/>
          <w:szCs w:val="24"/>
          <w:lang w:eastAsia="ar-SA"/>
        </w:rPr>
        <w:t>заявки:_</w:t>
      </w:r>
      <w:proofErr w:type="gramEnd"/>
      <w:r w:rsidRPr="00FC157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FC157F">
        <w:rPr>
          <w:rFonts w:ascii="Times New Roman" w:eastAsia="Times New Roman" w:hAnsi="Times New Roman" w:cs="Times New Roman"/>
          <w:sz w:val="24"/>
          <w:szCs w:val="24"/>
          <w:u w:val="single"/>
          <w:lang w:eastAsia="ar-SA"/>
        </w:rPr>
        <w:t>Для физических лиц:</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1. копии всех листов документа, удостоверяющего личность.</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3. Иные документы, представляемые по желанию Претендента в составе </w:t>
      </w:r>
      <w:proofErr w:type="gramStart"/>
      <w:r w:rsidRPr="00FC157F">
        <w:rPr>
          <w:rFonts w:ascii="Times New Roman" w:eastAsia="Times New Roman" w:hAnsi="Times New Roman" w:cs="Times New Roman"/>
          <w:sz w:val="24"/>
          <w:szCs w:val="24"/>
          <w:lang w:eastAsia="ar-SA"/>
        </w:rPr>
        <w:t>заявки:_</w:t>
      </w:r>
      <w:proofErr w:type="gramEnd"/>
      <w:r w:rsidRPr="00FC157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0"/>
          <w:szCs w:val="20"/>
          <w:lang w:eastAsia="ar-SA"/>
        </w:rPr>
      </w:pPr>
      <w:r w:rsidRPr="00FC157F">
        <w:rPr>
          <w:rFonts w:ascii="Times New Roman" w:eastAsia="Times New Roman" w:hAnsi="Times New Roman" w:cs="Times New Roman"/>
          <w:sz w:val="20"/>
          <w:szCs w:val="20"/>
          <w:lang w:eastAsia="ar-SA"/>
        </w:rPr>
        <w:t>должность заявителя</w:t>
      </w:r>
      <w:r w:rsidRPr="00FC157F">
        <w:rPr>
          <w:rFonts w:ascii="Times New Roman" w:eastAsia="Times New Roman" w:hAnsi="Times New Roman" w:cs="Times New Roman"/>
          <w:sz w:val="20"/>
          <w:szCs w:val="20"/>
          <w:lang w:eastAsia="ar-SA"/>
        </w:rPr>
        <w:tab/>
        <w:t xml:space="preserve">           </w:t>
      </w:r>
      <w:proofErr w:type="gramStart"/>
      <w:r w:rsidRPr="00FC157F">
        <w:rPr>
          <w:rFonts w:ascii="Times New Roman" w:eastAsia="Times New Roman" w:hAnsi="Times New Roman" w:cs="Times New Roman"/>
          <w:sz w:val="20"/>
          <w:szCs w:val="20"/>
          <w:lang w:eastAsia="ar-SA"/>
        </w:rPr>
        <w:t xml:space="preserve">   (</w:t>
      </w:r>
      <w:proofErr w:type="gramEnd"/>
      <w:r w:rsidRPr="00FC157F">
        <w:rPr>
          <w:rFonts w:ascii="Times New Roman" w:eastAsia="Times New Roman" w:hAnsi="Times New Roman" w:cs="Times New Roman"/>
          <w:sz w:val="20"/>
          <w:szCs w:val="20"/>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821DA5">
        <w:rPr>
          <w:rFonts w:ascii="Times New Roman" w:eastAsia="Times New Roman" w:hAnsi="Times New Roman" w:cs="Times New Roman"/>
          <w:sz w:val="24"/>
          <w:szCs w:val="24"/>
          <w:lang w:eastAsia="ar-SA"/>
        </w:rPr>
        <w:t>. «______»__________________2022</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Default="00FC157F" w:rsidP="001214C2">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024C1D" w:rsidRDefault="00024C1D" w:rsidP="001214C2">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024C1D" w:rsidRPr="00FC157F" w:rsidRDefault="00024C1D" w:rsidP="001214C2">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№4</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r w:rsidR="001025D4">
        <w:rPr>
          <w:rFonts w:ascii="Times New Roman" w:eastAsia="Times New Roman" w:hAnsi="Times New Roman" w:cs="Times New Roman"/>
          <w:bCs/>
          <w:sz w:val="28"/>
          <w:szCs w:val="28"/>
          <w:lang w:eastAsia="ru-RU"/>
        </w:rPr>
        <w:t xml:space="preserve"> посредством публичного предложения </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61" w:history="1">
        <w:r w:rsidRPr="00FC157F">
          <w:rPr>
            <w:rFonts w:ascii="Times New Roman" w:eastAsia="Times New Roman" w:hAnsi="Times New Roman" w:cs="Times New Roman"/>
            <w:b/>
            <w:color w:val="0000FF"/>
            <w:sz w:val="28"/>
            <w:szCs w:val="28"/>
            <w:lang w:eastAsia="ru-RU"/>
          </w:rPr>
          <w:t>запроса</w:t>
        </w:r>
      </w:hyperlink>
      <w:r w:rsidRPr="00FC157F">
        <w:rPr>
          <w:rFonts w:ascii="Times New Roman" w:eastAsia="Times New Roman" w:hAnsi="Times New Roman" w:cs="Times New Roman"/>
          <w:b/>
          <w:sz w:val="28"/>
          <w:szCs w:val="28"/>
          <w:lang w:eastAsia="ru-RU"/>
        </w:rPr>
        <w:t xml:space="preserve"> о разъяснении документации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по приватизации муниципального имущества</w:t>
      </w:r>
      <w:r w:rsidR="001025D4">
        <w:rPr>
          <w:rFonts w:ascii="Times New Roman" w:eastAsia="Times New Roman" w:hAnsi="Times New Roman" w:cs="Times New Roman"/>
          <w:b/>
          <w:sz w:val="28"/>
          <w:szCs w:val="28"/>
          <w:lang w:eastAsia="ru-RU"/>
        </w:rPr>
        <w:t xml:space="preserve"> посредством публичного предложения в электронной форме</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прошу дать разъяснения по следующим вопросам:</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Ответ на запрос прошу направить по адресу: 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или по факсу: 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или по электронной почте: 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ru-RU"/>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должность заявителя</w:t>
      </w:r>
      <w:r w:rsidRPr="00FC157F">
        <w:rPr>
          <w:rFonts w:ascii="Times New Roman" w:eastAsia="Times New Roman" w:hAnsi="Times New Roman" w:cs="Times New Roman"/>
          <w:sz w:val="24"/>
          <w:szCs w:val="24"/>
          <w:lang w:eastAsia="ar-SA"/>
        </w:rPr>
        <w:tab/>
        <w:t xml:space="preserve">           </w:t>
      </w:r>
      <w:proofErr w:type="gramStart"/>
      <w:r w:rsidRPr="00FC157F">
        <w:rPr>
          <w:rFonts w:ascii="Times New Roman" w:eastAsia="Times New Roman" w:hAnsi="Times New Roman" w:cs="Times New Roman"/>
          <w:sz w:val="24"/>
          <w:szCs w:val="24"/>
          <w:lang w:eastAsia="ar-SA"/>
        </w:rPr>
        <w:t xml:space="preserve">   (</w:t>
      </w:r>
      <w:proofErr w:type="gramEnd"/>
      <w:r w:rsidRPr="00FC157F">
        <w:rPr>
          <w:rFonts w:ascii="Times New Roman" w:eastAsia="Times New Roman" w:hAnsi="Times New Roman" w:cs="Times New Roman"/>
          <w:sz w:val="24"/>
          <w:szCs w:val="24"/>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821DA5">
        <w:rPr>
          <w:rFonts w:ascii="Times New Roman" w:eastAsia="Times New Roman" w:hAnsi="Times New Roman" w:cs="Times New Roman"/>
          <w:sz w:val="24"/>
          <w:szCs w:val="24"/>
          <w:lang w:eastAsia="ar-SA"/>
        </w:rPr>
        <w:t>. «______»__________________2022</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№5</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1025D4" w:rsidRPr="00FC157F" w:rsidRDefault="001025D4"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1025D4">
        <w:rPr>
          <w:rFonts w:ascii="Times New Roman" w:eastAsia="Times New Roman" w:hAnsi="Times New Roman" w:cs="Times New Roman"/>
          <w:bCs/>
          <w:sz w:val="28"/>
          <w:szCs w:val="28"/>
          <w:lang w:eastAsia="ru-RU"/>
        </w:rPr>
        <w:t>посредством публичного предложения</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62" w:history="1">
        <w:r w:rsidRPr="00FC157F">
          <w:rPr>
            <w:rFonts w:ascii="Times New Roman" w:eastAsia="Times New Roman" w:hAnsi="Times New Roman" w:cs="Times New Roman"/>
            <w:b/>
            <w:color w:val="0000FF"/>
            <w:sz w:val="28"/>
            <w:szCs w:val="28"/>
            <w:lang w:eastAsia="ru-RU"/>
          </w:rPr>
          <w:t>заявления</w:t>
        </w:r>
      </w:hyperlink>
      <w:r w:rsidRPr="00FC157F">
        <w:rPr>
          <w:rFonts w:ascii="Times New Roman" w:eastAsia="Times New Roman" w:hAnsi="Times New Roman" w:cs="Times New Roman"/>
          <w:b/>
          <w:sz w:val="28"/>
          <w:szCs w:val="28"/>
          <w:lang w:eastAsia="ru-RU"/>
        </w:rPr>
        <w:t xml:space="preserve"> </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об отзыве заявки на участие в торгах</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FC157F">
        <w:rPr>
          <w:rFonts w:ascii="Courier New" w:eastAsia="Times New Roman" w:hAnsi="Courier New" w:cs="Courier New"/>
          <w:sz w:val="20"/>
          <w:szCs w:val="20"/>
          <w:lang w:eastAsia="ru-RU"/>
        </w:rPr>
        <w:t xml:space="preserve">                                                        </w:t>
      </w: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Дата и номер регистрации заявки на участие в торгах: 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Настоящим заявляю об отзыве поданной заявки на участие в торгах по продаже указанного выше муниципального имущества городского округа город Выкса Нижегородской области в связи со следующими причинами:</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b/>
          <w:iCs/>
          <w:sz w:val="24"/>
          <w:szCs w:val="24"/>
          <w:lang w:eastAsia="ar-SA"/>
        </w:rPr>
      </w:pPr>
      <w:r w:rsidRPr="00FC157F">
        <w:rPr>
          <w:rFonts w:ascii="Times New Roman" w:eastAsia="Times New Roman" w:hAnsi="Times New Roman" w:cs="Times New Roman"/>
          <w:b/>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должность заявителя       </w:t>
      </w:r>
      <w:proofErr w:type="gramStart"/>
      <w:r w:rsidRPr="00FC157F">
        <w:rPr>
          <w:rFonts w:ascii="Times New Roman" w:eastAsia="Times New Roman" w:hAnsi="Times New Roman" w:cs="Times New Roman"/>
          <w:sz w:val="24"/>
          <w:szCs w:val="24"/>
          <w:lang w:eastAsia="ar-SA"/>
        </w:rPr>
        <w:t xml:space="preserve">   (</w:t>
      </w:r>
      <w:proofErr w:type="gramEnd"/>
      <w:r w:rsidRPr="00FC157F">
        <w:rPr>
          <w:rFonts w:ascii="Times New Roman" w:eastAsia="Times New Roman" w:hAnsi="Times New Roman" w:cs="Times New Roman"/>
          <w:sz w:val="24"/>
          <w:szCs w:val="24"/>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821DA5">
        <w:rPr>
          <w:rFonts w:ascii="Times New Roman" w:eastAsia="Times New Roman" w:hAnsi="Times New Roman" w:cs="Times New Roman"/>
          <w:sz w:val="24"/>
          <w:szCs w:val="24"/>
          <w:lang w:eastAsia="ar-SA"/>
        </w:rPr>
        <w:t>. «______»__________________2022</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821DA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Par714"/>
      <w:bookmarkEnd w:id="5"/>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№6</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63" w:history="1">
        <w:r w:rsidRPr="00FC157F">
          <w:rPr>
            <w:rFonts w:ascii="Times New Roman" w:eastAsia="Times New Roman" w:hAnsi="Times New Roman" w:cs="Times New Roman"/>
            <w:b/>
            <w:color w:val="0000FF"/>
            <w:sz w:val="28"/>
            <w:szCs w:val="28"/>
            <w:lang w:eastAsia="ru-RU"/>
          </w:rPr>
          <w:t>уведомления</w:t>
        </w:r>
      </w:hyperlink>
      <w:r w:rsidRPr="00FC157F">
        <w:rPr>
          <w:rFonts w:ascii="Times New Roman" w:eastAsia="Times New Roman" w:hAnsi="Times New Roman" w:cs="Times New Roman"/>
          <w:b/>
          <w:sz w:val="28"/>
          <w:szCs w:val="28"/>
          <w:lang w:eastAsia="ru-RU"/>
        </w:rPr>
        <w:t xml:space="preserve">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 направлении разъяснений информационного сообщения о приватизации муниципального имущества</w:t>
      </w:r>
      <w:r w:rsidR="001025D4">
        <w:rPr>
          <w:rFonts w:ascii="Times New Roman" w:eastAsia="Times New Roman" w:hAnsi="Times New Roman" w:cs="Times New Roman"/>
          <w:b/>
          <w:sz w:val="28"/>
          <w:szCs w:val="28"/>
          <w:lang w:eastAsia="ru-RU"/>
        </w:rPr>
        <w:t xml:space="preserve"> посредством публичного предложения в электронной форме </w:t>
      </w:r>
    </w:p>
    <w:p w:rsidR="00FC157F" w:rsidRPr="00FC157F" w:rsidRDefault="00FC157F" w:rsidP="00FC157F">
      <w:pPr>
        <w:autoSpaceDE w:val="0"/>
        <w:autoSpaceDN w:val="0"/>
        <w:adjustRightInd w:val="0"/>
        <w:spacing w:after="0" w:line="240" w:lineRule="auto"/>
        <w:jc w:val="center"/>
        <w:outlineLvl w:val="0"/>
        <w:rPr>
          <w:rFonts w:ascii="Courier New" w:eastAsia="Times New Roman" w:hAnsi="Courier New" w:cs="Courier New"/>
          <w:b/>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lang w:eastAsia="ru-RU"/>
        </w:rPr>
      </w:pPr>
      <w:r w:rsidRPr="00FC157F">
        <w:rPr>
          <w:rFonts w:ascii="Courier New" w:eastAsia="Times New Roman" w:hAnsi="Courier New" w:cs="Courier New"/>
          <w:lang w:eastAsia="ru-RU"/>
        </w:rPr>
        <w:t xml:space="preserve">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Уважаемый(</w:t>
      </w:r>
      <w:proofErr w:type="spellStart"/>
      <w:r w:rsidRPr="00FC157F">
        <w:rPr>
          <w:rFonts w:ascii="Times New Roman" w:eastAsia="Times New Roman" w:hAnsi="Times New Roman" w:cs="Times New Roman"/>
          <w:sz w:val="24"/>
          <w:szCs w:val="24"/>
          <w:lang w:eastAsia="ru-RU"/>
        </w:rPr>
        <w:t>ая</w:t>
      </w:r>
      <w:proofErr w:type="spellEnd"/>
      <w:r w:rsidRPr="00FC157F">
        <w:rPr>
          <w:rFonts w:ascii="Times New Roman" w:eastAsia="Times New Roman" w:hAnsi="Times New Roman" w:cs="Times New Roman"/>
          <w:sz w:val="24"/>
          <w:szCs w:val="24"/>
          <w:lang w:eastAsia="ru-RU"/>
        </w:rPr>
        <w:t>) 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ответ на Ваш запрос от __________ № __________ направляем разъяснения информационного сообщения о приватизации муниципального имущества в электронной форме:</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345"/>
        <w:gridCol w:w="3061"/>
        <w:gridCol w:w="2145"/>
      </w:tblGrid>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N п/п</w:t>
            </w: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Пункт информационного сообщения, в отношении которого необходимо предоставить разъяснения</w:t>
            </w: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Суть запроса на разъяснения информационного сообщения</w:t>
            </w: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Разъяснения информационного сообщения</w:t>
            </w: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Courier New" w:eastAsia="Times New Roman" w:hAnsi="Courier New" w:cs="Courier New"/>
          <w:sz w:val="24"/>
          <w:szCs w:val="24"/>
          <w:lang w:eastAsia="ru-RU"/>
        </w:rPr>
        <w:t xml:space="preserve">   </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i/>
          <w:sz w:val="18"/>
          <w:szCs w:val="18"/>
          <w:lang w:eastAsia="ru-RU"/>
        </w:rPr>
        <w:t>(подпись, расшифровка подписи, должность лица, уполномоченного вести переписку)</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bookmarkStart w:id="6" w:name="Par198"/>
      <w:bookmarkEnd w:id="6"/>
      <w:r w:rsidRPr="00FC157F">
        <w:rPr>
          <w:rFonts w:ascii="Times New Roman" w:eastAsia="Times New Roman" w:hAnsi="Times New Roman" w:cs="Times New Roman"/>
          <w:bCs/>
          <w:sz w:val="28"/>
          <w:szCs w:val="28"/>
          <w:lang w:eastAsia="ru-RU"/>
        </w:rPr>
        <w:t>Приложение №7</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1025D4" w:rsidRPr="00FC157F" w:rsidRDefault="001025D4"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посредством публичного предложения </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color w:val="2E74B5"/>
          <w:sz w:val="28"/>
          <w:szCs w:val="28"/>
          <w:lang w:eastAsia="ru-RU"/>
        </w:rPr>
        <w:t>информационное сообщение</w:t>
      </w:r>
      <w:r w:rsidRPr="00FC157F">
        <w:rPr>
          <w:rFonts w:ascii="Times New Roman" w:eastAsia="Times New Roman" w:hAnsi="Times New Roman" w:cs="Times New Roman"/>
          <w:b/>
          <w:sz w:val="28"/>
          <w:szCs w:val="28"/>
          <w:lang w:eastAsia="ru-RU"/>
        </w:rPr>
        <w:t xml:space="preserve"> об итогах</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приватизации муниципального имущества </w:t>
      </w:r>
      <w:r w:rsidR="001025D4">
        <w:rPr>
          <w:rFonts w:ascii="Times New Roman" w:eastAsia="Times New Roman" w:hAnsi="Times New Roman" w:cs="Times New Roman"/>
          <w:b/>
          <w:sz w:val="28"/>
          <w:szCs w:val="28"/>
          <w:lang w:eastAsia="ru-RU"/>
        </w:rPr>
        <w:t xml:space="preserve">посредством публичного предложения </w:t>
      </w:r>
      <w:r w:rsidRPr="00FC157F">
        <w:rPr>
          <w:rFonts w:ascii="Times New Roman" w:eastAsia="Times New Roman" w:hAnsi="Times New Roman" w:cs="Times New Roman"/>
          <w:b/>
          <w:sz w:val="28"/>
          <w:szCs w:val="28"/>
          <w:lang w:eastAsia="ru-RU"/>
        </w:rPr>
        <w:t>в электронной форме</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сообщает о результатах проведения торгов по продаже муниципального имущества в электронной форме:</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наименование продавца такого имущества: 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наименование такого имущества и иные позволяющие его индивидуализировать сведения (характеристика имущества</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___________________________________________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 дата, время и место проведения </w:t>
      </w:r>
      <w:proofErr w:type="gramStart"/>
      <w:r w:rsidRPr="00FC157F">
        <w:rPr>
          <w:rFonts w:ascii="Times New Roman" w:eastAsia="Times New Roman" w:hAnsi="Times New Roman" w:cs="Times New Roman"/>
          <w:sz w:val="24"/>
          <w:szCs w:val="24"/>
          <w:lang w:eastAsia="ru-RU"/>
        </w:rPr>
        <w:t>торгов:_</w:t>
      </w:r>
      <w:proofErr w:type="gramEnd"/>
      <w:r w:rsidRPr="00FC157F">
        <w:rPr>
          <w:rFonts w:ascii="Times New Roman" w:eastAsia="Times New Roman" w:hAnsi="Times New Roman" w:cs="Times New Roman"/>
          <w:sz w:val="24"/>
          <w:szCs w:val="24"/>
          <w:lang w:eastAsia="ru-RU"/>
        </w:rPr>
        <w:t>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4) цена сделки </w:t>
      </w:r>
      <w:proofErr w:type="gramStart"/>
      <w:r w:rsidRPr="00FC157F">
        <w:rPr>
          <w:rFonts w:ascii="Times New Roman" w:eastAsia="Times New Roman" w:hAnsi="Times New Roman" w:cs="Times New Roman"/>
          <w:sz w:val="24"/>
          <w:szCs w:val="24"/>
          <w:lang w:eastAsia="ru-RU"/>
        </w:rPr>
        <w:t>приватизации:_</w:t>
      </w:r>
      <w:proofErr w:type="gramEnd"/>
      <w:r w:rsidRPr="00FC157F">
        <w:rPr>
          <w:rFonts w:ascii="Times New Roman" w:eastAsia="Times New Roman" w:hAnsi="Times New Roman" w:cs="Times New Roman"/>
          <w:sz w:val="24"/>
          <w:szCs w:val="24"/>
          <w:lang w:eastAsia="ru-RU"/>
        </w:rPr>
        <w:t>_______________________________________________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w:t>
      </w:r>
      <w:proofErr w:type="gramStart"/>
      <w:r w:rsidRPr="00FC157F">
        <w:rPr>
          <w:rFonts w:ascii="Times New Roman" w:eastAsia="Times New Roman" w:hAnsi="Times New Roman" w:cs="Times New Roman"/>
          <w:sz w:val="24"/>
          <w:szCs w:val="24"/>
          <w:lang w:eastAsia="ru-RU"/>
        </w:rPr>
        <w:t>продажи:_</w:t>
      </w:r>
      <w:proofErr w:type="gramEnd"/>
      <w:r w:rsidRPr="00FC157F">
        <w:rPr>
          <w:rFonts w:ascii="Times New Roman" w:eastAsia="Times New Roman" w:hAnsi="Times New Roman" w:cs="Times New Roman"/>
          <w:sz w:val="24"/>
          <w:szCs w:val="24"/>
          <w:lang w:eastAsia="ru-RU"/>
        </w:rPr>
        <w:t>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 имя физического лица или наименование юридического лица - победителя торгов:</w:t>
      </w: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1025D4">
      <w:pPr>
        <w:spacing w:after="0" w:line="240" w:lineRule="auto"/>
        <w:rPr>
          <w:rFonts w:ascii="Times New Roman" w:eastAsia="Times New Roman" w:hAnsi="Times New Roman" w:cs="Times New Roman"/>
          <w:sz w:val="28"/>
          <w:szCs w:val="28"/>
          <w:lang w:eastAsia="ru-RU"/>
        </w:rPr>
      </w:pPr>
    </w:p>
    <w:p w:rsidR="001025D4" w:rsidRDefault="001025D4" w:rsidP="001025D4">
      <w:pPr>
        <w:spacing w:after="0" w:line="240" w:lineRule="auto"/>
        <w:rPr>
          <w:rFonts w:ascii="Times New Roman" w:eastAsia="Times New Roman" w:hAnsi="Times New Roman" w:cs="Times New Roman"/>
          <w:sz w:val="28"/>
          <w:szCs w:val="28"/>
          <w:lang w:eastAsia="ru-RU"/>
        </w:rPr>
      </w:pPr>
    </w:p>
    <w:p w:rsidR="001025D4" w:rsidRDefault="001025D4" w:rsidP="001025D4">
      <w:pPr>
        <w:spacing w:after="0" w:line="240" w:lineRule="auto"/>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Pr="00FC157F"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901F9E" w:rsidRPr="00FC157F" w:rsidRDefault="00901F9E" w:rsidP="00901F9E">
      <w:pPr>
        <w:spacing w:after="0" w:line="240" w:lineRule="auto"/>
        <w:ind w:left="5245"/>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УТВЕРЖДЕН</w:t>
      </w:r>
    </w:p>
    <w:p w:rsidR="00901F9E" w:rsidRPr="00FC157F" w:rsidRDefault="00901F9E" w:rsidP="00901F9E">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постановлением администрации</w:t>
      </w:r>
    </w:p>
    <w:p w:rsidR="00901F9E" w:rsidRPr="00FC157F" w:rsidRDefault="00901F9E" w:rsidP="00901F9E">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городского округа город Выкса</w:t>
      </w:r>
    </w:p>
    <w:p w:rsidR="00901F9E" w:rsidRPr="00FC157F" w:rsidRDefault="00901F9E" w:rsidP="00901F9E">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Нижегородской области</w:t>
      </w:r>
    </w:p>
    <w:p w:rsidR="00901F9E" w:rsidRPr="00FC157F" w:rsidRDefault="00901F9E" w:rsidP="00901F9E">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от _____________ № _______</w:t>
      </w:r>
    </w:p>
    <w:p w:rsidR="00901F9E" w:rsidRPr="00FC157F" w:rsidRDefault="00901F9E" w:rsidP="00901F9E">
      <w:pPr>
        <w:spacing w:after="0" w:line="240" w:lineRule="auto"/>
        <w:rPr>
          <w:rFonts w:ascii="Times New Roman" w:eastAsia="Times New Roman" w:hAnsi="Times New Roman" w:cs="Times New Roman"/>
          <w:sz w:val="28"/>
          <w:szCs w:val="28"/>
          <w:lang w:eastAsia="ru-RU"/>
        </w:rPr>
      </w:pPr>
    </w:p>
    <w:p w:rsidR="00901F9E" w:rsidRPr="00FC157F" w:rsidRDefault="00901F9E" w:rsidP="00901F9E">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СОСТАВ ПОСТОЯННО ДЕЙСТВУЮЩЕЙ КОМИССИИ</w:t>
      </w:r>
    </w:p>
    <w:p w:rsidR="00901F9E" w:rsidRPr="00FC157F" w:rsidRDefault="00901F9E" w:rsidP="00901F9E">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по приватизации муниципального имущества городского округа город Выкса Нижегородской области</w:t>
      </w:r>
    </w:p>
    <w:p w:rsidR="00901F9E" w:rsidRPr="00FC157F" w:rsidRDefault="00901F9E" w:rsidP="00901F9E">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(вместе с </w:t>
      </w:r>
      <w:hyperlink r:id="rId64" w:history="1">
        <w:r w:rsidRPr="00FC157F">
          <w:rPr>
            <w:rFonts w:ascii="Times New Roman" w:eastAsia="Times New Roman" w:hAnsi="Times New Roman" w:cs="Times New Roman"/>
            <w:b/>
            <w:sz w:val="28"/>
            <w:szCs w:val="28"/>
            <w:lang w:eastAsia="ru-RU"/>
          </w:rPr>
          <w:t>положение</w:t>
        </w:r>
      </w:hyperlink>
      <w:r w:rsidRPr="00FC157F">
        <w:rPr>
          <w:rFonts w:ascii="Times New Roman" w:eastAsia="Times New Roman" w:hAnsi="Times New Roman" w:cs="Times New Roman"/>
          <w:b/>
          <w:sz w:val="28"/>
          <w:szCs w:val="28"/>
          <w:lang w:eastAsia="ru-RU"/>
        </w:rPr>
        <w:t>м о постоянно действующей комиссии по приватизации муниципального имущества городского округа город Выкса Нижегородской области)</w:t>
      </w:r>
    </w:p>
    <w:p w:rsidR="00901F9E" w:rsidRPr="00FC157F" w:rsidRDefault="00901F9E" w:rsidP="00901F9E">
      <w:pPr>
        <w:spacing w:after="0" w:line="240" w:lineRule="auto"/>
        <w:jc w:val="center"/>
        <w:rPr>
          <w:rFonts w:ascii="Times New Roman" w:eastAsia="Times New Roman" w:hAnsi="Times New Roman" w:cs="Times New Roman"/>
          <w:b/>
          <w:lang w:eastAsia="ru-RU"/>
        </w:rPr>
      </w:pP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Лаврентьев Александр Владимирович - председатель комитета по управлению муниципальным имуществом администрации городского округа город Выкса, председатель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Бутусова Юлия Владимировна - заместитель председателя, начальник отдела по распоряжению муниципальным имуществом комитета по управлению муниципальным имуществом администрации городского округа город Выкса, заместитель председателя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 </w:t>
      </w:r>
      <w:r w:rsidRPr="00BD089B">
        <w:rPr>
          <w:rFonts w:ascii="Times New Roman" w:eastAsia="Times New Roman" w:hAnsi="Times New Roman" w:cs="Times New Roman"/>
          <w:sz w:val="24"/>
          <w:szCs w:val="24"/>
          <w:lang w:eastAsia="ru-RU"/>
        </w:rPr>
        <w:t>Пичугина Маргарита Васильевна - ведущий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 чле</w:t>
      </w:r>
      <w:r>
        <w:rPr>
          <w:rFonts w:ascii="Times New Roman" w:eastAsia="Times New Roman" w:hAnsi="Times New Roman" w:cs="Times New Roman"/>
          <w:sz w:val="24"/>
          <w:szCs w:val="24"/>
          <w:lang w:eastAsia="ru-RU"/>
        </w:rPr>
        <w:t>н комиссии, секретарь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Цыцулина</w:t>
      </w:r>
      <w:proofErr w:type="spellEnd"/>
      <w:r>
        <w:rPr>
          <w:rFonts w:ascii="Times New Roman" w:eastAsia="Times New Roman" w:hAnsi="Times New Roman" w:cs="Times New Roman"/>
          <w:sz w:val="24"/>
          <w:szCs w:val="24"/>
          <w:lang w:eastAsia="ru-RU"/>
        </w:rPr>
        <w:t xml:space="preserve"> Надежда Викторовна - начальник отдела </w:t>
      </w:r>
      <w:r w:rsidRPr="00FC157F">
        <w:rPr>
          <w:rFonts w:ascii="Times New Roman" w:eastAsia="Times New Roman" w:hAnsi="Times New Roman" w:cs="Times New Roman"/>
          <w:sz w:val="24"/>
          <w:szCs w:val="24"/>
          <w:lang w:eastAsia="ru-RU"/>
        </w:rPr>
        <w:t xml:space="preserve">правовой работы </w:t>
      </w:r>
      <w:r>
        <w:rPr>
          <w:rFonts w:ascii="Times New Roman" w:eastAsia="Times New Roman" w:hAnsi="Times New Roman" w:cs="Times New Roman"/>
          <w:sz w:val="24"/>
          <w:szCs w:val="24"/>
          <w:lang w:eastAsia="ru-RU"/>
        </w:rPr>
        <w:t xml:space="preserve">комитета </w:t>
      </w:r>
      <w:r w:rsidRPr="00FC157F">
        <w:rPr>
          <w:rFonts w:ascii="Times New Roman" w:eastAsia="Times New Roman" w:hAnsi="Times New Roman" w:cs="Times New Roman"/>
          <w:sz w:val="24"/>
          <w:szCs w:val="24"/>
          <w:lang w:eastAsia="ru-RU"/>
        </w:rPr>
        <w:t>по управлению муниципальным имуществом администрации городского округа город Выкса, член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 Филатова Ирина Константиновна - заместитель директора департамента финансов администрации городского округа город Выкса, член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FC157F">
        <w:rPr>
          <w:rFonts w:ascii="Times New Roman" w:eastAsia="Times New Roman" w:hAnsi="Times New Roman" w:cs="Times New Roman"/>
          <w:sz w:val="24"/>
          <w:szCs w:val="24"/>
          <w:lang w:eastAsia="ru-RU"/>
        </w:rPr>
        <w:t xml:space="preserve">. Вахрушева Светлана Анатольевна </w:t>
      </w:r>
      <w:r>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консультант </w:t>
      </w:r>
      <w:r w:rsidRPr="00FC157F">
        <w:rPr>
          <w:rFonts w:ascii="Times New Roman" w:eastAsia="Times New Roman" w:hAnsi="Times New Roman" w:cs="Times New Roman"/>
          <w:sz w:val="24"/>
          <w:szCs w:val="24"/>
          <w:lang w:eastAsia="ru-RU"/>
        </w:rPr>
        <w:t>отдела по распоряжению муниципальным имуществом комитета по управлению муниципальным имуществом администрации городского округа город Выкса</w:t>
      </w:r>
      <w:r w:rsidR="00B15628">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член комиссии.</w:t>
      </w:r>
    </w:p>
    <w:p w:rsidR="00901F9E" w:rsidRPr="00FC157F" w:rsidRDefault="00901F9E" w:rsidP="00901F9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901F9E" w:rsidRDefault="00901F9E"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Pr="00FC157F" w:rsidRDefault="00F96ADC"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b/>
          <w:sz w:val="28"/>
          <w:szCs w:val="28"/>
          <w:lang w:eastAsia="ru-RU"/>
        </w:rPr>
      </w:pP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ПОЛОЖЕНИЕ О ПОСТОЯННО ДЕЙСТВУЮЩЕЙ КОМИССИИ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по приватизации муниципального имущества </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городского округа город Выкса Нижегородской области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(приватизационная комиссия)</w:t>
      </w:r>
    </w:p>
    <w:p w:rsidR="00FC157F" w:rsidRPr="00FC157F" w:rsidRDefault="00FC157F" w:rsidP="00FC157F">
      <w:pPr>
        <w:spacing w:after="0" w:line="240" w:lineRule="auto"/>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Настоящее Положение разработано в соответствии с Федеральным </w:t>
      </w:r>
      <w:hyperlink r:id="rId65" w:history="1">
        <w:r w:rsidRPr="00FC157F">
          <w:rPr>
            <w:rFonts w:ascii="Times New Roman" w:eastAsia="Times New Roman" w:hAnsi="Times New Roman" w:cs="Times New Roman"/>
            <w:bCs/>
            <w:sz w:val="24"/>
            <w:szCs w:val="24"/>
            <w:lang w:eastAsia="ru-RU"/>
          </w:rPr>
          <w:t>законом</w:t>
        </w:r>
      </w:hyperlink>
      <w:r w:rsidRPr="00FC157F">
        <w:rPr>
          <w:rFonts w:ascii="Times New Roman" w:eastAsia="Times New Roman" w:hAnsi="Times New Roman" w:cs="Times New Roman"/>
          <w:bCs/>
          <w:sz w:val="24"/>
          <w:szCs w:val="24"/>
          <w:lang w:eastAsia="ru-RU"/>
        </w:rPr>
        <w:t xml:space="preserve"> от 21 декабря 2001 № 178-ФЗ «О приватизации государственного и муниципального имущества», </w:t>
      </w:r>
      <w:hyperlink r:id="rId66" w:history="1">
        <w:r w:rsidRPr="00FC157F">
          <w:rPr>
            <w:rFonts w:ascii="Times New Roman" w:eastAsia="Times New Roman" w:hAnsi="Times New Roman" w:cs="Times New Roman"/>
            <w:bCs/>
            <w:sz w:val="24"/>
            <w:szCs w:val="24"/>
            <w:lang w:eastAsia="ru-RU"/>
          </w:rPr>
          <w:t>Положением</w:t>
        </w:r>
      </w:hyperlink>
      <w:r w:rsidRPr="00FC157F">
        <w:rPr>
          <w:rFonts w:ascii="Times New Roman" w:eastAsia="Times New Roman" w:hAnsi="Times New Roman" w:cs="Times New Roman"/>
          <w:bCs/>
          <w:sz w:val="24"/>
          <w:szCs w:val="24"/>
          <w:lang w:eastAsia="ru-RU"/>
        </w:rPr>
        <w:t xml:space="preserve">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03.04.201 № 42, </w:t>
      </w:r>
      <w:hyperlink r:id="rId67" w:history="1">
        <w:r w:rsidRPr="00FC157F">
          <w:rPr>
            <w:rFonts w:ascii="Times New Roman" w:eastAsia="Times New Roman" w:hAnsi="Times New Roman" w:cs="Times New Roman"/>
            <w:bCs/>
            <w:sz w:val="24"/>
            <w:szCs w:val="24"/>
            <w:lang w:eastAsia="ru-RU"/>
          </w:rPr>
          <w:t>Положением</w:t>
        </w:r>
      </w:hyperlink>
      <w:r w:rsidRPr="00FC157F">
        <w:rPr>
          <w:rFonts w:ascii="Times New Roman" w:eastAsia="Times New Roman" w:hAnsi="Times New Roman" w:cs="Times New Roman"/>
          <w:bCs/>
          <w:sz w:val="24"/>
          <w:szCs w:val="24"/>
          <w:lang w:eastAsia="ru-RU"/>
        </w:rPr>
        <w:t xml:space="preserve"> о комитете по управлению муниципальным имуществом администрации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03.04.201 № 41, и устанавливает порядок осуществления деятельности и компетенцию постоянно действующей комиссии по приватизации муниципального имущества городского округа город Выкса Нижегородской области (далее - приватизационная комиссия).</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Персональный </w:t>
      </w:r>
      <w:hyperlink r:id="rId68" w:history="1">
        <w:r w:rsidRPr="00FC157F">
          <w:rPr>
            <w:rFonts w:ascii="Times New Roman" w:eastAsia="Times New Roman" w:hAnsi="Times New Roman" w:cs="Times New Roman"/>
            <w:bCs/>
            <w:sz w:val="24"/>
            <w:szCs w:val="24"/>
            <w:lang w:eastAsia="ru-RU"/>
          </w:rPr>
          <w:t>состав</w:t>
        </w:r>
      </w:hyperlink>
      <w:r w:rsidRPr="00FC157F">
        <w:rPr>
          <w:rFonts w:ascii="Times New Roman" w:eastAsia="Times New Roman" w:hAnsi="Times New Roman" w:cs="Times New Roman"/>
          <w:bCs/>
          <w:sz w:val="24"/>
          <w:szCs w:val="24"/>
          <w:lang w:eastAsia="ru-RU"/>
        </w:rPr>
        <w:t xml:space="preserve"> приватизационной комиссии утверждается постановлением администрации городского округа город Выкса Нижегородской области. </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В состав приватизационной комиссии входят не менее восьми человек - членов приватизационной комиссии. Председатель является членом приватизационной комиссии с правом решающего голоса. В составе приватизационной комиссии утверждается должность секретаря приватизационной комиссии. В случае отсутствия по уважительной причине секретаря приватизационной комиссии функции секретаря приватизационной комиссии в соответствии с настоящим Положением выполняет любой член приватизационной комиссии, уполномоченный на выполнение таких функций председателем приватизационной комиссии.</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Членами приватизационной комиссии не могут быть физические лица, лично заинтересованные в результатах приватизации муниципального имущества (в том числе физические лица, подавшие заявки на участие приватизации муниципального имущества либо состоящие в штате организаций, подавших указанные заявки), либо физические лица, на которых способны оказывать влияние участники приватизации муниципального имущества, и лица, подавшие заявки на участие в приватизации муниципального имущества (в том числе физические лица, являющиеся участниками (акционерами) этих организаций, членами их органов управления, кредиторами участников торгов).</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Замена члена приватизационной комиссии допускается в порядке, аналогичном назначению состава приватизационной комиссии.</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В отсутствие председателя приватизационной комиссии его функции выполняет заместитель председателя приватизационной комиссии. В случае отсутствия и председателя приватизационной комиссии, и заместителя председателя приватизационной комиссии, функции председателя приватизационной комиссии выполняет один из членов приватизационной комиссии на основании решения приватизационной комиссии. В обоих указанных случаях внесение изменений в персональный состав приватизационной комиссии не требуется.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Приватизационной комиссией осуществляется рассмотрение заявок на участие в торгах по продаже муниципального имущества и отбор их участников, ведение протокола рассмотрения заявок на участие в торгах и иных протоколов в ходе проведения торгов, в том числе протокола об отказе от заключения договора, протокола об отстранении заявителя или участника торгов от участия в торгах, протокола об определении победителя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lastRenderedPageBreak/>
        <w:t xml:space="preserve">Приватизационная комиссия правомочна осуществлять функции, если на заседании приватизационной комиссии присутствует не менее пятидесяти процентов общего числа ее членов.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Члены приватизационной комиссии должны быть уведомлены о месте, дате и времени проведения заседания приватизационной комиссии. Члены приватизационной комиссии лично участвуют в заседаниях и подписывают протоколы заседаний приватизационной комиссии. Заочное голосование, а также делегирование своих полномочий иным лицам не допускается.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Решения приватизационной комиссии принимаются открытым голосованием простым большинством голосов членов приватизационной комиссии, присутствующих на заседании. При равенстве голосов, голос председателя, либо замещающего его лица, является решающим. Каждый член приватизационной комиссии имеет один голос.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Решения приватизационной комиссии оформляются отдельными протоколами заседания приватизационной комиссии.</w:t>
      </w: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8"/>
          <w:szCs w:val="28"/>
          <w:lang w:eastAsia="ru-RU"/>
        </w:rPr>
      </w:pPr>
    </w:p>
    <w:p w:rsid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sectPr w:rsidR="008E538C" w:rsidSect="00582F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0E78"/>
    <w:multiLevelType w:val="hybridMultilevel"/>
    <w:tmpl w:val="8A2C289E"/>
    <w:lvl w:ilvl="0" w:tplc="2668D11A">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995571A"/>
    <w:multiLevelType w:val="hybridMultilevel"/>
    <w:tmpl w:val="1E5E477C"/>
    <w:lvl w:ilvl="0" w:tplc="1580136A">
      <w:start w:val="5"/>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2" w15:restartNumberingAfterBreak="0">
    <w:nsid w:val="0AF4705A"/>
    <w:multiLevelType w:val="hybridMultilevel"/>
    <w:tmpl w:val="43BE1FFA"/>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4F601C"/>
    <w:multiLevelType w:val="hybridMultilevel"/>
    <w:tmpl w:val="0ACA3108"/>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B12575"/>
    <w:multiLevelType w:val="hybridMultilevel"/>
    <w:tmpl w:val="9EA843B2"/>
    <w:lvl w:ilvl="0" w:tplc="B8F087F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5" w15:restartNumberingAfterBreak="0">
    <w:nsid w:val="26CA3DA0"/>
    <w:multiLevelType w:val="multilevel"/>
    <w:tmpl w:val="C9F41642"/>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1050"/>
        </w:tabs>
        <w:ind w:left="1050" w:hanging="780"/>
      </w:pPr>
      <w:rPr>
        <w:rFonts w:hint="default"/>
      </w:rPr>
    </w:lvl>
    <w:lvl w:ilvl="2">
      <w:start w:val="2"/>
      <w:numFmt w:val="decimal"/>
      <w:lvlText w:val="%1.%2.%3."/>
      <w:lvlJc w:val="left"/>
      <w:pPr>
        <w:tabs>
          <w:tab w:val="num" w:pos="1320"/>
        </w:tabs>
        <w:ind w:left="1320" w:hanging="7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6" w15:restartNumberingAfterBreak="0">
    <w:nsid w:val="3FDE702E"/>
    <w:multiLevelType w:val="hybridMultilevel"/>
    <w:tmpl w:val="D8CCABCE"/>
    <w:lvl w:ilvl="0" w:tplc="82F0BEB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6501B4D"/>
    <w:multiLevelType w:val="hybridMultilevel"/>
    <w:tmpl w:val="6D421DCA"/>
    <w:lvl w:ilvl="0" w:tplc="C714FF5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489E2B10"/>
    <w:multiLevelType w:val="hybridMultilevel"/>
    <w:tmpl w:val="CED8B012"/>
    <w:lvl w:ilvl="0" w:tplc="54188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90F0B0E"/>
    <w:multiLevelType w:val="hybridMultilevel"/>
    <w:tmpl w:val="AA785F26"/>
    <w:lvl w:ilvl="0" w:tplc="75082E90">
      <w:start w:val="1"/>
      <w:numFmt w:val="decimal"/>
      <w:lvlText w:val="%1."/>
      <w:lvlJc w:val="left"/>
      <w:pPr>
        <w:ind w:left="1218" w:hanging="360"/>
      </w:pPr>
      <w:rPr>
        <w:rFonts w:hint="default"/>
        <w:b/>
      </w:rPr>
    </w:lvl>
    <w:lvl w:ilvl="1" w:tplc="C89E0B3E">
      <w:start w:val="9"/>
      <w:numFmt w:val="bullet"/>
      <w:lvlText w:val=""/>
      <w:lvlJc w:val="left"/>
      <w:pPr>
        <w:tabs>
          <w:tab w:val="num" w:pos="1938"/>
        </w:tabs>
        <w:ind w:left="1938" w:hanging="360"/>
      </w:pPr>
      <w:rPr>
        <w:rFonts w:ascii="Symbol" w:eastAsia="Times New Roman" w:hAnsi="Symbol" w:cs="Times New Roman" w:hint="default"/>
      </w:r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0" w15:restartNumberingAfterBreak="0">
    <w:nsid w:val="4DEB6A30"/>
    <w:multiLevelType w:val="hybridMultilevel"/>
    <w:tmpl w:val="E2B26AEA"/>
    <w:lvl w:ilvl="0" w:tplc="C26AE5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58003C33"/>
    <w:multiLevelType w:val="hybridMultilevel"/>
    <w:tmpl w:val="F84AF786"/>
    <w:lvl w:ilvl="0" w:tplc="B58EB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A693303"/>
    <w:multiLevelType w:val="hybridMultilevel"/>
    <w:tmpl w:val="578AD1FC"/>
    <w:lvl w:ilvl="0" w:tplc="046856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F501DE7"/>
    <w:multiLevelType w:val="hybridMultilevel"/>
    <w:tmpl w:val="93383EEE"/>
    <w:lvl w:ilvl="0" w:tplc="A122004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5"/>
  </w:num>
  <w:num w:numId="2">
    <w:abstractNumId w:val="0"/>
  </w:num>
  <w:num w:numId="3">
    <w:abstractNumId w:val="7"/>
  </w:num>
  <w:num w:numId="4">
    <w:abstractNumId w:val="10"/>
  </w:num>
  <w:num w:numId="5">
    <w:abstractNumId w:val="9"/>
  </w:num>
  <w:num w:numId="6">
    <w:abstractNumId w:val="1"/>
  </w:num>
  <w:num w:numId="7">
    <w:abstractNumId w:val="4"/>
  </w:num>
  <w:num w:numId="8">
    <w:abstractNumId w:val="8"/>
  </w:num>
  <w:num w:numId="9">
    <w:abstractNumId w:val="3"/>
  </w:num>
  <w:num w:numId="10">
    <w:abstractNumId w:val="6"/>
  </w:num>
  <w:num w:numId="11">
    <w:abstractNumId w:val="2"/>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4E"/>
    <w:rsid w:val="00010671"/>
    <w:rsid w:val="00024C1D"/>
    <w:rsid w:val="000318B8"/>
    <w:rsid w:val="00047853"/>
    <w:rsid w:val="00052631"/>
    <w:rsid w:val="0005733A"/>
    <w:rsid w:val="000757E8"/>
    <w:rsid w:val="00091A02"/>
    <w:rsid w:val="00097F36"/>
    <w:rsid w:val="000B3414"/>
    <w:rsid w:val="000C2937"/>
    <w:rsid w:val="000C48CE"/>
    <w:rsid w:val="000D7779"/>
    <w:rsid w:val="000E40F7"/>
    <w:rsid w:val="000E7524"/>
    <w:rsid w:val="001025D4"/>
    <w:rsid w:val="00105F3F"/>
    <w:rsid w:val="00107D72"/>
    <w:rsid w:val="001214C2"/>
    <w:rsid w:val="0012655D"/>
    <w:rsid w:val="00131601"/>
    <w:rsid w:val="0013502F"/>
    <w:rsid w:val="00185AEC"/>
    <w:rsid w:val="001E2289"/>
    <w:rsid w:val="001E592D"/>
    <w:rsid w:val="001F52F2"/>
    <w:rsid w:val="0021333C"/>
    <w:rsid w:val="00237386"/>
    <w:rsid w:val="00237BD4"/>
    <w:rsid w:val="00243694"/>
    <w:rsid w:val="00246580"/>
    <w:rsid w:val="0025570A"/>
    <w:rsid w:val="00273152"/>
    <w:rsid w:val="00284D22"/>
    <w:rsid w:val="00290CDA"/>
    <w:rsid w:val="0029672C"/>
    <w:rsid w:val="002A3D64"/>
    <w:rsid w:val="002A7A5A"/>
    <w:rsid w:val="002C1208"/>
    <w:rsid w:val="00300588"/>
    <w:rsid w:val="00300D32"/>
    <w:rsid w:val="00324000"/>
    <w:rsid w:val="00327A46"/>
    <w:rsid w:val="00347A06"/>
    <w:rsid w:val="003658AB"/>
    <w:rsid w:val="0038210F"/>
    <w:rsid w:val="003847A1"/>
    <w:rsid w:val="00386980"/>
    <w:rsid w:val="00394471"/>
    <w:rsid w:val="003A207B"/>
    <w:rsid w:val="003A6B42"/>
    <w:rsid w:val="003D3318"/>
    <w:rsid w:val="003D4B62"/>
    <w:rsid w:val="003F26C3"/>
    <w:rsid w:val="0040385B"/>
    <w:rsid w:val="00404A74"/>
    <w:rsid w:val="004237C8"/>
    <w:rsid w:val="00433C64"/>
    <w:rsid w:val="00450C43"/>
    <w:rsid w:val="004532DB"/>
    <w:rsid w:val="00453C45"/>
    <w:rsid w:val="00486D15"/>
    <w:rsid w:val="00491FB6"/>
    <w:rsid w:val="00493F2D"/>
    <w:rsid w:val="004A191E"/>
    <w:rsid w:val="004E3CF4"/>
    <w:rsid w:val="004F19D1"/>
    <w:rsid w:val="004F2E26"/>
    <w:rsid w:val="004F561D"/>
    <w:rsid w:val="00500AF5"/>
    <w:rsid w:val="005225FB"/>
    <w:rsid w:val="005266EB"/>
    <w:rsid w:val="00541F5E"/>
    <w:rsid w:val="00550B86"/>
    <w:rsid w:val="00552F7B"/>
    <w:rsid w:val="00582FB7"/>
    <w:rsid w:val="00583D04"/>
    <w:rsid w:val="005A6F2D"/>
    <w:rsid w:val="005B46DF"/>
    <w:rsid w:val="005C49E7"/>
    <w:rsid w:val="005C7F89"/>
    <w:rsid w:val="00606338"/>
    <w:rsid w:val="00641EFA"/>
    <w:rsid w:val="0065240A"/>
    <w:rsid w:val="00654BF4"/>
    <w:rsid w:val="006701C6"/>
    <w:rsid w:val="006843E8"/>
    <w:rsid w:val="0069006E"/>
    <w:rsid w:val="00695FE4"/>
    <w:rsid w:val="006B5B94"/>
    <w:rsid w:val="006B7C78"/>
    <w:rsid w:val="006C02A4"/>
    <w:rsid w:val="006C1E01"/>
    <w:rsid w:val="006C1FE4"/>
    <w:rsid w:val="006D3E9D"/>
    <w:rsid w:val="006F026B"/>
    <w:rsid w:val="006F0891"/>
    <w:rsid w:val="006F7BC8"/>
    <w:rsid w:val="00702A3C"/>
    <w:rsid w:val="007113CE"/>
    <w:rsid w:val="00720974"/>
    <w:rsid w:val="00760AA8"/>
    <w:rsid w:val="00775178"/>
    <w:rsid w:val="007A4ECE"/>
    <w:rsid w:val="007B1A35"/>
    <w:rsid w:val="007C2D36"/>
    <w:rsid w:val="007F2847"/>
    <w:rsid w:val="007F3473"/>
    <w:rsid w:val="008134AE"/>
    <w:rsid w:val="00814509"/>
    <w:rsid w:val="00821DA5"/>
    <w:rsid w:val="00861504"/>
    <w:rsid w:val="0086541D"/>
    <w:rsid w:val="008668CA"/>
    <w:rsid w:val="00871A73"/>
    <w:rsid w:val="00872A45"/>
    <w:rsid w:val="00895ACC"/>
    <w:rsid w:val="008A3DCD"/>
    <w:rsid w:val="008A7529"/>
    <w:rsid w:val="008B3CFF"/>
    <w:rsid w:val="008B688D"/>
    <w:rsid w:val="008C448B"/>
    <w:rsid w:val="008D0B87"/>
    <w:rsid w:val="008E026B"/>
    <w:rsid w:val="008E4F35"/>
    <w:rsid w:val="008E538C"/>
    <w:rsid w:val="008E701C"/>
    <w:rsid w:val="008F1243"/>
    <w:rsid w:val="008F665A"/>
    <w:rsid w:val="00901F9E"/>
    <w:rsid w:val="009076A8"/>
    <w:rsid w:val="00934CCA"/>
    <w:rsid w:val="00975B43"/>
    <w:rsid w:val="00992C9C"/>
    <w:rsid w:val="00996F41"/>
    <w:rsid w:val="009A5C32"/>
    <w:rsid w:val="009E077E"/>
    <w:rsid w:val="009F0050"/>
    <w:rsid w:val="009F114B"/>
    <w:rsid w:val="00A0155E"/>
    <w:rsid w:val="00A110C2"/>
    <w:rsid w:val="00A1567D"/>
    <w:rsid w:val="00A21224"/>
    <w:rsid w:val="00A266CB"/>
    <w:rsid w:val="00A27A60"/>
    <w:rsid w:val="00A308B6"/>
    <w:rsid w:val="00A36233"/>
    <w:rsid w:val="00A37554"/>
    <w:rsid w:val="00A3764E"/>
    <w:rsid w:val="00A42813"/>
    <w:rsid w:val="00A54A3B"/>
    <w:rsid w:val="00A92F17"/>
    <w:rsid w:val="00AA1D1B"/>
    <w:rsid w:val="00AB25C0"/>
    <w:rsid w:val="00AB3965"/>
    <w:rsid w:val="00AB40AE"/>
    <w:rsid w:val="00AB5951"/>
    <w:rsid w:val="00AC637A"/>
    <w:rsid w:val="00AD3EB2"/>
    <w:rsid w:val="00AE1F69"/>
    <w:rsid w:val="00AE2B79"/>
    <w:rsid w:val="00AF3BFA"/>
    <w:rsid w:val="00AF606D"/>
    <w:rsid w:val="00B15628"/>
    <w:rsid w:val="00B26954"/>
    <w:rsid w:val="00B46CE4"/>
    <w:rsid w:val="00B65D78"/>
    <w:rsid w:val="00B65E94"/>
    <w:rsid w:val="00B71816"/>
    <w:rsid w:val="00B77B8B"/>
    <w:rsid w:val="00BB3CB1"/>
    <w:rsid w:val="00BC377C"/>
    <w:rsid w:val="00BC6787"/>
    <w:rsid w:val="00C043BD"/>
    <w:rsid w:val="00C10436"/>
    <w:rsid w:val="00C20AC9"/>
    <w:rsid w:val="00C363A4"/>
    <w:rsid w:val="00C651EF"/>
    <w:rsid w:val="00C71E6C"/>
    <w:rsid w:val="00C72D2B"/>
    <w:rsid w:val="00C7660D"/>
    <w:rsid w:val="00C828C2"/>
    <w:rsid w:val="00CA52C7"/>
    <w:rsid w:val="00CB3491"/>
    <w:rsid w:val="00CC3740"/>
    <w:rsid w:val="00CD6FAC"/>
    <w:rsid w:val="00CE2EE3"/>
    <w:rsid w:val="00D02ED1"/>
    <w:rsid w:val="00D0794E"/>
    <w:rsid w:val="00D26C7F"/>
    <w:rsid w:val="00D43B53"/>
    <w:rsid w:val="00D60A98"/>
    <w:rsid w:val="00D71C41"/>
    <w:rsid w:val="00D74AE6"/>
    <w:rsid w:val="00D94199"/>
    <w:rsid w:val="00D95189"/>
    <w:rsid w:val="00DA0473"/>
    <w:rsid w:val="00DA1136"/>
    <w:rsid w:val="00DB5317"/>
    <w:rsid w:val="00DC0992"/>
    <w:rsid w:val="00DE0734"/>
    <w:rsid w:val="00DF2E80"/>
    <w:rsid w:val="00E22A4B"/>
    <w:rsid w:val="00E267A2"/>
    <w:rsid w:val="00E46BFA"/>
    <w:rsid w:val="00E65CDD"/>
    <w:rsid w:val="00E75900"/>
    <w:rsid w:val="00EA0844"/>
    <w:rsid w:val="00EF0CF6"/>
    <w:rsid w:val="00EF4E40"/>
    <w:rsid w:val="00F00CB6"/>
    <w:rsid w:val="00F03332"/>
    <w:rsid w:val="00F175C3"/>
    <w:rsid w:val="00F3134D"/>
    <w:rsid w:val="00F3666D"/>
    <w:rsid w:val="00F61D88"/>
    <w:rsid w:val="00F624B5"/>
    <w:rsid w:val="00F6603F"/>
    <w:rsid w:val="00F73B45"/>
    <w:rsid w:val="00F9576D"/>
    <w:rsid w:val="00F96ADC"/>
    <w:rsid w:val="00F96E9A"/>
    <w:rsid w:val="00FC042F"/>
    <w:rsid w:val="00FC157F"/>
    <w:rsid w:val="00FD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51BBE-E57F-4F06-A3C2-7A45D5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0F7"/>
  </w:style>
  <w:style w:type="paragraph" w:styleId="1">
    <w:name w:val="heading 1"/>
    <w:basedOn w:val="a"/>
    <w:next w:val="a"/>
    <w:link w:val="10"/>
    <w:qFormat/>
    <w:rsid w:val="00FC157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C157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57F"/>
    <w:rPr>
      <w:rFonts w:ascii="Arial" w:eastAsia="Times New Roman" w:hAnsi="Arial" w:cs="Arial"/>
      <w:b/>
      <w:bCs/>
      <w:kern w:val="32"/>
      <w:sz w:val="32"/>
      <w:szCs w:val="32"/>
      <w:lang w:eastAsia="ru-RU"/>
    </w:rPr>
  </w:style>
  <w:style w:type="character" w:customStyle="1" w:styleId="20">
    <w:name w:val="Заголовок 2 Знак"/>
    <w:basedOn w:val="a0"/>
    <w:link w:val="2"/>
    <w:rsid w:val="00FC157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FC157F"/>
  </w:style>
  <w:style w:type="paragraph" w:customStyle="1" w:styleId="ConsNonformat">
    <w:name w:val="ConsNonformat"/>
    <w:rsid w:val="00FC15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C15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C157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C15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157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No Spacing"/>
    <w:link w:val="a4"/>
    <w:qFormat/>
    <w:rsid w:val="00FC157F"/>
    <w:pPr>
      <w:spacing w:after="0" w:line="240" w:lineRule="auto"/>
    </w:pPr>
    <w:rPr>
      <w:rFonts w:ascii="Calibri" w:eastAsia="Calibri" w:hAnsi="Calibri" w:cs="Times New Roman"/>
    </w:rPr>
  </w:style>
  <w:style w:type="character" w:customStyle="1" w:styleId="a4">
    <w:name w:val="Без интервала Знак"/>
    <w:link w:val="a3"/>
    <w:rsid w:val="00FC157F"/>
    <w:rPr>
      <w:rFonts w:ascii="Calibri" w:eastAsia="Calibri" w:hAnsi="Calibri" w:cs="Times New Roman"/>
    </w:rPr>
  </w:style>
  <w:style w:type="character" w:styleId="a5">
    <w:name w:val="Hyperlink"/>
    <w:uiPriority w:val="99"/>
    <w:rsid w:val="00FC157F"/>
    <w:rPr>
      <w:color w:val="0000FF"/>
      <w:u w:val="single"/>
    </w:rPr>
  </w:style>
  <w:style w:type="paragraph" w:styleId="a6">
    <w:name w:val="Body Text"/>
    <w:basedOn w:val="a"/>
    <w:link w:val="a7"/>
    <w:rsid w:val="00FC157F"/>
    <w:pPr>
      <w:framePr w:hSpace="180" w:wrap="around" w:vAnchor="text" w:hAnchor="text" w:y="1"/>
      <w:spacing w:after="0" w:line="240" w:lineRule="auto"/>
      <w:suppressOverlap/>
      <w:jc w:val="center"/>
    </w:pPr>
    <w:rPr>
      <w:rFonts w:ascii="Times New Roman" w:eastAsia="Times New Roman" w:hAnsi="Times New Roman" w:cs="Times New Roman"/>
      <w:b/>
      <w:bCs/>
      <w:sz w:val="20"/>
      <w:szCs w:val="24"/>
      <w:lang w:eastAsia="ru-RU"/>
    </w:rPr>
  </w:style>
  <w:style w:type="character" w:customStyle="1" w:styleId="a7">
    <w:name w:val="Основной текст Знак"/>
    <w:basedOn w:val="a0"/>
    <w:link w:val="a6"/>
    <w:rsid w:val="00FC157F"/>
    <w:rPr>
      <w:rFonts w:ascii="Times New Roman" w:eastAsia="Times New Roman" w:hAnsi="Times New Roman" w:cs="Times New Roman"/>
      <w:b/>
      <w:bCs/>
      <w:sz w:val="20"/>
      <w:szCs w:val="24"/>
      <w:lang w:eastAsia="ru-RU"/>
    </w:rPr>
  </w:style>
  <w:style w:type="paragraph" w:customStyle="1" w:styleId="31">
    <w:name w:val="Знак3 Знак Знак Знак1 Знак Знак Знак Знак"/>
    <w:basedOn w:val="a"/>
    <w:rsid w:val="00FC157F"/>
    <w:pPr>
      <w:spacing w:line="240" w:lineRule="exact"/>
    </w:pPr>
    <w:rPr>
      <w:rFonts w:ascii="Verdana" w:eastAsia="Times New Roman" w:hAnsi="Verdana" w:cs="Verdana"/>
      <w:sz w:val="20"/>
      <w:szCs w:val="20"/>
      <w:lang w:val="en-US"/>
    </w:rPr>
  </w:style>
  <w:style w:type="paragraph" w:styleId="a8">
    <w:name w:val="header"/>
    <w:basedOn w:val="a"/>
    <w:link w:val="a9"/>
    <w:rsid w:val="00FC15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FC157F"/>
    <w:rPr>
      <w:rFonts w:ascii="Times New Roman" w:eastAsia="Times New Roman" w:hAnsi="Times New Roman" w:cs="Times New Roman"/>
      <w:sz w:val="24"/>
      <w:szCs w:val="24"/>
      <w:lang w:eastAsia="ru-RU"/>
    </w:rPr>
  </w:style>
  <w:style w:type="character" w:styleId="aa">
    <w:name w:val="page number"/>
    <w:basedOn w:val="a0"/>
    <w:rsid w:val="00FC157F"/>
  </w:style>
  <w:style w:type="paragraph" w:styleId="ab">
    <w:name w:val="Balloon Text"/>
    <w:basedOn w:val="a"/>
    <w:link w:val="ac"/>
    <w:semiHidden/>
    <w:rsid w:val="00FC157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FC157F"/>
    <w:rPr>
      <w:rFonts w:ascii="Tahoma" w:eastAsia="Times New Roman" w:hAnsi="Tahoma" w:cs="Tahoma"/>
      <w:sz w:val="16"/>
      <w:szCs w:val="16"/>
      <w:lang w:eastAsia="ru-RU"/>
    </w:rPr>
  </w:style>
  <w:style w:type="paragraph" w:customStyle="1" w:styleId="310">
    <w:name w:val="Знак3 Знак Знак Знак1 Знак Знак Знак"/>
    <w:basedOn w:val="a"/>
    <w:rsid w:val="00FC157F"/>
    <w:pPr>
      <w:spacing w:line="240" w:lineRule="exact"/>
    </w:pPr>
    <w:rPr>
      <w:rFonts w:ascii="Verdana" w:eastAsia="Times New Roman" w:hAnsi="Verdana" w:cs="Verdana"/>
      <w:sz w:val="20"/>
      <w:szCs w:val="20"/>
      <w:lang w:val="en-US"/>
    </w:rPr>
  </w:style>
  <w:style w:type="paragraph" w:styleId="ad">
    <w:name w:val="Subtitle"/>
    <w:basedOn w:val="a"/>
    <w:link w:val="ae"/>
    <w:qFormat/>
    <w:rsid w:val="00FC157F"/>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Подзаголовок Знак"/>
    <w:basedOn w:val="a0"/>
    <w:link w:val="ad"/>
    <w:rsid w:val="00FC157F"/>
    <w:rPr>
      <w:rFonts w:ascii="Times New Roman" w:eastAsia="Times New Roman" w:hAnsi="Times New Roman" w:cs="Times New Roman"/>
      <w:b/>
      <w:sz w:val="24"/>
      <w:szCs w:val="20"/>
      <w:lang w:eastAsia="ru-RU"/>
    </w:rPr>
  </w:style>
  <w:style w:type="numbering" w:customStyle="1" w:styleId="110">
    <w:name w:val="Нет списка11"/>
    <w:next w:val="a2"/>
    <w:uiPriority w:val="99"/>
    <w:semiHidden/>
    <w:unhideWhenUsed/>
    <w:rsid w:val="00FC157F"/>
  </w:style>
  <w:style w:type="character" w:styleId="af">
    <w:name w:val="FollowedHyperlink"/>
    <w:uiPriority w:val="99"/>
    <w:unhideWhenUsed/>
    <w:rsid w:val="00FC157F"/>
    <w:rPr>
      <w:color w:val="800080"/>
      <w:u w:val="single"/>
    </w:rPr>
  </w:style>
  <w:style w:type="paragraph" w:customStyle="1" w:styleId="font5">
    <w:name w:val="font5"/>
    <w:basedOn w:val="a"/>
    <w:rsid w:val="00FC157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5">
    <w:name w:val="xl75"/>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FC157F"/>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7">
    <w:name w:val="xl77"/>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9">
    <w:name w:val="xl79"/>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0">
    <w:name w:val="xl8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1">
    <w:name w:val="xl81"/>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3">
    <w:name w:val="xl83"/>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7">
    <w:name w:val="xl87"/>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8">
    <w:name w:val="xl88"/>
    <w:basedOn w:val="a"/>
    <w:rsid w:val="00FC1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C157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5">
    <w:name w:val="xl95"/>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7">
    <w:name w:val="xl97"/>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C157F"/>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9">
    <w:name w:val="xl99"/>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00">
    <w:name w:val="xl10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FC1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FC157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3">
    <w:name w:val="xl113"/>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4">
    <w:name w:val="xl114"/>
    <w:basedOn w:val="a"/>
    <w:rsid w:val="00FC157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5">
    <w:name w:val="xl115"/>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FC157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7">
    <w:name w:val="xl117"/>
    <w:basedOn w:val="a"/>
    <w:rsid w:val="00FC157F"/>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8">
    <w:name w:val="xl118"/>
    <w:basedOn w:val="a"/>
    <w:rsid w:val="00FC157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FC157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FC157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FC15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3">
    <w:name w:val="xl123"/>
    <w:basedOn w:val="a"/>
    <w:rsid w:val="00FC157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4">
    <w:name w:val="xl124"/>
    <w:basedOn w:val="a"/>
    <w:rsid w:val="00FC15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5">
    <w:name w:val="xl125"/>
    <w:basedOn w:val="a"/>
    <w:rsid w:val="00FC157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6">
    <w:name w:val="xl126"/>
    <w:basedOn w:val="a"/>
    <w:rsid w:val="00FC157F"/>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7">
    <w:name w:val="xl127"/>
    <w:basedOn w:val="a"/>
    <w:rsid w:val="00FC157F"/>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8">
    <w:name w:val="xl128"/>
    <w:basedOn w:val="a"/>
    <w:rsid w:val="00FC157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9">
    <w:name w:val="xl129"/>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0">
    <w:name w:val="xl130"/>
    <w:basedOn w:val="a"/>
    <w:rsid w:val="00FC157F"/>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1">
    <w:name w:val="xl131"/>
    <w:basedOn w:val="a"/>
    <w:rsid w:val="00FC157F"/>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2">
    <w:name w:val="xl132"/>
    <w:basedOn w:val="a"/>
    <w:rsid w:val="00FC157F"/>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3">
    <w:name w:val="xl133"/>
    <w:basedOn w:val="a"/>
    <w:rsid w:val="00FC157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4">
    <w:name w:val="xl134"/>
    <w:basedOn w:val="a"/>
    <w:rsid w:val="00FC157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5">
    <w:name w:val="xl135"/>
    <w:basedOn w:val="a"/>
    <w:rsid w:val="00FC157F"/>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6">
    <w:name w:val="xl136"/>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FC157F"/>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DocList">
    <w:name w:val="ConsPlusDocList"/>
    <w:rsid w:val="00FC15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15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15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157F"/>
    <w:pPr>
      <w:widowControl w:val="0"/>
      <w:autoSpaceDE w:val="0"/>
      <w:autoSpaceDN w:val="0"/>
      <w:spacing w:after="0" w:line="240" w:lineRule="auto"/>
    </w:pPr>
    <w:rPr>
      <w:rFonts w:ascii="Arial" w:eastAsia="Times New Roman" w:hAnsi="Arial" w:cs="Arial"/>
      <w:sz w:val="20"/>
      <w:szCs w:val="20"/>
      <w:lang w:eastAsia="ru-RU"/>
    </w:rPr>
  </w:style>
  <w:style w:type="table" w:styleId="af0">
    <w:name w:val="Table Grid"/>
    <w:basedOn w:val="a1"/>
    <w:rsid w:val="00FC15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FC157F"/>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FC157F"/>
    <w:rPr>
      <w:rFonts w:ascii="Times New Roman" w:eastAsia="Times New Roman" w:hAnsi="Times New Roman" w:cs="Times New Roman"/>
      <w:sz w:val="24"/>
      <w:szCs w:val="24"/>
      <w:lang w:eastAsia="ru-RU"/>
    </w:rPr>
  </w:style>
  <w:style w:type="paragraph" w:styleId="af3">
    <w:name w:val="List Paragraph"/>
    <w:basedOn w:val="a"/>
    <w:uiPriority w:val="34"/>
    <w:qFormat/>
    <w:rsid w:val="00FC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krug-wyksa.ru/" TargetMode="External"/><Relationship Id="rId18" Type="http://schemas.openxmlformats.org/officeDocument/2006/relationships/hyperlink" Target="consultantplus://offline/ref=E26546CB7BDE0C15E34FD1F7F4E7E01C005D5D8457690ADADC8F3C681BDC9EEAD1A9B664974072DD703D30DC9B4C0D69BFD0B85A7C0D03B2P7U5G" TargetMode="External"/><Relationship Id="rId26" Type="http://schemas.openxmlformats.org/officeDocument/2006/relationships/hyperlink" Target="mailto:kumi@adm.vks.nnov.ru" TargetMode="External"/><Relationship Id="rId39" Type="http://schemas.openxmlformats.org/officeDocument/2006/relationships/hyperlink" Target="http://www.torgi.gov.ru" TargetMode="External"/><Relationship Id="rId21" Type="http://schemas.openxmlformats.org/officeDocument/2006/relationships/hyperlink" Target="consultantplus://offline/ref=11D7F8189E133AD830FA34E9D903E3A12B52A97682A6F50248DE7FB8C093C110939ED79B66B832BA815044FB5D62A01392095ELAi6I" TargetMode="External"/><Relationship Id="rId34" Type="http://schemas.openxmlformats.org/officeDocument/2006/relationships/hyperlink" Target="consultantplus://offline/ref=71E523AD991734455D0B4EEC483D281CE000003DEDE2AE0EC67CFE2EEC9247AD44B6C5F5757FE71CBA67DC527A5ED2M" TargetMode="External"/><Relationship Id="rId42" Type="http://schemas.openxmlformats.org/officeDocument/2006/relationships/hyperlink" Target="consultantplus://offline/ref=704FB0BF465DE78353A9E11B155E1018EA556BD085DCE0007655D112974A48D4A18913F26386F24616EA645F7FD1E952819724A075ADQAu7K" TargetMode="External"/><Relationship Id="rId47" Type="http://schemas.openxmlformats.org/officeDocument/2006/relationships/hyperlink" Target="consultantplus://offline/ref=A2B28EB18A758129C94C6B31778AF9AEFAA8E2E90EE97EA038A048131871D08A9B7E6434CD0B67F24ADDB144FB095100071981311Af2H4G" TargetMode="External"/><Relationship Id="rId50" Type="http://schemas.openxmlformats.org/officeDocument/2006/relationships/hyperlink" Target="consultantplus://offline/ref=A2B28EB18A758129C94C6B31778AF9AEFAA8E2E90EE97EA038A048131871D08A9B7E6431CD0A6CA61F92B018BF5A420103198233052E9CADf0H8G" TargetMode="External"/><Relationship Id="rId55" Type="http://schemas.openxmlformats.org/officeDocument/2006/relationships/hyperlink" Target="consultantplus://offline/ref=A2B28EB18A758129C94C6B31778AF9AEFAA8E2E90EEB7EA038A048131871D08A9B7E6431CD086DA71D92B018BF5A420103198233052E9CADf0H8G" TargetMode="External"/><Relationship Id="rId63" Type="http://schemas.openxmlformats.org/officeDocument/2006/relationships/hyperlink" Target="consultantplus://offline/ref=0B5E1B689D07AAA74FE74B6FCA4A3A32A24928E6A79E0A0193A062646BB45F4F819FFB0DDC019B128B70BC62C77D44C1006C6944E5988B2B1D72355CBE4CH" TargetMode="External"/><Relationship Id="rId68" Type="http://schemas.openxmlformats.org/officeDocument/2006/relationships/hyperlink" Target="consultantplus://offline/ref=0A34B8E297057215C1A63D68B7A79A0E67C2F978EAD3D666FF41CF6118F3306D96E5218A080DCC38CF5C6924FA1FCDC5ACAB617B6E0DC49C28DC9517T5t8L" TargetMode="External"/><Relationship Id="rId7" Type="http://schemas.openxmlformats.org/officeDocument/2006/relationships/hyperlink" Target="consultantplus://offline/ref=5154333AF517B3B1B8D7DE9015EC77D774DDE09925A035D4E9C03A90A96ECB499A3B1AE6A06EF5F47BE481ABE905843FD508F71526149A126BX3M" TargetMode="External"/><Relationship Id="rId2" Type="http://schemas.openxmlformats.org/officeDocument/2006/relationships/numbering" Target="numbering.xml"/><Relationship Id="rId16" Type="http://schemas.openxmlformats.org/officeDocument/2006/relationships/hyperlink" Target="consultantplus://offline/ref=0B5E1B689D07AAA74FE74B6FCA4A3A32A24928E6A79E0A0193A062646BB45F4F819FFB0DDC019B128B70BB61CC7D44C1006C6944E5988B2B1D72355CBE4CH" TargetMode="External"/><Relationship Id="rId29" Type="http://schemas.openxmlformats.org/officeDocument/2006/relationships/hyperlink" Target="consultantplus://offline/ref=704FB0BF465DE78353A9E11B155E1018EA5661D180D7E0007655D112974A48D4A18913F76187F24A43B0745B3685E04D85813AAA6BAEAE31Q6uC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154333AF517B3B1B8D7C09D038028D270D7BC9123A0398ABC913CC7F63ECD1CDA7B1CB3E32BF9F37DEFD4F8A55BDD6F9343FA1C3A089A1BA46DB81665X4M" TargetMode="External"/><Relationship Id="rId24" Type="http://schemas.openxmlformats.org/officeDocument/2006/relationships/hyperlink" Target="consultantplus://offline/ref=E26546CB7BDE0C15E34FD1F7F4E7E01C005D5D8457690ADADC8F3C681BDC9EEAD1A9B664974072DD703D30DC9B4C0D69BFD0B85A7C0D03B2P7U5G" TargetMode="External"/><Relationship Id="rId32" Type="http://schemas.openxmlformats.org/officeDocument/2006/relationships/hyperlink" Target="consultantplus://offline/ref=E26546CB7BDE0C15E34FD1F7F4E7E01C005D5D8457690ADADC8F3C681BDC9EEAD1A9B664974072DD703D30DC9B4C0D69BFD0B85A7C0D03B2P7U5G" TargetMode="External"/><Relationship Id="rId37" Type="http://schemas.openxmlformats.org/officeDocument/2006/relationships/hyperlink" Target="http://www.torgi.gov.ru" TargetMode="External"/><Relationship Id="rId40" Type="http://schemas.openxmlformats.org/officeDocument/2006/relationships/hyperlink" Target="http://www.okrug-wyksa.ru" TargetMode="External"/><Relationship Id="rId45" Type="http://schemas.openxmlformats.org/officeDocument/2006/relationships/hyperlink" Target="consultantplus://offline/ref=A2B28EB18A758129C94C6B31778AF9AEFAA8E2E90EE97EA038A048131871D08A9B7E6433C90967F24ADDB144FB095100071981311Af2H4G" TargetMode="External"/><Relationship Id="rId53" Type="http://schemas.openxmlformats.org/officeDocument/2006/relationships/hyperlink" Target="consultantplus://offline/ref=A2B28EB18A758129C94C6B31778AF9AEFAA8E2E90EEB7EA038A048131871D08A9B7E6431CD086CA51D92B018BF5A420103198233052E9CADf0H8G" TargetMode="External"/><Relationship Id="rId58" Type="http://schemas.openxmlformats.org/officeDocument/2006/relationships/hyperlink" Target="consultantplus://offline/ref=A2B28EB18A758129C94C6B31778AF9AEFAA8E2E90EEB7EA038A048131871D08A9B7E6431CD0868A01B92B018BF5A420103198233052E9CADf0H8G" TargetMode="External"/><Relationship Id="rId66" Type="http://schemas.openxmlformats.org/officeDocument/2006/relationships/hyperlink" Target="consultantplus://offline/ref=0A34B8E297057215C1A63D68B7A79A0E67C2F978EAD2D36DFE40CF6118F3306D96E5218A080DCC38CF5C6924FB1FCDC5ACAB617B6E0DC49C28DC9517T5t8L" TargetMode="External"/><Relationship Id="rId5" Type="http://schemas.openxmlformats.org/officeDocument/2006/relationships/webSettings" Target="webSettings.xml"/><Relationship Id="rId15" Type="http://schemas.openxmlformats.org/officeDocument/2006/relationships/hyperlink" Target="consultantplus://offline/ref=0B5E1B689D07AAA74FE74B6FCA4A3A32A24928E6A79E0A0193A062646BB45F4F819FFB0DDC019B128B70BB61CF7D44C1006C6944E5988B2B1D72355CBE4CH" TargetMode="External"/><Relationship Id="rId23" Type="http://schemas.openxmlformats.org/officeDocument/2006/relationships/hyperlink" Target="consultantplus://offline/ref=11D7F8189E133AD830FA34E9D903E3A12A59AA7687A6F50248DE7FB8C093C110939ED79F6DEC61FBDC5611A90737A50C93175FA7234E135AL7i5I" TargetMode="External"/><Relationship Id="rId28" Type="http://schemas.openxmlformats.org/officeDocument/2006/relationships/hyperlink" Target="http://www.torgi.gov.ru" TargetMode="External"/><Relationship Id="rId36" Type="http://schemas.openxmlformats.org/officeDocument/2006/relationships/hyperlink" Target="consultantplus://offline/ref=68AE214DEA35BE925FE27ECAE84F6DB80969557FEC2CC70BABF6BF521FB5FF345F53C65601208FA59F0F77EC8574DD333C5269404C1C2094IBf4F" TargetMode="External"/><Relationship Id="rId49" Type="http://schemas.openxmlformats.org/officeDocument/2006/relationships/hyperlink" Target="consultantplus://offline/ref=A2B28EB18A758129C94C6B31778AF9AEFAA8E2E90EE97EA038A048131871D08A9B7E6431CD096DA41E92B018BF5A420103198233052E9CADf0H8G" TargetMode="External"/><Relationship Id="rId57" Type="http://schemas.openxmlformats.org/officeDocument/2006/relationships/hyperlink" Target="consultantplus://offline/ref=A2B28EB18A758129C94C6B31778AF9AEFAA8E2E90EEB7EA038A048131871D08A9B7E6431CD0868A31E92B018BF5A420103198233052E9CADf0H8G" TargetMode="External"/><Relationship Id="rId61" Type="http://schemas.openxmlformats.org/officeDocument/2006/relationships/hyperlink" Target="consultantplus://offline/ref=0B5E1B689D07AAA74FE74B6FCA4A3A32A24928E6A79E0A0193A062646BB45F4F819FFB0DDC019B128B70BB61CF7D44C1006C6944E5988B2B1D72355CBE4CH" TargetMode="External"/><Relationship Id="rId10" Type="http://schemas.openxmlformats.org/officeDocument/2006/relationships/hyperlink" Target="consultantplus://offline/ref=C1E0F46FED3CDCC66F28ADB7FF23C3D18A5D32375BA5040F74DC71614512F20318AD98BEF95494919A9BCDA2A47EC4D2D43F4A1067EF323BvBg7K" TargetMode="External"/><Relationship Id="rId19" Type="http://schemas.openxmlformats.org/officeDocument/2006/relationships/hyperlink" Target="mailto:kumi@adm.vks.nnov.ru" TargetMode="External"/><Relationship Id="rId31" Type="http://schemas.openxmlformats.org/officeDocument/2006/relationships/hyperlink" Target="consultantplus://offline/ref=A1306AE69E01C07FF103223843CC5000CB3D474E668CE356FD3D33CCB2F5A092B28447AACA64614DF27F1433B213BAE818D292AB9792565CqFaFK" TargetMode="External"/><Relationship Id="rId44" Type="http://schemas.openxmlformats.org/officeDocument/2006/relationships/hyperlink" Target="consultantplus://offline/ref=4B26CEBBFEA9E179597527566E76D41F08CE6429E861C19954B4F9FC94J6t8K" TargetMode="External"/><Relationship Id="rId52" Type="http://schemas.openxmlformats.org/officeDocument/2006/relationships/hyperlink" Target="consultantplus://offline/ref=A2B28EB18A758129C94C6B31778AF9AEFAA8E2E90EE97EA038A048131871D08A9B7E6431CD0A6DA21892B018BF5A420103198233052E9CADf0H8G" TargetMode="External"/><Relationship Id="rId60" Type="http://schemas.openxmlformats.org/officeDocument/2006/relationships/hyperlink" Target="http://www.okrug-wyksa.ru" TargetMode="External"/><Relationship Id="rId65" Type="http://schemas.openxmlformats.org/officeDocument/2006/relationships/hyperlink" Target="consultantplus://offline/ref=0A34B8E297057215C1A62365A1CBC50B63CBA670E9D3DF33AB11C93647A33638C4A57FD34A4BDF39C7426B25FCT1tDL" TargetMode="External"/><Relationship Id="rId4" Type="http://schemas.openxmlformats.org/officeDocument/2006/relationships/settings" Target="settings.xml"/><Relationship Id="rId9" Type="http://schemas.openxmlformats.org/officeDocument/2006/relationships/hyperlink" Target="consultantplus://offline/ref=5154333AF517B3B1B8D7DE9015EC77D774DEE39920A135D4E9C03A90A96ECB49883B42EAA16DEAF275F1D7FAAC65X9M" TargetMode="External"/><Relationship Id="rId14" Type="http://schemas.openxmlformats.org/officeDocument/2006/relationships/hyperlink" Target="consultantplus://offline/ref=0B5E1B689D07AAA74FE74B6FCA4A3A32A24928E6A79E0A0193A062646BB45F4F819FFB0DDC019B128B70BA61C87D44C1006C6944E5988B2B1D72355CBE4CH" TargetMode="External"/><Relationship Id="rId22" Type="http://schemas.openxmlformats.org/officeDocument/2006/relationships/hyperlink" Target="consultantplus://offline/ref=11D7F8189E133AD830FA34E9D903E3A12B53A37587A7F50248DE7FB8C093C110939ED79F6DEC63FDD75611A90737A50C93175FA7234E135AL7i5I" TargetMode="External"/><Relationship Id="rId27" Type="http://schemas.openxmlformats.org/officeDocument/2006/relationships/hyperlink" Target="http://www.okrug-wyksa.ru/" TargetMode="External"/><Relationship Id="rId30" Type="http://schemas.openxmlformats.org/officeDocument/2006/relationships/hyperlink" Target="consultantplus://offline/ref=704FB0BF465DE78353A9E11B155E1018EA5661D180D7E0007655D112974A48D4A18913F76187F24A43B0745B3685E04D85813AAA6BAEAE31Q6uCK" TargetMode="External"/><Relationship Id="rId35" Type="http://schemas.openxmlformats.org/officeDocument/2006/relationships/hyperlink" Target="consultantplus://offline/ref=E0267D050B2A6F127A5351E5F07DF8B6925C89BCFA5D0B1F74BFD44F88FF50AC735ACA1456A28217E33E86DE9BCEfCK" TargetMode="External"/><Relationship Id="rId43" Type="http://schemas.openxmlformats.org/officeDocument/2006/relationships/hyperlink" Target="consultantplus://offline/ref=704FB0BF465DE78353A9E11B155E1018EA556BD085DCE0007655D112974A48D4A18913F26386F24616EA645F7FD1E952819724A075ADQAu7K" TargetMode="External"/><Relationship Id="rId48" Type="http://schemas.openxmlformats.org/officeDocument/2006/relationships/hyperlink" Target="consultantplus://offline/ref=A2B28EB18A758129C94C6B31778AF9AEFAA8E2E90EE97EA038A048131871D08A9B7E6431CD0A6DAE1F92B018BF5A420103198233052E9CADf0H8G" TargetMode="External"/><Relationship Id="rId56" Type="http://schemas.openxmlformats.org/officeDocument/2006/relationships/hyperlink" Target="consultantplus://offline/ref=A2B28EB18A758129C94C6B31778AF9AEFAA8E2E90EEB7EA038A048131871D08A9B7E6431CD0868A51F92B018BF5A420103198233052E9CADf0H8G" TargetMode="External"/><Relationship Id="rId64" Type="http://schemas.openxmlformats.org/officeDocument/2006/relationships/hyperlink" Target="consultantplus://offline/ref=CCF6B527D7FD4E5372CB1B9B1148A0C718C8F2150735030D25EC1F1A28F86F70B9D49B2C101074D6A24EE781ED083A86C5045695F36AE1C2663859EDeFI1L" TargetMode="External"/><Relationship Id="rId69" Type="http://schemas.openxmlformats.org/officeDocument/2006/relationships/fontTable" Target="fontTable.xml"/><Relationship Id="rId8" Type="http://schemas.openxmlformats.org/officeDocument/2006/relationships/hyperlink" Target="consultantplus://offline/ref=5154333AF517B3B1B8D7DE9015EC77D774DFE29D26AC35D4E9C03A90A96ECB499A3B1AE6A06FF2F17DE481ABE905843FD508F71526149A126BX3M" TargetMode="External"/><Relationship Id="rId51" Type="http://schemas.openxmlformats.org/officeDocument/2006/relationships/hyperlink" Target="consultantplus://offline/ref=A2B28EB18A758129C94C6B31778AF9AEFAA8E2E90EE97EA038A048131871D08A9B7E6431CD0A6DA61A92B018BF5A420103198233052E9CADf0H8G" TargetMode="External"/><Relationship Id="rId3"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hyperlink" Target="consultantplus://offline/ref=0B5E1B689D07AAA74FE74B6FCA4A3A32A24928E6A79E0A0193A062646BB45F4F819FFB0DDC019B128B70BC62C77D44C1006C6944E5988B2B1D72355CBE4CH" TargetMode="External"/><Relationship Id="rId25" Type="http://schemas.openxmlformats.org/officeDocument/2006/relationships/hyperlink" Target="consultantplus://offline/ref=E26546CB7BDE0C15E34FD1F7F4E7E01C005D5D8457690ADADC8F3C681BDC9EEAD1A9B664974072DD703D30DC9B4C0D69BFD0B85A7C0D03B2P7U5G" TargetMode="External"/><Relationship Id="rId33" Type="http://schemas.openxmlformats.org/officeDocument/2006/relationships/hyperlink" Target="consultantplus://offline/ref=E26546CB7BDE0C15E34FD1F7F4E7E01C005D5C8654650ADADC8F3C681BDC9EEAC3A9EE6895406CDE7B28668DDEP1U0G" TargetMode="External"/><Relationship Id="rId38" Type="http://schemas.openxmlformats.org/officeDocument/2006/relationships/hyperlink" Target="http://www.okrug-wyksa.ru" TargetMode="External"/><Relationship Id="rId46" Type="http://schemas.openxmlformats.org/officeDocument/2006/relationships/hyperlink" Target="consultantplus://offline/ref=A2B28EB18A758129C94C6B31778AF9AEFAA8E2E90EE97EA038A048131871D08A9B7E6431CD0865A31292B018BF5A420103198233052E9CADf0H8G" TargetMode="External"/><Relationship Id="rId59" Type="http://schemas.openxmlformats.org/officeDocument/2006/relationships/hyperlink" Target="http://www.torgi.gov.ru" TargetMode="External"/><Relationship Id="rId67" Type="http://schemas.openxmlformats.org/officeDocument/2006/relationships/hyperlink" Target="consultantplus://offline/ref=0A34B8E297057215C1A63D68B7A79A0E67C2F978EAD3D463F74CCF6118F3306D96E5218A080DCC38CF5C6924FE1FCDC5ACAB617B6E0DC49C28DC9517T5t8L" TargetMode="External"/><Relationship Id="rId20" Type="http://schemas.openxmlformats.org/officeDocument/2006/relationships/hyperlink" Target="consultantplus://offline/ref=04D34755ADB056376A3AA5C043E631641F0317C5FC127D390B531A5997BB24276A03226E4E591AC07DD2B420DF0C8E53A64832C757e1E3I" TargetMode="External"/><Relationship Id="rId41" Type="http://schemas.openxmlformats.org/officeDocument/2006/relationships/hyperlink" Target="consultantplus://offline/ref=800AB05ED69900A40AB036280FB311D0F48945B676E662219A571402D130BEF252CEFD8AB63F96B56F494E8C1B605A2E465C79DF41E783E0PBl0I" TargetMode="External"/><Relationship Id="rId54" Type="http://schemas.openxmlformats.org/officeDocument/2006/relationships/hyperlink" Target="consultantplus://offline/ref=A2B28EB18A758129C94C6B31778AF9AEFAA8E2E90EEB7EA038A048131871D08A9B7E6431CD086DA71892B018BF5A420103198233052E9CADf0H8G" TargetMode="External"/><Relationship Id="rId62" Type="http://schemas.openxmlformats.org/officeDocument/2006/relationships/hyperlink" Target="consultantplus://offline/ref=0B5E1B689D07AAA74FE74B6FCA4A3A32A24928E6A79E0A0193A062646BB45F4F819FFB0DDC019B128B70BB61CC7D44C1006C6944E5988B2B1D72355CBE4CH"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6442-8417-4AF0-96BE-5F8674C3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32</Pages>
  <Words>12425</Words>
  <Characters>70828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Евгения Максимовна</dc:creator>
  <cp:keywords/>
  <dc:description/>
  <cp:lastModifiedBy>Пичугина Маргарита Васильевна</cp:lastModifiedBy>
  <cp:revision>126</cp:revision>
  <cp:lastPrinted>2022-03-24T10:38:00Z</cp:lastPrinted>
  <dcterms:created xsi:type="dcterms:W3CDTF">2020-03-12T07:58:00Z</dcterms:created>
  <dcterms:modified xsi:type="dcterms:W3CDTF">2022-03-25T07:36:00Z</dcterms:modified>
</cp:coreProperties>
</file>