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21" w:rsidRPr="00E24ABE" w:rsidRDefault="00844B21" w:rsidP="00844B21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 wp14:anchorId="54A3601F" wp14:editId="1AAB5C68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Pr="00E24ABE">
        <w:rPr>
          <w:b/>
          <w:bCs/>
          <w:lang w:eastAsia="ar-SA"/>
        </w:rPr>
        <w:t xml:space="preserve"> ГОРОДСКОГО ОКРУГА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Pr="00E24ABE">
        <w:rPr>
          <w:b/>
          <w:bCs/>
          <w:sz w:val="48"/>
          <w:lang w:eastAsia="ar-SA"/>
        </w:rPr>
        <w:t xml:space="preserve"> Е Н И Е</w:t>
      </w:r>
    </w:p>
    <w:p w:rsidR="00844B21" w:rsidRPr="00E24ABE" w:rsidRDefault="00844B21" w:rsidP="00844B21">
      <w:pPr>
        <w:suppressAutoHyphens/>
        <w:rPr>
          <w:b/>
          <w:bCs/>
          <w:sz w:val="16"/>
          <w:szCs w:val="16"/>
          <w:lang w:eastAsia="ar-SA"/>
        </w:rPr>
      </w:pPr>
    </w:p>
    <w:p w:rsidR="00844B21" w:rsidRPr="007B1A29" w:rsidRDefault="00066E50" w:rsidP="00393D50">
      <w:pPr>
        <w:tabs>
          <w:tab w:val="left" w:pos="7848"/>
        </w:tabs>
        <w:suppressAutoHyphens/>
        <w:rPr>
          <w:b/>
          <w:bCs/>
          <w:sz w:val="28"/>
          <w:szCs w:val="28"/>
          <w:lang w:eastAsia="ar-SA"/>
        </w:rPr>
      </w:pPr>
      <w:r w:rsidRPr="00066E50">
        <w:rPr>
          <w:b/>
          <w:bCs/>
          <w:sz w:val="28"/>
          <w:szCs w:val="28"/>
          <w:lang w:eastAsia="ar-SA"/>
        </w:rPr>
        <w:t>2</w:t>
      </w:r>
      <w:r w:rsidRPr="003D551D">
        <w:rPr>
          <w:b/>
          <w:bCs/>
          <w:sz w:val="28"/>
          <w:szCs w:val="28"/>
          <w:lang w:eastAsia="ar-SA"/>
        </w:rPr>
        <w:t>9</w:t>
      </w:r>
      <w:r>
        <w:rPr>
          <w:b/>
          <w:bCs/>
          <w:sz w:val="28"/>
          <w:szCs w:val="28"/>
          <w:lang w:eastAsia="ar-SA"/>
        </w:rPr>
        <w:t>.12.2020</w:t>
      </w:r>
      <w:r w:rsidR="00393D50" w:rsidRPr="00393D50"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>2971</w:t>
      </w:r>
    </w:p>
    <w:p w:rsidR="00844B21" w:rsidRPr="00E24ABE" w:rsidRDefault="00844B21" w:rsidP="00844B21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844B21" w:rsidRPr="00E24ABE" w:rsidRDefault="00844B21" w:rsidP="00844B21">
      <w:pPr>
        <w:suppressAutoHyphens/>
        <w:jc w:val="both"/>
        <w:rPr>
          <w:sz w:val="28"/>
          <w:lang w:eastAsia="ar-SA"/>
        </w:rPr>
      </w:pPr>
    </w:p>
    <w:p w:rsidR="00844B21" w:rsidRDefault="00844B21" w:rsidP="00844B21">
      <w:pPr>
        <w:suppressAutoHyphens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04BEC6" wp14:editId="40178639">
                <wp:simplePos x="0" y="0"/>
                <wp:positionH relativeFrom="column">
                  <wp:posOffset>1015365</wp:posOffset>
                </wp:positionH>
                <wp:positionV relativeFrom="paragraph">
                  <wp:posOffset>78740</wp:posOffset>
                </wp:positionV>
                <wp:extent cx="3849370" cy="111760"/>
                <wp:effectExtent l="19050" t="19050" r="3683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11760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47739" id="Группа 2" o:spid="_x0000_s1026" style="position:absolute;margin-left:79.95pt;margin-top:6.2pt;width:303.1pt;height:8.8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</w:p>
    <w:p w:rsidR="00844B21" w:rsidRPr="009C1616" w:rsidRDefault="00812E35" w:rsidP="00844B21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О внесении изменений в </w:t>
      </w:r>
      <w:r w:rsidRPr="009C1616">
        <w:rPr>
          <w:b/>
          <w:sz w:val="28"/>
          <w:szCs w:val="28"/>
        </w:rPr>
        <w:t>постановление</w:t>
      </w:r>
      <w:r w:rsidR="00844B21" w:rsidRPr="009C1616">
        <w:rPr>
          <w:b/>
          <w:sz w:val="28"/>
          <w:szCs w:val="28"/>
        </w:rPr>
        <w:t xml:space="preserve"> администрации</w:t>
      </w:r>
    </w:p>
    <w:p w:rsidR="00844B21" w:rsidRDefault="00844B21" w:rsidP="00844B21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городского округа город Выкса</w:t>
      </w:r>
      <w:r>
        <w:rPr>
          <w:b/>
          <w:sz w:val="28"/>
          <w:szCs w:val="28"/>
        </w:rPr>
        <w:t xml:space="preserve"> </w:t>
      </w:r>
      <w:r w:rsidRPr="009C1616">
        <w:rPr>
          <w:b/>
          <w:sz w:val="28"/>
          <w:szCs w:val="28"/>
        </w:rPr>
        <w:t>Нижегородской области</w:t>
      </w:r>
    </w:p>
    <w:p w:rsidR="00844B21" w:rsidRDefault="00844B21" w:rsidP="00844B2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16CC5">
        <w:rPr>
          <w:b/>
          <w:sz w:val="28"/>
          <w:szCs w:val="28"/>
        </w:rPr>
        <w:t xml:space="preserve">16 марта </w:t>
      </w:r>
      <w:r w:rsidR="008119E0">
        <w:rPr>
          <w:b/>
          <w:sz w:val="28"/>
          <w:szCs w:val="28"/>
        </w:rPr>
        <w:t>2018 года № 739</w:t>
      </w:r>
      <w:r>
        <w:rPr>
          <w:b/>
          <w:sz w:val="28"/>
          <w:szCs w:val="28"/>
        </w:rPr>
        <w:t xml:space="preserve"> </w:t>
      </w:r>
      <w:r w:rsidRPr="005F14E1">
        <w:rPr>
          <w:b/>
          <w:sz w:val="28"/>
          <w:szCs w:val="28"/>
        </w:rPr>
        <w:t>«Об утверждении положения</w:t>
      </w:r>
    </w:p>
    <w:p w:rsidR="008119E0" w:rsidRDefault="008119E0" w:rsidP="00844B2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работников образовательных организаций</w:t>
      </w:r>
      <w:r w:rsidR="00844B21" w:rsidRPr="005F14E1">
        <w:rPr>
          <w:b/>
          <w:sz w:val="28"/>
          <w:szCs w:val="28"/>
        </w:rPr>
        <w:t xml:space="preserve"> дополнительного образования</w:t>
      </w:r>
      <w:r>
        <w:rPr>
          <w:b/>
          <w:sz w:val="28"/>
          <w:szCs w:val="28"/>
        </w:rPr>
        <w:t xml:space="preserve">, подведомственных </w:t>
      </w:r>
    </w:p>
    <w:p w:rsidR="008119E0" w:rsidRDefault="008119E0" w:rsidP="00844B2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культуры, туризма и молодежной политики</w:t>
      </w:r>
    </w:p>
    <w:p w:rsidR="008119E0" w:rsidRDefault="008119E0" w:rsidP="008119E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  <w:r w:rsidR="00844B21" w:rsidRPr="005F14E1">
        <w:rPr>
          <w:b/>
          <w:sz w:val="28"/>
          <w:szCs w:val="28"/>
        </w:rPr>
        <w:t>городского округа город Выкса</w:t>
      </w:r>
    </w:p>
    <w:p w:rsidR="00844B21" w:rsidRDefault="00844B21" w:rsidP="008119E0">
      <w:pPr>
        <w:pStyle w:val="ConsPlusNormal"/>
        <w:jc w:val="center"/>
        <w:rPr>
          <w:b/>
          <w:sz w:val="28"/>
          <w:szCs w:val="28"/>
        </w:rPr>
      </w:pPr>
      <w:r w:rsidRPr="005F14E1">
        <w:rPr>
          <w:b/>
          <w:sz w:val="28"/>
          <w:szCs w:val="28"/>
        </w:rPr>
        <w:t xml:space="preserve"> Нижегородской области»</w:t>
      </w:r>
      <w:r w:rsidR="008119E0">
        <w:rPr>
          <w:b/>
          <w:sz w:val="28"/>
          <w:szCs w:val="28"/>
        </w:rPr>
        <w:t xml:space="preserve"> </w:t>
      </w:r>
    </w:p>
    <w:p w:rsidR="00844B21" w:rsidRDefault="00844B21" w:rsidP="00844B21">
      <w:pPr>
        <w:pStyle w:val="ConsPlusNormal"/>
        <w:jc w:val="center"/>
        <w:rPr>
          <w:b/>
          <w:sz w:val="28"/>
          <w:szCs w:val="28"/>
        </w:rPr>
      </w:pPr>
    </w:p>
    <w:p w:rsidR="00844B21" w:rsidRDefault="00844B21" w:rsidP="00844B21">
      <w:pPr>
        <w:pStyle w:val="ConsPlusNormal"/>
        <w:jc w:val="both"/>
        <w:rPr>
          <w:sz w:val="28"/>
          <w:szCs w:val="28"/>
        </w:rPr>
      </w:pPr>
    </w:p>
    <w:p w:rsidR="009F31AA" w:rsidRDefault="00844B21" w:rsidP="00CD72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25F86">
        <w:rPr>
          <w:bCs/>
          <w:sz w:val="28"/>
          <w:szCs w:val="28"/>
        </w:rPr>
        <w:t xml:space="preserve">В целях приведения в соответствие с действующим законодательством, руководствуясь </w:t>
      </w:r>
      <w:r w:rsidR="000920BD">
        <w:rPr>
          <w:bCs/>
          <w:sz w:val="28"/>
          <w:szCs w:val="28"/>
        </w:rPr>
        <w:t>постановлением Правительства Ниж</w:t>
      </w:r>
      <w:r w:rsidR="00D155A1">
        <w:rPr>
          <w:bCs/>
          <w:sz w:val="28"/>
          <w:szCs w:val="28"/>
        </w:rPr>
        <w:t>егородской области от 23 декабря 2019</w:t>
      </w:r>
      <w:r w:rsidR="000920BD">
        <w:rPr>
          <w:bCs/>
          <w:sz w:val="28"/>
          <w:szCs w:val="28"/>
        </w:rPr>
        <w:t xml:space="preserve"> года </w:t>
      </w:r>
      <w:r w:rsidR="007B1A29">
        <w:rPr>
          <w:bCs/>
          <w:sz w:val="28"/>
          <w:szCs w:val="28"/>
        </w:rPr>
        <w:t>№</w:t>
      </w:r>
      <w:r w:rsidR="009F31AA" w:rsidRPr="009F31AA">
        <w:rPr>
          <w:bCs/>
          <w:sz w:val="28"/>
          <w:szCs w:val="28"/>
        </w:rPr>
        <w:t xml:space="preserve"> </w:t>
      </w:r>
      <w:r w:rsidR="007B1A29">
        <w:rPr>
          <w:bCs/>
          <w:sz w:val="28"/>
          <w:szCs w:val="28"/>
        </w:rPr>
        <w:t xml:space="preserve">989 </w:t>
      </w:r>
      <w:r w:rsidR="000920BD">
        <w:rPr>
          <w:bCs/>
          <w:sz w:val="28"/>
          <w:szCs w:val="28"/>
        </w:rPr>
        <w:t>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 является министерство образования, науки и молодежной политики Нижегородской области, утвержденное постановлением Правительства Нижегородской</w:t>
      </w:r>
      <w:r w:rsidR="0018642E">
        <w:rPr>
          <w:bCs/>
          <w:sz w:val="28"/>
          <w:szCs w:val="28"/>
        </w:rPr>
        <w:t xml:space="preserve"> области от 15 октября 2008 г.</w:t>
      </w:r>
      <w:r w:rsidR="000920BD">
        <w:rPr>
          <w:bCs/>
          <w:sz w:val="28"/>
          <w:szCs w:val="28"/>
        </w:rPr>
        <w:t xml:space="preserve"> № 468»</w:t>
      </w:r>
      <w:r w:rsidR="009F31AA">
        <w:rPr>
          <w:bCs/>
          <w:sz w:val="28"/>
          <w:szCs w:val="28"/>
        </w:rPr>
        <w:t xml:space="preserve">, </w:t>
      </w:r>
      <w:r w:rsidR="000920BD">
        <w:rPr>
          <w:bCs/>
          <w:sz w:val="28"/>
          <w:szCs w:val="28"/>
        </w:rPr>
        <w:t xml:space="preserve"> </w:t>
      </w:r>
      <w:r w:rsidR="009F31A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дминистрация городского округа город Выкса Нижегородской области </w:t>
      </w:r>
    </w:p>
    <w:p w:rsidR="00F97EA7" w:rsidRDefault="00844B21" w:rsidP="00CD72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7F0F1F" w:rsidRDefault="00F97EA7" w:rsidP="00CD7288">
      <w:pPr>
        <w:jc w:val="both"/>
        <w:rPr>
          <w:sz w:val="28"/>
          <w:szCs w:val="28"/>
        </w:rPr>
      </w:pPr>
      <w:r w:rsidRPr="00163D1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1. </w:t>
      </w:r>
      <w:r w:rsidRPr="00163D1F">
        <w:rPr>
          <w:bCs/>
          <w:sz w:val="28"/>
          <w:szCs w:val="28"/>
        </w:rPr>
        <w:t>Внести в</w:t>
      </w:r>
      <w:r>
        <w:rPr>
          <w:bCs/>
          <w:sz w:val="28"/>
          <w:szCs w:val="28"/>
        </w:rPr>
        <w:t xml:space="preserve"> </w:t>
      </w:r>
      <w:r w:rsidR="009F31AA">
        <w:rPr>
          <w:bCs/>
          <w:sz w:val="28"/>
          <w:szCs w:val="28"/>
        </w:rPr>
        <w:t>приложение 1 к положению</w:t>
      </w:r>
      <w:r>
        <w:rPr>
          <w:b/>
          <w:sz w:val="28"/>
          <w:szCs w:val="28"/>
        </w:rPr>
        <w:t xml:space="preserve"> </w:t>
      </w:r>
      <w:r w:rsidRPr="00F97EA7">
        <w:rPr>
          <w:sz w:val="28"/>
          <w:szCs w:val="28"/>
        </w:rPr>
        <w:t>об оплате труда работников образовательных организаций дополнительного образования</w:t>
      </w:r>
      <w:r>
        <w:rPr>
          <w:sz w:val="28"/>
          <w:szCs w:val="28"/>
        </w:rPr>
        <w:t>,</w:t>
      </w:r>
      <w:r w:rsidRPr="00F97EA7">
        <w:rPr>
          <w:sz w:val="28"/>
          <w:szCs w:val="28"/>
        </w:rPr>
        <w:t xml:space="preserve"> подведомственных управлению культуры, туризма и молодежной </w:t>
      </w:r>
      <w:r>
        <w:rPr>
          <w:sz w:val="28"/>
          <w:szCs w:val="28"/>
        </w:rPr>
        <w:t xml:space="preserve">   </w:t>
      </w:r>
      <w:r w:rsidRPr="00F97EA7">
        <w:rPr>
          <w:sz w:val="28"/>
          <w:szCs w:val="28"/>
        </w:rPr>
        <w:t>политики администрации городского округа город Выкса</w:t>
      </w:r>
      <w:r>
        <w:rPr>
          <w:b/>
          <w:sz w:val="28"/>
          <w:szCs w:val="28"/>
        </w:rPr>
        <w:t xml:space="preserve"> </w:t>
      </w:r>
      <w:r w:rsidRPr="00F97EA7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, утвержденному постановлением администрации городского округа город Выкса Нижегородской области</w:t>
      </w:r>
      <w:r w:rsidR="00816CC5">
        <w:rPr>
          <w:bCs/>
          <w:sz w:val="28"/>
          <w:szCs w:val="28"/>
        </w:rPr>
        <w:t xml:space="preserve"> от 16 марта </w:t>
      </w:r>
      <w:r w:rsidRPr="00F97EA7">
        <w:rPr>
          <w:bCs/>
          <w:sz w:val="28"/>
          <w:szCs w:val="28"/>
        </w:rPr>
        <w:t xml:space="preserve">2018 года </w:t>
      </w:r>
      <w:r>
        <w:rPr>
          <w:bCs/>
          <w:sz w:val="28"/>
          <w:szCs w:val="28"/>
        </w:rPr>
        <w:t>№ 739</w:t>
      </w:r>
      <w:r w:rsidRPr="00163D1F">
        <w:rPr>
          <w:bCs/>
          <w:sz w:val="28"/>
          <w:szCs w:val="28"/>
        </w:rPr>
        <w:t xml:space="preserve"> (в редакции постановлений администрации </w:t>
      </w:r>
      <w:r w:rsidRPr="00163D1F">
        <w:rPr>
          <w:sz w:val="28"/>
          <w:szCs w:val="28"/>
        </w:rPr>
        <w:t xml:space="preserve"> от 18.12.2018 </w:t>
      </w:r>
      <w:r>
        <w:rPr>
          <w:sz w:val="28"/>
          <w:szCs w:val="28"/>
        </w:rPr>
        <w:t xml:space="preserve"> № 4213</w:t>
      </w:r>
      <w:r>
        <w:t xml:space="preserve">, </w:t>
      </w:r>
      <w:r w:rsidRPr="00163D1F">
        <w:rPr>
          <w:sz w:val="28"/>
          <w:szCs w:val="28"/>
        </w:rPr>
        <w:t xml:space="preserve">от 04.03.2019 </w:t>
      </w:r>
      <w:r w:rsidR="00BC379C">
        <w:rPr>
          <w:sz w:val="28"/>
          <w:szCs w:val="28"/>
        </w:rPr>
        <w:t xml:space="preserve"> № 774</w:t>
      </w:r>
      <w:r>
        <w:t xml:space="preserve">, </w:t>
      </w:r>
      <w:r w:rsidR="00BB508C">
        <w:rPr>
          <w:sz w:val="28"/>
          <w:szCs w:val="28"/>
        </w:rPr>
        <w:t xml:space="preserve">от 15.05.2019            </w:t>
      </w:r>
      <w:r w:rsidR="00BC379C">
        <w:rPr>
          <w:sz w:val="28"/>
          <w:szCs w:val="28"/>
        </w:rPr>
        <w:t xml:space="preserve"> № 1878</w:t>
      </w:r>
      <w:r>
        <w:t>,</w:t>
      </w:r>
      <w:r w:rsidRPr="00163D1F">
        <w:rPr>
          <w:sz w:val="28"/>
          <w:szCs w:val="28"/>
        </w:rPr>
        <w:t xml:space="preserve"> от 28.11.2019 </w:t>
      </w:r>
      <w:r w:rsidR="00BC379C">
        <w:rPr>
          <w:sz w:val="28"/>
          <w:szCs w:val="28"/>
        </w:rPr>
        <w:t>№ 4301</w:t>
      </w:r>
      <w:r w:rsidR="007F0F1F">
        <w:rPr>
          <w:sz w:val="28"/>
          <w:szCs w:val="28"/>
        </w:rPr>
        <w:t>, от 11.12.2020 № 2765</w:t>
      </w:r>
      <w:r>
        <w:rPr>
          <w:sz w:val="28"/>
          <w:szCs w:val="28"/>
        </w:rPr>
        <w:t xml:space="preserve">) </w:t>
      </w:r>
      <w:r w:rsidR="007F0F1F">
        <w:rPr>
          <w:sz w:val="28"/>
          <w:szCs w:val="28"/>
        </w:rPr>
        <w:t xml:space="preserve"> следующие изменения:</w:t>
      </w:r>
    </w:p>
    <w:p w:rsidR="00327A0D" w:rsidRPr="009F31AA" w:rsidRDefault="00327A0D" w:rsidP="009F31A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bookmarkStart w:id="0" w:name="Par304"/>
      <w:bookmarkEnd w:id="0"/>
      <w:r w:rsidRPr="009F31AA">
        <w:rPr>
          <w:sz w:val="28"/>
          <w:szCs w:val="28"/>
        </w:rPr>
        <w:t>В пункте 1:</w:t>
      </w:r>
    </w:p>
    <w:p w:rsidR="00327A0D" w:rsidRPr="009F31AA" w:rsidRDefault="009F31AA" w:rsidP="00327A0D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  <w:r>
        <w:rPr>
          <w:sz w:val="28"/>
          <w:szCs w:val="28"/>
        </w:rPr>
        <w:t>а) подпункт</w:t>
      </w:r>
      <w:r w:rsidR="00327A0D" w:rsidRPr="009F31AA">
        <w:rPr>
          <w:sz w:val="28"/>
          <w:szCs w:val="28"/>
        </w:rPr>
        <w:t xml:space="preserve"> 1.2. изложить в следующей редакции:</w:t>
      </w:r>
    </w:p>
    <w:p w:rsidR="00327A0D" w:rsidRPr="009F31AA" w:rsidRDefault="00327A0D" w:rsidP="00327A0D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  <w:r w:rsidRPr="009F31AA">
        <w:rPr>
          <w:sz w:val="28"/>
          <w:szCs w:val="28"/>
        </w:rPr>
        <w:t xml:space="preserve">«1.2. Профессиональная квалификационная группа должностей работников </w:t>
      </w:r>
      <w:r w:rsidRPr="009F31AA">
        <w:rPr>
          <w:sz w:val="28"/>
          <w:szCs w:val="28"/>
        </w:rPr>
        <w:lastRenderedPageBreak/>
        <w:t>учебно-вспомогательного персонала первого уровня.</w:t>
      </w:r>
    </w:p>
    <w:p w:rsidR="00327A0D" w:rsidRPr="007C756F" w:rsidRDefault="00327A0D" w:rsidP="00327A0D">
      <w:pPr>
        <w:widowControl w:val="0"/>
        <w:autoSpaceDE w:val="0"/>
        <w:autoSpaceDN w:val="0"/>
        <w:adjustRightInd w:val="0"/>
        <w:ind w:firstLine="54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5"/>
        <w:gridCol w:w="2268"/>
        <w:gridCol w:w="2227"/>
      </w:tblGrid>
      <w:tr w:rsidR="00327A0D" w:rsidRPr="005336E5" w:rsidTr="00775B9C">
        <w:trPr>
          <w:trHeight w:val="802"/>
          <w:jc w:val="center"/>
        </w:trPr>
        <w:tc>
          <w:tcPr>
            <w:tcW w:w="5065" w:type="dxa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Профессиональная квалификационная группа/</w:t>
            </w:r>
            <w:r>
              <w:rPr>
                <w:szCs w:val="24"/>
              </w:rPr>
              <w:t xml:space="preserve"> </w:t>
            </w:r>
            <w:r w:rsidRPr="002B405F">
              <w:rPr>
                <w:szCs w:val="24"/>
              </w:rPr>
              <w:t>квалификационный уровень</w:t>
            </w:r>
          </w:p>
        </w:tc>
        <w:tc>
          <w:tcPr>
            <w:tcW w:w="2268" w:type="dxa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Минимальный оклад, руб.</w:t>
            </w:r>
          </w:p>
        </w:tc>
        <w:tc>
          <w:tcPr>
            <w:tcW w:w="2227" w:type="dxa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 xml:space="preserve">Минимальный оклад </w:t>
            </w:r>
            <w:hyperlink w:anchor="P398" w:history="1">
              <w:r w:rsidRPr="002B405F">
                <w:rPr>
                  <w:szCs w:val="24"/>
                </w:rPr>
                <w:t>&lt;*&gt;</w:t>
              </w:r>
            </w:hyperlink>
            <w:r w:rsidRPr="002B405F">
              <w:rPr>
                <w:szCs w:val="24"/>
              </w:rPr>
              <w:t>, руб.</w:t>
            </w:r>
          </w:p>
        </w:tc>
      </w:tr>
      <w:tr w:rsidR="00327A0D" w:rsidRPr="005336E5" w:rsidTr="00775B9C">
        <w:trPr>
          <w:jc w:val="center"/>
        </w:trPr>
        <w:tc>
          <w:tcPr>
            <w:tcW w:w="5065" w:type="dxa"/>
          </w:tcPr>
          <w:p w:rsidR="00327A0D" w:rsidRPr="002B405F" w:rsidRDefault="00327A0D" w:rsidP="00775B9C">
            <w:pPr>
              <w:pStyle w:val="ConsPlusNormal"/>
              <w:rPr>
                <w:szCs w:val="24"/>
              </w:rPr>
            </w:pPr>
            <w:r w:rsidRPr="002B405F">
              <w:rPr>
                <w:szCs w:val="24"/>
              </w:rPr>
              <w:t>Должности работников учебно-вспомогательного персонала первого уровня (секретарь учебной части)</w:t>
            </w:r>
          </w:p>
        </w:tc>
        <w:tc>
          <w:tcPr>
            <w:tcW w:w="2268" w:type="dxa"/>
            <w:vAlign w:val="center"/>
          </w:tcPr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</w:p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327A0D">
              <w:rPr>
                <w:szCs w:val="24"/>
              </w:rPr>
              <w:t>3831</w:t>
            </w:r>
          </w:p>
        </w:tc>
        <w:tc>
          <w:tcPr>
            <w:tcW w:w="2227" w:type="dxa"/>
            <w:vAlign w:val="center"/>
          </w:tcPr>
          <w:p w:rsidR="00327A0D" w:rsidRPr="00327A0D" w:rsidRDefault="00327A0D" w:rsidP="00327A0D">
            <w:pPr>
              <w:pStyle w:val="ConsPlusNormal"/>
              <w:rPr>
                <w:szCs w:val="24"/>
              </w:rPr>
            </w:pPr>
          </w:p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327A0D">
              <w:rPr>
                <w:szCs w:val="24"/>
              </w:rPr>
              <w:t>4318</w:t>
            </w:r>
          </w:p>
        </w:tc>
      </w:tr>
    </w:tbl>
    <w:p w:rsidR="00327A0D" w:rsidRPr="007C756F" w:rsidRDefault="00327A0D" w:rsidP="00327A0D">
      <w:pPr>
        <w:pStyle w:val="ConsPlusNormal"/>
        <w:rPr>
          <w:sz w:val="18"/>
          <w:szCs w:val="18"/>
        </w:rPr>
      </w:pPr>
      <w:r>
        <w:t xml:space="preserve">         </w:t>
      </w:r>
      <w:r w:rsidRPr="002B405F">
        <w:t xml:space="preserve"> </w:t>
      </w:r>
    </w:p>
    <w:p w:rsidR="00327A0D" w:rsidRPr="002B405F" w:rsidRDefault="00327A0D" w:rsidP="00327A0D">
      <w:pPr>
        <w:pStyle w:val="ConsPlusNormal"/>
        <w:ind w:firstLine="709"/>
        <w:rPr>
          <w:szCs w:val="24"/>
        </w:rPr>
      </w:pPr>
      <w:r w:rsidRPr="002B405F">
        <w:rPr>
          <w:szCs w:val="24"/>
        </w:rPr>
        <w:t>Примечание:</w:t>
      </w:r>
    </w:p>
    <w:p w:rsidR="00327A0D" w:rsidRDefault="00327A0D" w:rsidP="00327A0D">
      <w:pPr>
        <w:pStyle w:val="ConsPlusNormal"/>
        <w:ind w:firstLine="709"/>
        <w:rPr>
          <w:szCs w:val="24"/>
        </w:rPr>
      </w:pPr>
      <w:bookmarkStart w:id="1" w:name="P398"/>
      <w:bookmarkEnd w:id="1"/>
      <w:r w:rsidRPr="002B405F">
        <w:rPr>
          <w:szCs w:val="24"/>
        </w:rPr>
        <w:t>&lt;*&gt; Минимальные оклады по профессиональной квалификационной группе должностей работников учебно-вспомогательного персонала первого уровня образовательных 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области.</w:t>
      </w:r>
      <w:bookmarkStart w:id="2" w:name="P399"/>
      <w:bookmarkEnd w:id="2"/>
      <w:r>
        <w:rPr>
          <w:szCs w:val="24"/>
        </w:rPr>
        <w:t>»</w:t>
      </w:r>
      <w:r w:rsidR="009F31AA">
        <w:rPr>
          <w:szCs w:val="24"/>
        </w:rPr>
        <w:t>;</w:t>
      </w:r>
    </w:p>
    <w:p w:rsidR="00327A0D" w:rsidRPr="007C756F" w:rsidRDefault="00327A0D" w:rsidP="00327A0D">
      <w:pPr>
        <w:pStyle w:val="ConsPlusNormal"/>
        <w:ind w:firstLine="540"/>
        <w:rPr>
          <w:sz w:val="18"/>
          <w:szCs w:val="18"/>
        </w:rPr>
      </w:pPr>
    </w:p>
    <w:p w:rsidR="00327A0D" w:rsidRPr="009F31AA" w:rsidRDefault="009F31AA" w:rsidP="00327A0D">
      <w:pPr>
        <w:pStyle w:val="ConsPlusNormal"/>
        <w:ind w:firstLine="540"/>
        <w:rPr>
          <w:sz w:val="28"/>
          <w:szCs w:val="28"/>
        </w:rPr>
      </w:pPr>
      <w:bookmarkStart w:id="3" w:name="P404"/>
      <w:bookmarkEnd w:id="3"/>
      <w:r w:rsidRPr="009F31AA">
        <w:rPr>
          <w:sz w:val="28"/>
          <w:szCs w:val="28"/>
        </w:rPr>
        <w:t>б) подпункт</w:t>
      </w:r>
      <w:r w:rsidR="00327A0D" w:rsidRPr="009F31AA">
        <w:rPr>
          <w:sz w:val="28"/>
          <w:szCs w:val="28"/>
        </w:rPr>
        <w:t xml:space="preserve"> 1.3. изложить в следующей редакции</w:t>
      </w:r>
      <w:r>
        <w:rPr>
          <w:sz w:val="28"/>
          <w:szCs w:val="28"/>
        </w:rPr>
        <w:t>:</w:t>
      </w:r>
    </w:p>
    <w:p w:rsidR="00327A0D" w:rsidRPr="009F31AA" w:rsidRDefault="00327A0D" w:rsidP="00327A0D">
      <w:pPr>
        <w:pStyle w:val="ConsPlusNormal"/>
        <w:ind w:firstLine="540"/>
        <w:rPr>
          <w:sz w:val="28"/>
          <w:szCs w:val="28"/>
        </w:rPr>
      </w:pPr>
      <w:r w:rsidRPr="009F31AA">
        <w:rPr>
          <w:sz w:val="28"/>
          <w:szCs w:val="28"/>
        </w:rPr>
        <w:t xml:space="preserve">«1.3. Профессиональная квалификационная </w:t>
      </w:r>
      <w:hyperlink r:id="rId6" w:history="1">
        <w:r w:rsidRPr="009F31AA">
          <w:rPr>
            <w:sz w:val="28"/>
            <w:szCs w:val="28"/>
          </w:rPr>
          <w:t>группа</w:t>
        </w:r>
      </w:hyperlink>
      <w:r w:rsidRPr="009F31AA">
        <w:rPr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327A0D" w:rsidRPr="009F31AA" w:rsidRDefault="00327A0D" w:rsidP="00327A0D">
      <w:pPr>
        <w:pStyle w:val="ConsPlusNormal"/>
        <w:ind w:firstLine="54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1842"/>
        <w:gridCol w:w="1985"/>
        <w:gridCol w:w="1984"/>
      </w:tblGrid>
      <w:tr w:rsidR="00327A0D" w:rsidRPr="002B405F" w:rsidTr="00775B9C">
        <w:tc>
          <w:tcPr>
            <w:tcW w:w="3890" w:type="dxa"/>
            <w:vAlign w:val="center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Профессиональная квалификационная группа/</w:t>
            </w:r>
            <w:r>
              <w:rPr>
                <w:szCs w:val="24"/>
              </w:rPr>
              <w:t xml:space="preserve"> </w:t>
            </w:r>
            <w:r w:rsidRPr="002B405F">
              <w:rPr>
                <w:szCs w:val="24"/>
              </w:rPr>
              <w:t>квалификационный уровень</w:t>
            </w:r>
          </w:p>
        </w:tc>
        <w:tc>
          <w:tcPr>
            <w:tcW w:w="1842" w:type="dxa"/>
            <w:vAlign w:val="center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985" w:type="dxa"/>
            <w:vAlign w:val="center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Минимальный оклад, руб.</w:t>
            </w:r>
          </w:p>
        </w:tc>
        <w:tc>
          <w:tcPr>
            <w:tcW w:w="1984" w:type="dxa"/>
            <w:vAlign w:val="center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 xml:space="preserve">Минимальный оклад </w:t>
            </w:r>
            <w:hyperlink w:anchor="P424" w:history="1">
              <w:r w:rsidRPr="002B405F">
                <w:rPr>
                  <w:szCs w:val="24"/>
                </w:rPr>
                <w:t>&lt;*&gt;</w:t>
              </w:r>
            </w:hyperlink>
            <w:r w:rsidRPr="002B405F">
              <w:rPr>
                <w:szCs w:val="24"/>
              </w:rPr>
              <w:t>, руб.</w:t>
            </w:r>
          </w:p>
        </w:tc>
      </w:tr>
      <w:tr w:rsidR="00327A0D" w:rsidRPr="002B405F" w:rsidTr="00775B9C">
        <w:tc>
          <w:tcPr>
            <w:tcW w:w="3890" w:type="dxa"/>
          </w:tcPr>
          <w:p w:rsidR="00327A0D" w:rsidRPr="002B405F" w:rsidRDefault="003D551D" w:rsidP="00775B9C">
            <w:pPr>
              <w:pStyle w:val="ConsPlusNormal"/>
              <w:rPr>
                <w:szCs w:val="24"/>
              </w:rPr>
            </w:pPr>
            <w:hyperlink r:id="rId7" w:history="1">
              <w:r w:rsidR="00327A0D" w:rsidRPr="002B405F">
                <w:rPr>
                  <w:szCs w:val="24"/>
                </w:rPr>
                <w:t>1 квалификационный уровень</w:t>
              </w:r>
            </w:hyperlink>
            <w:r w:rsidR="00327A0D" w:rsidRPr="002B405F">
              <w:rPr>
                <w:szCs w:val="24"/>
              </w:rPr>
              <w:t xml:space="preserve"> (дежурный по режиму)</w:t>
            </w:r>
          </w:p>
        </w:tc>
        <w:tc>
          <w:tcPr>
            <w:tcW w:w="1842" w:type="dxa"/>
            <w:vAlign w:val="center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1,0</w:t>
            </w:r>
          </w:p>
        </w:tc>
        <w:tc>
          <w:tcPr>
            <w:tcW w:w="1985" w:type="dxa"/>
            <w:vAlign w:val="center"/>
          </w:tcPr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327A0D">
              <w:rPr>
                <w:szCs w:val="24"/>
              </w:rPr>
              <w:t>4096</w:t>
            </w:r>
          </w:p>
        </w:tc>
        <w:tc>
          <w:tcPr>
            <w:tcW w:w="1984" w:type="dxa"/>
            <w:vAlign w:val="center"/>
          </w:tcPr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327A0D">
              <w:rPr>
                <w:szCs w:val="24"/>
              </w:rPr>
              <w:t>4615</w:t>
            </w:r>
          </w:p>
        </w:tc>
      </w:tr>
      <w:tr w:rsidR="00327A0D" w:rsidRPr="002B405F" w:rsidTr="00775B9C">
        <w:tc>
          <w:tcPr>
            <w:tcW w:w="3890" w:type="dxa"/>
          </w:tcPr>
          <w:p w:rsidR="00327A0D" w:rsidRPr="002B405F" w:rsidRDefault="003D551D" w:rsidP="00775B9C">
            <w:pPr>
              <w:pStyle w:val="ConsPlusNormal"/>
              <w:rPr>
                <w:szCs w:val="24"/>
              </w:rPr>
            </w:pPr>
            <w:hyperlink r:id="rId8" w:history="1">
              <w:r w:rsidR="00327A0D" w:rsidRPr="002B405F">
                <w:rPr>
                  <w:szCs w:val="24"/>
                </w:rPr>
                <w:t>2 квалификационный уровень</w:t>
              </w:r>
            </w:hyperlink>
            <w:r w:rsidR="00327A0D" w:rsidRPr="002B405F">
              <w:rPr>
                <w:szCs w:val="24"/>
              </w:rPr>
              <w:t xml:space="preserve"> (диспетчер образовательной организации, старший дежурный по режиму)</w:t>
            </w:r>
          </w:p>
        </w:tc>
        <w:tc>
          <w:tcPr>
            <w:tcW w:w="1842" w:type="dxa"/>
            <w:vAlign w:val="center"/>
          </w:tcPr>
          <w:p w:rsidR="00327A0D" w:rsidRPr="002B405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2B405F">
              <w:rPr>
                <w:szCs w:val="24"/>
              </w:rPr>
              <w:t>1,05</w:t>
            </w:r>
          </w:p>
        </w:tc>
        <w:tc>
          <w:tcPr>
            <w:tcW w:w="1985" w:type="dxa"/>
            <w:vAlign w:val="center"/>
          </w:tcPr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327A0D">
              <w:rPr>
                <w:szCs w:val="24"/>
              </w:rPr>
              <w:t>4322</w:t>
            </w:r>
          </w:p>
        </w:tc>
        <w:tc>
          <w:tcPr>
            <w:tcW w:w="1984" w:type="dxa"/>
            <w:vAlign w:val="center"/>
          </w:tcPr>
          <w:p w:rsidR="00327A0D" w:rsidRP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327A0D">
              <w:rPr>
                <w:szCs w:val="24"/>
              </w:rPr>
              <w:t>4869</w:t>
            </w:r>
          </w:p>
        </w:tc>
      </w:tr>
    </w:tbl>
    <w:p w:rsidR="00327A0D" w:rsidRPr="005A213D" w:rsidRDefault="00327A0D" w:rsidP="00327A0D">
      <w:pPr>
        <w:pStyle w:val="ConsPlusNormal"/>
        <w:rPr>
          <w:color w:val="FF0000"/>
          <w:sz w:val="18"/>
          <w:szCs w:val="18"/>
        </w:rPr>
      </w:pPr>
    </w:p>
    <w:p w:rsidR="00327A0D" w:rsidRPr="002B405F" w:rsidRDefault="00327A0D" w:rsidP="00327A0D">
      <w:pPr>
        <w:pStyle w:val="ConsPlusNormal"/>
        <w:ind w:firstLine="709"/>
        <w:rPr>
          <w:szCs w:val="24"/>
        </w:rPr>
      </w:pPr>
      <w:r w:rsidRPr="002B405F">
        <w:rPr>
          <w:szCs w:val="24"/>
        </w:rPr>
        <w:t>Примечание:</w:t>
      </w:r>
    </w:p>
    <w:p w:rsidR="00327A0D" w:rsidRDefault="00327A0D" w:rsidP="00327A0D">
      <w:pPr>
        <w:pStyle w:val="ConsPlusNormal"/>
        <w:ind w:firstLine="709"/>
        <w:rPr>
          <w:szCs w:val="24"/>
        </w:rPr>
      </w:pPr>
      <w:bookmarkStart w:id="4" w:name="P424"/>
      <w:bookmarkEnd w:id="4"/>
      <w:r w:rsidRPr="002B405F">
        <w:rPr>
          <w:szCs w:val="24"/>
        </w:rPr>
        <w:t xml:space="preserve">&lt;*&gt; Минимальные оклады по профессиональной квалификационной группе должностей работников учебно-вспомогательного персонала </w:t>
      </w:r>
      <w:r w:rsidRPr="00327A0D">
        <w:rPr>
          <w:szCs w:val="24"/>
        </w:rPr>
        <w:t>второго</w:t>
      </w:r>
      <w:r w:rsidRPr="002B405F">
        <w:rPr>
          <w:szCs w:val="24"/>
        </w:rPr>
        <w:t xml:space="preserve"> уровня</w:t>
      </w:r>
      <w:r>
        <w:rPr>
          <w:szCs w:val="24"/>
        </w:rPr>
        <w:t xml:space="preserve"> </w:t>
      </w:r>
      <w:r w:rsidRPr="002B405F">
        <w:rPr>
          <w:szCs w:val="24"/>
        </w:rPr>
        <w:t>образовательных организаций дополнительного образования</w:t>
      </w:r>
      <w:bookmarkStart w:id="5" w:name="P425"/>
      <w:bookmarkEnd w:id="5"/>
      <w:r w:rsidRPr="002B405F">
        <w:rPr>
          <w:szCs w:val="24"/>
        </w:rPr>
        <w:t>, подведомственных управлению культуры, туризма и молодежной политики администрации городского округа город Выкса Нижегородской области.</w:t>
      </w:r>
      <w:r>
        <w:rPr>
          <w:szCs w:val="24"/>
        </w:rPr>
        <w:t>»</w:t>
      </w:r>
      <w:r w:rsidR="009F31AA">
        <w:rPr>
          <w:szCs w:val="24"/>
        </w:rPr>
        <w:t>;</w:t>
      </w:r>
    </w:p>
    <w:p w:rsidR="00327A0D" w:rsidRPr="005A213D" w:rsidRDefault="00327A0D" w:rsidP="00327A0D">
      <w:pPr>
        <w:pStyle w:val="ConsPlusNormal"/>
        <w:ind w:firstLine="540"/>
        <w:rPr>
          <w:sz w:val="18"/>
          <w:szCs w:val="18"/>
        </w:rPr>
      </w:pPr>
    </w:p>
    <w:p w:rsidR="00327A0D" w:rsidRPr="00C66A49" w:rsidRDefault="000E24D1" w:rsidP="00C66A49">
      <w:pPr>
        <w:pStyle w:val="ConsPlusNormal"/>
        <w:ind w:firstLine="540"/>
        <w:jc w:val="both"/>
        <w:rPr>
          <w:sz w:val="28"/>
          <w:szCs w:val="28"/>
        </w:rPr>
      </w:pPr>
      <w:bookmarkStart w:id="6" w:name="Par323"/>
      <w:bookmarkEnd w:id="6"/>
      <w:r w:rsidRPr="00C66A49">
        <w:rPr>
          <w:sz w:val="28"/>
          <w:szCs w:val="28"/>
        </w:rPr>
        <w:t>в</w:t>
      </w:r>
      <w:r w:rsidR="009F31AA" w:rsidRPr="00C66A49">
        <w:rPr>
          <w:sz w:val="28"/>
          <w:szCs w:val="28"/>
        </w:rPr>
        <w:t>)</w:t>
      </w:r>
      <w:r w:rsidR="0084132D" w:rsidRPr="00C66A49">
        <w:rPr>
          <w:sz w:val="28"/>
          <w:szCs w:val="28"/>
        </w:rPr>
        <w:t xml:space="preserve"> подпункт</w:t>
      </w:r>
      <w:r w:rsidR="00327A0D" w:rsidRPr="00C66A49">
        <w:rPr>
          <w:sz w:val="28"/>
          <w:szCs w:val="28"/>
        </w:rPr>
        <w:t xml:space="preserve"> 1.5. </w:t>
      </w:r>
      <w:r w:rsidR="005B27A4" w:rsidRPr="00C66A49">
        <w:rPr>
          <w:sz w:val="28"/>
          <w:szCs w:val="28"/>
        </w:rPr>
        <w:t>изложить в следующей редакции:</w:t>
      </w:r>
    </w:p>
    <w:p w:rsidR="00327A0D" w:rsidRPr="00C66A49" w:rsidRDefault="005B27A4" w:rsidP="00C66A49">
      <w:pPr>
        <w:pStyle w:val="ConsPlusNormal"/>
        <w:ind w:firstLine="540"/>
        <w:jc w:val="both"/>
        <w:rPr>
          <w:sz w:val="28"/>
          <w:szCs w:val="28"/>
        </w:rPr>
      </w:pPr>
      <w:r w:rsidRPr="00C66A49">
        <w:rPr>
          <w:sz w:val="28"/>
          <w:szCs w:val="28"/>
        </w:rPr>
        <w:t>«</w:t>
      </w:r>
      <w:r w:rsidR="00327A0D" w:rsidRPr="00C66A49">
        <w:rPr>
          <w:sz w:val="28"/>
          <w:szCs w:val="28"/>
        </w:rPr>
        <w:t xml:space="preserve">1.5. Профессиональная квалификационная </w:t>
      </w:r>
      <w:hyperlink r:id="rId9" w:history="1">
        <w:r w:rsidR="00327A0D" w:rsidRPr="00C66A49">
          <w:rPr>
            <w:sz w:val="28"/>
            <w:szCs w:val="28"/>
          </w:rPr>
          <w:t>группа</w:t>
        </w:r>
      </w:hyperlink>
      <w:r w:rsidR="00327A0D" w:rsidRPr="00C66A49">
        <w:rPr>
          <w:sz w:val="28"/>
          <w:szCs w:val="28"/>
        </w:rPr>
        <w:t xml:space="preserve"> должностей руководителей структурных подразделений.</w:t>
      </w:r>
    </w:p>
    <w:p w:rsidR="005B27A4" w:rsidRPr="00374FD5" w:rsidRDefault="005B27A4" w:rsidP="00327A0D">
      <w:pPr>
        <w:pStyle w:val="ConsPlusNormal"/>
        <w:ind w:firstLine="540"/>
        <w:rPr>
          <w:b/>
          <w:szCs w:val="24"/>
        </w:rPr>
      </w:pPr>
    </w:p>
    <w:p w:rsidR="00327A0D" w:rsidRPr="005A213D" w:rsidRDefault="00327A0D" w:rsidP="00327A0D">
      <w:pPr>
        <w:pStyle w:val="ConsPlusNormal"/>
        <w:ind w:firstLine="540"/>
        <w:rPr>
          <w:sz w:val="18"/>
          <w:szCs w:val="1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701"/>
        <w:gridCol w:w="1842"/>
        <w:gridCol w:w="2835"/>
      </w:tblGrid>
      <w:tr w:rsidR="00327A0D" w:rsidRPr="00931D1B" w:rsidTr="00775B9C">
        <w:tc>
          <w:tcPr>
            <w:tcW w:w="3323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>Профессиональная квалификационная группа/</w:t>
            </w:r>
            <w:r>
              <w:rPr>
                <w:szCs w:val="24"/>
              </w:rPr>
              <w:t xml:space="preserve"> </w:t>
            </w:r>
            <w:r w:rsidRPr="00931D1B">
              <w:rPr>
                <w:szCs w:val="24"/>
              </w:rPr>
              <w:t>квалификационный уровень</w:t>
            </w:r>
          </w:p>
        </w:tc>
        <w:tc>
          <w:tcPr>
            <w:tcW w:w="1701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842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>Минимальный оклад, руб.</w:t>
            </w:r>
          </w:p>
        </w:tc>
        <w:tc>
          <w:tcPr>
            <w:tcW w:w="2835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 xml:space="preserve">Минимальный оклад </w:t>
            </w:r>
            <w:hyperlink w:anchor="P541" w:history="1">
              <w:r w:rsidRPr="00931D1B">
                <w:rPr>
                  <w:szCs w:val="24"/>
                </w:rPr>
                <w:t>&lt;*&gt;</w:t>
              </w:r>
            </w:hyperlink>
            <w:r w:rsidRPr="00931D1B">
              <w:rPr>
                <w:szCs w:val="24"/>
              </w:rPr>
              <w:t>, руб.</w:t>
            </w:r>
          </w:p>
        </w:tc>
      </w:tr>
      <w:tr w:rsidR="00327A0D" w:rsidRPr="00931D1B" w:rsidTr="00775B9C">
        <w:tc>
          <w:tcPr>
            <w:tcW w:w="3323" w:type="dxa"/>
          </w:tcPr>
          <w:p w:rsidR="00327A0D" w:rsidRPr="00931D1B" w:rsidRDefault="003D551D" w:rsidP="00775B9C">
            <w:pPr>
              <w:pStyle w:val="ConsPlusNormal"/>
              <w:rPr>
                <w:szCs w:val="24"/>
              </w:rPr>
            </w:pPr>
            <w:hyperlink r:id="rId10" w:history="1">
              <w:r w:rsidR="00327A0D" w:rsidRPr="00931D1B">
                <w:rPr>
                  <w:szCs w:val="24"/>
                </w:rPr>
                <w:t>1 квалификационный уровень</w:t>
              </w:r>
            </w:hyperlink>
          </w:p>
        </w:tc>
        <w:tc>
          <w:tcPr>
            <w:tcW w:w="1701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>1,0</w:t>
            </w:r>
          </w:p>
        </w:tc>
        <w:tc>
          <w:tcPr>
            <w:tcW w:w="1842" w:type="dxa"/>
          </w:tcPr>
          <w:p w:rsidR="00327A0D" w:rsidRPr="005B27A4" w:rsidRDefault="005B27A4" w:rsidP="005B27A4">
            <w:pPr>
              <w:pStyle w:val="ConsPlusNormal"/>
              <w:rPr>
                <w:szCs w:val="24"/>
              </w:rPr>
            </w:pPr>
            <w:r w:rsidRPr="005B27A4">
              <w:rPr>
                <w:szCs w:val="24"/>
              </w:rPr>
              <w:t xml:space="preserve">          </w:t>
            </w:r>
            <w:r w:rsidR="00327A0D" w:rsidRPr="005B27A4">
              <w:rPr>
                <w:szCs w:val="24"/>
              </w:rPr>
              <w:t>6343</w:t>
            </w:r>
          </w:p>
        </w:tc>
        <w:tc>
          <w:tcPr>
            <w:tcW w:w="2835" w:type="dxa"/>
          </w:tcPr>
          <w:p w:rsidR="00327A0D" w:rsidRPr="005B27A4" w:rsidRDefault="005B27A4" w:rsidP="005B27A4">
            <w:pPr>
              <w:pStyle w:val="ConsPlusNormal"/>
              <w:rPr>
                <w:szCs w:val="24"/>
              </w:rPr>
            </w:pPr>
            <w:r w:rsidRPr="005B27A4">
              <w:rPr>
                <w:szCs w:val="24"/>
              </w:rPr>
              <w:t xml:space="preserve">                  </w:t>
            </w:r>
            <w:r w:rsidR="00327A0D" w:rsidRPr="005B27A4">
              <w:rPr>
                <w:szCs w:val="24"/>
              </w:rPr>
              <w:t>7146</w:t>
            </w:r>
          </w:p>
        </w:tc>
      </w:tr>
      <w:tr w:rsidR="00327A0D" w:rsidRPr="00931D1B" w:rsidTr="00775B9C">
        <w:tc>
          <w:tcPr>
            <w:tcW w:w="3323" w:type="dxa"/>
          </w:tcPr>
          <w:p w:rsidR="00327A0D" w:rsidRPr="00931D1B" w:rsidRDefault="003D551D" w:rsidP="00775B9C">
            <w:pPr>
              <w:pStyle w:val="ConsPlusNormal"/>
              <w:rPr>
                <w:szCs w:val="24"/>
              </w:rPr>
            </w:pPr>
            <w:hyperlink r:id="rId11" w:history="1">
              <w:r w:rsidR="00327A0D" w:rsidRPr="00931D1B">
                <w:rPr>
                  <w:szCs w:val="24"/>
                </w:rPr>
                <w:t>2 квалификационный уровень</w:t>
              </w:r>
            </w:hyperlink>
          </w:p>
        </w:tc>
        <w:tc>
          <w:tcPr>
            <w:tcW w:w="1701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>1,04</w:t>
            </w:r>
          </w:p>
        </w:tc>
        <w:tc>
          <w:tcPr>
            <w:tcW w:w="1842" w:type="dxa"/>
          </w:tcPr>
          <w:p w:rsidR="00327A0D" w:rsidRPr="005B27A4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5B27A4">
              <w:rPr>
                <w:szCs w:val="24"/>
              </w:rPr>
              <w:t>6607</w:t>
            </w:r>
          </w:p>
        </w:tc>
        <w:tc>
          <w:tcPr>
            <w:tcW w:w="2835" w:type="dxa"/>
          </w:tcPr>
          <w:p w:rsidR="00327A0D" w:rsidRPr="005B27A4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5B27A4">
              <w:rPr>
                <w:szCs w:val="24"/>
              </w:rPr>
              <w:t>7444</w:t>
            </w:r>
          </w:p>
        </w:tc>
      </w:tr>
      <w:tr w:rsidR="00327A0D" w:rsidRPr="00931D1B" w:rsidTr="00775B9C">
        <w:tc>
          <w:tcPr>
            <w:tcW w:w="3323" w:type="dxa"/>
          </w:tcPr>
          <w:p w:rsidR="00327A0D" w:rsidRPr="00931D1B" w:rsidRDefault="003D551D" w:rsidP="00775B9C">
            <w:pPr>
              <w:pStyle w:val="ConsPlusNormal"/>
              <w:rPr>
                <w:szCs w:val="24"/>
              </w:rPr>
            </w:pPr>
            <w:hyperlink r:id="rId12" w:history="1">
              <w:r w:rsidR="00327A0D" w:rsidRPr="00931D1B">
                <w:rPr>
                  <w:szCs w:val="24"/>
                </w:rPr>
                <w:t>3 квалификационный уровень</w:t>
              </w:r>
            </w:hyperlink>
          </w:p>
        </w:tc>
        <w:tc>
          <w:tcPr>
            <w:tcW w:w="1701" w:type="dxa"/>
          </w:tcPr>
          <w:p w:rsidR="00327A0D" w:rsidRPr="00931D1B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931D1B">
              <w:rPr>
                <w:szCs w:val="24"/>
              </w:rPr>
              <w:t>1,09</w:t>
            </w:r>
          </w:p>
        </w:tc>
        <w:tc>
          <w:tcPr>
            <w:tcW w:w="1842" w:type="dxa"/>
          </w:tcPr>
          <w:p w:rsidR="00327A0D" w:rsidRPr="005B27A4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5B27A4">
              <w:rPr>
                <w:szCs w:val="24"/>
              </w:rPr>
              <w:t>6872</w:t>
            </w:r>
          </w:p>
        </w:tc>
        <w:tc>
          <w:tcPr>
            <w:tcW w:w="2835" w:type="dxa"/>
          </w:tcPr>
          <w:p w:rsidR="00327A0D" w:rsidRPr="005B27A4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5B27A4">
              <w:rPr>
                <w:szCs w:val="24"/>
              </w:rPr>
              <w:t>7742</w:t>
            </w:r>
          </w:p>
        </w:tc>
      </w:tr>
    </w:tbl>
    <w:p w:rsidR="00327A0D" w:rsidRDefault="00327A0D" w:rsidP="00327A0D">
      <w:pPr>
        <w:pStyle w:val="ConsPlusNormal"/>
        <w:ind w:firstLine="540"/>
        <w:rPr>
          <w:szCs w:val="24"/>
        </w:rPr>
      </w:pPr>
    </w:p>
    <w:p w:rsidR="00327A0D" w:rsidRPr="00931D1B" w:rsidRDefault="00327A0D" w:rsidP="00327A0D">
      <w:pPr>
        <w:pStyle w:val="ConsPlusNormal"/>
        <w:ind w:firstLine="709"/>
        <w:rPr>
          <w:szCs w:val="24"/>
        </w:rPr>
      </w:pPr>
      <w:r w:rsidRPr="00931D1B">
        <w:rPr>
          <w:szCs w:val="24"/>
        </w:rPr>
        <w:t>Примечание:</w:t>
      </w:r>
    </w:p>
    <w:p w:rsidR="00327A0D" w:rsidRPr="00931D1B" w:rsidRDefault="00327A0D" w:rsidP="00327A0D">
      <w:pPr>
        <w:pStyle w:val="ConsPlusNormal"/>
        <w:ind w:firstLine="709"/>
        <w:rPr>
          <w:szCs w:val="24"/>
        </w:rPr>
      </w:pPr>
      <w:bookmarkStart w:id="7" w:name="P541"/>
      <w:bookmarkEnd w:id="7"/>
      <w:r w:rsidRPr="00931D1B">
        <w:rPr>
          <w:szCs w:val="24"/>
        </w:rPr>
        <w:t>&lt;*&gt; Минимальные оклады по профессиональной квалификационной группе должностей руководителей структурных подразделений образовательных</w:t>
      </w:r>
      <w:r w:rsidRPr="00931D1B">
        <w:rPr>
          <w:i/>
          <w:szCs w:val="24"/>
        </w:rPr>
        <w:t xml:space="preserve"> </w:t>
      </w:r>
      <w:r w:rsidRPr="00931D1B">
        <w:rPr>
          <w:szCs w:val="24"/>
        </w:rPr>
        <w:t>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области.</w:t>
      </w:r>
      <w:r w:rsidR="005B27A4">
        <w:rPr>
          <w:szCs w:val="24"/>
        </w:rPr>
        <w:t>»</w:t>
      </w:r>
      <w:r w:rsidR="00C66A49">
        <w:rPr>
          <w:szCs w:val="24"/>
        </w:rPr>
        <w:t>;</w:t>
      </w:r>
    </w:p>
    <w:p w:rsidR="004E6309" w:rsidRPr="008C288B" w:rsidRDefault="004E6309" w:rsidP="008C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414"/>
      <w:bookmarkEnd w:id="8"/>
      <w:r w:rsidRPr="008C288B">
        <w:rPr>
          <w:sz w:val="28"/>
          <w:szCs w:val="28"/>
        </w:rPr>
        <w:t>2) в пункте 2:</w:t>
      </w:r>
    </w:p>
    <w:p w:rsidR="004E6309" w:rsidRPr="008C288B" w:rsidRDefault="008C288B" w:rsidP="008C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88B">
        <w:rPr>
          <w:sz w:val="28"/>
          <w:szCs w:val="28"/>
        </w:rPr>
        <w:t>а) подпункт 2.2 изложить</w:t>
      </w:r>
      <w:r w:rsidR="004E6309" w:rsidRPr="008C288B">
        <w:rPr>
          <w:sz w:val="28"/>
          <w:szCs w:val="28"/>
        </w:rPr>
        <w:t xml:space="preserve"> в следующей редакции:</w:t>
      </w:r>
    </w:p>
    <w:p w:rsidR="00327A0D" w:rsidRPr="008C288B" w:rsidRDefault="004E6309" w:rsidP="008C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88B">
        <w:rPr>
          <w:sz w:val="28"/>
          <w:szCs w:val="28"/>
        </w:rPr>
        <w:t>«</w:t>
      </w:r>
      <w:r w:rsidR="00327A0D" w:rsidRPr="008C288B">
        <w:rPr>
          <w:sz w:val="28"/>
          <w:szCs w:val="28"/>
        </w:rPr>
        <w:t>2.2. Профессиональная квалификационная группа «Общеотраслевые должности служащих первого уровня».</w:t>
      </w:r>
    </w:p>
    <w:p w:rsidR="00327A0D" w:rsidRPr="008C288B" w:rsidRDefault="00327A0D" w:rsidP="008C28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701"/>
        <w:gridCol w:w="1843"/>
        <w:gridCol w:w="1842"/>
      </w:tblGrid>
      <w:tr w:rsidR="00327A0D" w:rsidRPr="00A62A11" w:rsidTr="00775B9C">
        <w:tc>
          <w:tcPr>
            <w:tcW w:w="4315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843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Минимальный оклад, руб.</w:t>
            </w:r>
          </w:p>
        </w:tc>
        <w:tc>
          <w:tcPr>
            <w:tcW w:w="1842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 xml:space="preserve">Минимальный оклад </w:t>
            </w:r>
            <w:hyperlink w:anchor="P920" w:history="1">
              <w:r w:rsidRPr="00A62A11">
                <w:rPr>
                  <w:szCs w:val="24"/>
                </w:rPr>
                <w:t>&lt;*&gt;</w:t>
              </w:r>
            </w:hyperlink>
            <w:r w:rsidRPr="00A62A11">
              <w:rPr>
                <w:szCs w:val="24"/>
              </w:rPr>
              <w:t>, руб.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  <w:r w:rsidRPr="00A62A11">
              <w:rPr>
                <w:szCs w:val="24"/>
              </w:rPr>
              <w:t>уровень (делопроизводитель; кассир; секретарь; секретарь-стенографистка; статистик)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3574</w:t>
            </w:r>
          </w:p>
        </w:tc>
        <w:tc>
          <w:tcPr>
            <w:tcW w:w="1842" w:type="dxa"/>
            <w:vAlign w:val="center"/>
          </w:tcPr>
          <w:p w:rsidR="00327A0D" w:rsidRPr="004E6309" w:rsidRDefault="004E6309" w:rsidP="004E6309">
            <w:pPr>
              <w:pStyle w:val="ConsPlusNormal"/>
              <w:rPr>
                <w:szCs w:val="24"/>
              </w:rPr>
            </w:pPr>
            <w:r w:rsidRPr="004E6309">
              <w:rPr>
                <w:szCs w:val="24"/>
              </w:rPr>
              <w:t xml:space="preserve">         </w:t>
            </w:r>
            <w:r w:rsidR="00327A0D" w:rsidRPr="004E6309">
              <w:rPr>
                <w:szCs w:val="24"/>
              </w:rPr>
              <w:t>4026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13" w:history="1">
              <w:r w:rsidR="00327A0D" w:rsidRPr="00A62A11">
                <w:rPr>
                  <w:szCs w:val="24"/>
                </w:rPr>
                <w:t>2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(Должности служащих первого квалификационного уровня, по которым может устанавливаться производное должностное наименование «старший»)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1,07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3831</w:t>
            </w:r>
          </w:p>
        </w:tc>
        <w:tc>
          <w:tcPr>
            <w:tcW w:w="1842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4318</w:t>
            </w:r>
          </w:p>
        </w:tc>
      </w:tr>
    </w:tbl>
    <w:p w:rsidR="00327A0D" w:rsidRPr="00A62A11" w:rsidRDefault="00327A0D" w:rsidP="00327A0D">
      <w:pPr>
        <w:pStyle w:val="ConsPlusNormal"/>
        <w:rPr>
          <w:szCs w:val="24"/>
        </w:rPr>
      </w:pPr>
      <w:r>
        <w:rPr>
          <w:szCs w:val="24"/>
        </w:rPr>
        <w:t xml:space="preserve">           </w:t>
      </w:r>
      <w:r w:rsidRPr="00A62A11">
        <w:rPr>
          <w:szCs w:val="24"/>
        </w:rPr>
        <w:t>Примечание:</w:t>
      </w:r>
    </w:p>
    <w:p w:rsidR="00327A0D" w:rsidRDefault="00327A0D" w:rsidP="00327A0D">
      <w:pPr>
        <w:pStyle w:val="ConsPlusNormal"/>
        <w:ind w:firstLine="709"/>
        <w:rPr>
          <w:szCs w:val="24"/>
        </w:rPr>
      </w:pPr>
      <w:bookmarkStart w:id="9" w:name="P920"/>
      <w:bookmarkEnd w:id="9"/>
      <w:r w:rsidRPr="00A62A11">
        <w:rPr>
          <w:szCs w:val="24"/>
        </w:rPr>
        <w:t>&lt;*&gt; Минимальные оклады по профессиональной квалификационной группе общеотраслевых должностей служащих первого уровня образовательных 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области.</w:t>
      </w:r>
      <w:bookmarkStart w:id="10" w:name="P921"/>
      <w:bookmarkEnd w:id="10"/>
      <w:r w:rsidR="004E6309">
        <w:rPr>
          <w:szCs w:val="24"/>
        </w:rPr>
        <w:t>»</w:t>
      </w:r>
    </w:p>
    <w:p w:rsidR="004E6309" w:rsidRPr="008C288B" w:rsidRDefault="008C288B" w:rsidP="008C288B">
      <w:pPr>
        <w:pStyle w:val="ConsPlusNormal"/>
        <w:ind w:firstLine="709"/>
        <w:jc w:val="both"/>
        <w:rPr>
          <w:sz w:val="28"/>
          <w:szCs w:val="28"/>
        </w:rPr>
      </w:pPr>
      <w:r w:rsidRPr="008C288B">
        <w:rPr>
          <w:sz w:val="28"/>
          <w:szCs w:val="28"/>
        </w:rPr>
        <w:t>б) подпункт 2.3</w:t>
      </w:r>
      <w:r w:rsidR="004E6309" w:rsidRPr="008C288B">
        <w:rPr>
          <w:sz w:val="28"/>
          <w:szCs w:val="28"/>
        </w:rPr>
        <w:t xml:space="preserve"> изложить в следующей редакции:</w:t>
      </w:r>
    </w:p>
    <w:p w:rsidR="00327A0D" w:rsidRPr="008C288B" w:rsidRDefault="004E6309" w:rsidP="008C288B">
      <w:pPr>
        <w:pStyle w:val="ConsPlusNormal"/>
        <w:ind w:firstLine="709"/>
        <w:jc w:val="both"/>
        <w:rPr>
          <w:sz w:val="28"/>
          <w:szCs w:val="28"/>
        </w:rPr>
      </w:pPr>
      <w:r w:rsidRPr="008C288B">
        <w:rPr>
          <w:sz w:val="28"/>
          <w:szCs w:val="28"/>
        </w:rPr>
        <w:t>«</w:t>
      </w:r>
      <w:r w:rsidR="00327A0D" w:rsidRPr="008C288B">
        <w:rPr>
          <w:sz w:val="28"/>
          <w:szCs w:val="28"/>
        </w:rPr>
        <w:t xml:space="preserve">2.3. Профессиональная квалификационная </w:t>
      </w:r>
      <w:hyperlink r:id="rId14" w:history="1">
        <w:r w:rsidR="00327A0D" w:rsidRPr="008C288B">
          <w:rPr>
            <w:sz w:val="28"/>
            <w:szCs w:val="28"/>
          </w:rPr>
          <w:t>группа</w:t>
        </w:r>
      </w:hyperlink>
      <w:r w:rsidR="00327A0D" w:rsidRPr="008C288B">
        <w:rPr>
          <w:sz w:val="28"/>
          <w:szCs w:val="28"/>
        </w:rPr>
        <w:t xml:space="preserve"> «Общеотраслевые должности служащих второго уровня».</w:t>
      </w:r>
    </w:p>
    <w:p w:rsidR="00327A0D" w:rsidRPr="008C288B" w:rsidRDefault="00327A0D" w:rsidP="008C288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701"/>
        <w:gridCol w:w="1843"/>
        <w:gridCol w:w="1842"/>
      </w:tblGrid>
      <w:tr w:rsidR="00327A0D" w:rsidRPr="00A62A11" w:rsidTr="00775B9C">
        <w:tc>
          <w:tcPr>
            <w:tcW w:w="4315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843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Минимальный оклад, руб.</w:t>
            </w:r>
          </w:p>
        </w:tc>
        <w:tc>
          <w:tcPr>
            <w:tcW w:w="1842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 xml:space="preserve">Минимальный оклад </w:t>
            </w:r>
            <w:hyperlink w:anchor="P959" w:history="1">
              <w:r w:rsidRPr="00A62A11">
                <w:rPr>
                  <w:szCs w:val="24"/>
                </w:rPr>
                <w:t>&lt;*&gt;</w:t>
              </w:r>
            </w:hyperlink>
            <w:r w:rsidRPr="00A62A11">
              <w:rPr>
                <w:szCs w:val="24"/>
              </w:rPr>
              <w:t>, руб.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15" w:history="1">
              <w:r w:rsidR="00327A0D" w:rsidRPr="00A62A11">
                <w:rPr>
                  <w:szCs w:val="24"/>
                </w:rPr>
                <w:t>1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(администратор; диспетчер; инспектор по кадрам; секретарь руководителя; специалист по работе с молодежью; специалист по социальной работе с молодежью; техник-программист; художник</w:t>
            </w:r>
            <w:r w:rsidR="00327A0D" w:rsidRPr="00F551BB">
              <w:rPr>
                <w:szCs w:val="24"/>
              </w:rPr>
              <w:t>; инструктор по контролю за исполнением поручений)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3744</w:t>
            </w:r>
          </w:p>
        </w:tc>
        <w:tc>
          <w:tcPr>
            <w:tcW w:w="1842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4220</w:t>
            </w:r>
          </w:p>
        </w:tc>
      </w:tr>
      <w:tr w:rsidR="00327A0D" w:rsidRPr="00A62A11" w:rsidTr="00775B9C">
        <w:trPr>
          <w:trHeight w:val="2224"/>
        </w:trPr>
        <w:tc>
          <w:tcPr>
            <w:tcW w:w="4315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16" w:history="1">
              <w:r w:rsidR="00327A0D" w:rsidRPr="00A62A11">
                <w:rPr>
                  <w:szCs w:val="24"/>
                </w:rPr>
                <w:t>2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(</w:t>
            </w:r>
            <w:r w:rsidR="00327A0D" w:rsidRPr="00F551BB">
              <w:rPr>
                <w:szCs w:val="24"/>
              </w:rPr>
              <w:t>заведующий архивом,</w:t>
            </w:r>
            <w:r w:rsidR="00327A0D">
              <w:rPr>
                <w:szCs w:val="24"/>
              </w:rPr>
              <w:t xml:space="preserve"> </w:t>
            </w:r>
            <w:r w:rsidR="00327A0D" w:rsidRPr="00A62A11">
              <w:rPr>
                <w:szCs w:val="24"/>
              </w:rPr>
              <w:t>заведующий канцелярией; заведующий хозяйством). Должности служащих первого квалификационного уровня, по которым устанавливается производное должностное наименование «старший»)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1,09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4096</w:t>
            </w:r>
          </w:p>
        </w:tc>
        <w:tc>
          <w:tcPr>
            <w:tcW w:w="1842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4615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17" w:history="1">
              <w:r w:rsidR="00327A0D" w:rsidRPr="00A62A11">
                <w:rPr>
                  <w:szCs w:val="24"/>
                </w:rPr>
                <w:t>3 квалификационный уровень</w:t>
              </w:r>
            </w:hyperlink>
            <w:r w:rsidR="00327A0D">
              <w:rPr>
                <w:szCs w:val="24"/>
              </w:rPr>
              <w:t xml:space="preserve"> </w:t>
            </w:r>
            <w:r w:rsidR="00327A0D" w:rsidRPr="00F551BB">
              <w:rPr>
                <w:szCs w:val="24"/>
              </w:rPr>
              <w:t>(начальник хозяйственного отдела)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1,2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4492</w:t>
            </w:r>
          </w:p>
        </w:tc>
        <w:tc>
          <w:tcPr>
            <w:tcW w:w="1842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5063</w:t>
            </w:r>
          </w:p>
        </w:tc>
      </w:tr>
      <w:tr w:rsidR="00327A0D" w:rsidRPr="00A62A11" w:rsidTr="00775B9C">
        <w:trPr>
          <w:trHeight w:val="1613"/>
        </w:trPr>
        <w:tc>
          <w:tcPr>
            <w:tcW w:w="4315" w:type="dxa"/>
          </w:tcPr>
          <w:p w:rsidR="00327A0D" w:rsidRPr="00F551BB" w:rsidRDefault="003D551D" w:rsidP="00775B9C">
            <w:pPr>
              <w:pStyle w:val="ConsPlusNormal"/>
              <w:rPr>
                <w:szCs w:val="24"/>
              </w:rPr>
            </w:pPr>
            <w:hyperlink r:id="rId18" w:history="1">
              <w:r w:rsidR="00327A0D" w:rsidRPr="00A62A11">
                <w:rPr>
                  <w:szCs w:val="24"/>
                </w:rPr>
                <w:t>4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Должности служащих первого квалификационного уровня, по которым может устанавливаться производное должностное наименование «ведущий»)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1,32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4956</w:t>
            </w:r>
          </w:p>
        </w:tc>
        <w:tc>
          <w:tcPr>
            <w:tcW w:w="1842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5583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F551BB" w:rsidRDefault="003D551D" w:rsidP="00775B9C">
            <w:pPr>
              <w:pStyle w:val="ConsPlusNormal"/>
              <w:rPr>
                <w:szCs w:val="24"/>
              </w:rPr>
            </w:pPr>
            <w:hyperlink r:id="rId19" w:history="1">
              <w:r w:rsidR="00327A0D" w:rsidRPr="00F551BB">
                <w:rPr>
                  <w:szCs w:val="24"/>
                </w:rPr>
                <w:t>5 квалификационный уровень</w:t>
              </w:r>
            </w:hyperlink>
            <w:r w:rsidR="00327A0D" w:rsidRPr="00F551BB">
              <w:rPr>
                <w:szCs w:val="24"/>
              </w:rPr>
              <w:t xml:space="preserve"> (начальник (заведующий) мастерской)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1,45</w:t>
            </w:r>
          </w:p>
        </w:tc>
        <w:tc>
          <w:tcPr>
            <w:tcW w:w="1843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5418</w:t>
            </w:r>
          </w:p>
        </w:tc>
        <w:tc>
          <w:tcPr>
            <w:tcW w:w="1842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6103</w:t>
            </w:r>
          </w:p>
        </w:tc>
      </w:tr>
    </w:tbl>
    <w:p w:rsidR="00327A0D" w:rsidRPr="00FB5F2F" w:rsidRDefault="00327A0D" w:rsidP="00327A0D">
      <w:pPr>
        <w:pStyle w:val="ConsPlusNormal"/>
        <w:ind w:firstLine="540"/>
        <w:rPr>
          <w:color w:val="C00000"/>
          <w:sz w:val="18"/>
          <w:szCs w:val="18"/>
        </w:rPr>
      </w:pPr>
    </w:p>
    <w:p w:rsidR="00327A0D" w:rsidRPr="00A62A11" w:rsidRDefault="00327A0D" w:rsidP="00327A0D">
      <w:pPr>
        <w:pStyle w:val="ConsPlusNormal"/>
        <w:ind w:firstLine="709"/>
        <w:rPr>
          <w:szCs w:val="24"/>
        </w:rPr>
      </w:pPr>
      <w:r w:rsidRPr="00A62A11">
        <w:rPr>
          <w:szCs w:val="24"/>
        </w:rPr>
        <w:t>Примечание:</w:t>
      </w:r>
    </w:p>
    <w:p w:rsidR="004E6309" w:rsidRDefault="00327A0D" w:rsidP="00327A0D">
      <w:pPr>
        <w:pStyle w:val="ConsPlusNormal"/>
        <w:ind w:firstLine="709"/>
        <w:rPr>
          <w:szCs w:val="24"/>
        </w:rPr>
      </w:pPr>
      <w:bookmarkStart w:id="11" w:name="P959"/>
      <w:bookmarkEnd w:id="11"/>
      <w:r w:rsidRPr="00A62A11">
        <w:rPr>
          <w:szCs w:val="24"/>
        </w:rPr>
        <w:t>&lt;*&gt; Минимальные оклады по профессиональной квалификационной группе общеотраслевых должностей служащих второго уровня образовательных 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</w:t>
      </w:r>
      <w:r>
        <w:rPr>
          <w:szCs w:val="24"/>
        </w:rPr>
        <w:t>.</w:t>
      </w:r>
      <w:r w:rsidR="004E6309">
        <w:rPr>
          <w:szCs w:val="24"/>
        </w:rPr>
        <w:t>»</w:t>
      </w:r>
      <w:r w:rsidR="008C288B">
        <w:rPr>
          <w:szCs w:val="24"/>
        </w:rPr>
        <w:t>;</w:t>
      </w:r>
    </w:p>
    <w:p w:rsidR="00327A0D" w:rsidRPr="00A62A11" w:rsidRDefault="00327A0D" w:rsidP="00327A0D">
      <w:pPr>
        <w:pStyle w:val="ConsPlusNormal"/>
        <w:ind w:firstLine="709"/>
        <w:rPr>
          <w:szCs w:val="24"/>
        </w:rPr>
      </w:pPr>
      <w:r w:rsidRPr="00A62A11">
        <w:rPr>
          <w:szCs w:val="24"/>
        </w:rPr>
        <w:t xml:space="preserve"> </w:t>
      </w:r>
    </w:p>
    <w:p w:rsidR="004E6309" w:rsidRPr="008C288B" w:rsidRDefault="00327A0D" w:rsidP="008C288B">
      <w:pPr>
        <w:pStyle w:val="ConsPlusNormal"/>
        <w:jc w:val="both"/>
        <w:rPr>
          <w:sz w:val="28"/>
          <w:szCs w:val="28"/>
        </w:rPr>
      </w:pPr>
      <w:r w:rsidRPr="008C288B">
        <w:rPr>
          <w:sz w:val="28"/>
          <w:szCs w:val="28"/>
        </w:rPr>
        <w:t xml:space="preserve">                </w:t>
      </w:r>
      <w:r w:rsidR="008C288B" w:rsidRPr="008C288B">
        <w:rPr>
          <w:sz w:val="28"/>
          <w:szCs w:val="28"/>
        </w:rPr>
        <w:t>в) подпункт 2.4</w:t>
      </w:r>
      <w:r w:rsidR="004E6309" w:rsidRPr="008C288B">
        <w:rPr>
          <w:sz w:val="28"/>
          <w:szCs w:val="28"/>
        </w:rPr>
        <w:t xml:space="preserve"> изложить в следующей редакции:</w:t>
      </w:r>
    </w:p>
    <w:p w:rsidR="00327A0D" w:rsidRPr="008C288B" w:rsidRDefault="004E6309" w:rsidP="008C288B">
      <w:pPr>
        <w:pStyle w:val="ConsPlusNormal"/>
        <w:jc w:val="both"/>
        <w:rPr>
          <w:sz w:val="28"/>
          <w:szCs w:val="28"/>
        </w:rPr>
      </w:pPr>
      <w:r w:rsidRPr="008C288B">
        <w:rPr>
          <w:sz w:val="28"/>
          <w:szCs w:val="28"/>
        </w:rPr>
        <w:t xml:space="preserve">                «</w:t>
      </w:r>
      <w:r w:rsidR="00327A0D" w:rsidRPr="008C288B">
        <w:rPr>
          <w:sz w:val="28"/>
          <w:szCs w:val="28"/>
        </w:rPr>
        <w:t xml:space="preserve">2.4. Профессиональная квалификационная </w:t>
      </w:r>
      <w:hyperlink r:id="rId20" w:history="1">
        <w:r w:rsidR="00327A0D" w:rsidRPr="008C288B">
          <w:rPr>
            <w:sz w:val="28"/>
            <w:szCs w:val="28"/>
          </w:rPr>
          <w:t>группа</w:t>
        </w:r>
      </w:hyperlink>
      <w:r w:rsidR="00327A0D" w:rsidRPr="008C288B">
        <w:rPr>
          <w:sz w:val="28"/>
          <w:szCs w:val="28"/>
        </w:rPr>
        <w:t xml:space="preserve"> «Общеотраслевые должности служащих третьего уровня».</w:t>
      </w:r>
    </w:p>
    <w:p w:rsidR="00327A0D" w:rsidRPr="008C288B" w:rsidRDefault="00327A0D" w:rsidP="008C288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701"/>
        <w:gridCol w:w="1701"/>
        <w:gridCol w:w="1701"/>
      </w:tblGrid>
      <w:tr w:rsidR="00327A0D" w:rsidRPr="00A62A11" w:rsidTr="00775B9C">
        <w:tc>
          <w:tcPr>
            <w:tcW w:w="4598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701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Минимальный оклад, руб.</w:t>
            </w:r>
          </w:p>
        </w:tc>
        <w:tc>
          <w:tcPr>
            <w:tcW w:w="1701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 xml:space="preserve">Минимальный оклад </w:t>
            </w:r>
            <w:hyperlink w:anchor="P998" w:history="1">
              <w:r w:rsidRPr="00A62A11">
                <w:rPr>
                  <w:szCs w:val="24"/>
                </w:rPr>
                <w:t>&lt;*&gt;</w:t>
              </w:r>
            </w:hyperlink>
            <w:r w:rsidRPr="00A62A11">
              <w:rPr>
                <w:szCs w:val="24"/>
              </w:rPr>
              <w:t>, руб.</w:t>
            </w:r>
          </w:p>
        </w:tc>
      </w:tr>
      <w:tr w:rsidR="00327A0D" w:rsidRPr="00A62A11" w:rsidTr="00775B9C">
        <w:tc>
          <w:tcPr>
            <w:tcW w:w="4598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21" w:history="1">
              <w:r w:rsidR="00327A0D" w:rsidRPr="00A62A11">
                <w:rPr>
                  <w:szCs w:val="24"/>
                </w:rPr>
                <w:t>1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(аналитик; бухгалтер; </w:t>
            </w:r>
            <w:proofErr w:type="spellStart"/>
            <w:r w:rsidR="00327A0D" w:rsidRPr="00A62A11">
              <w:rPr>
                <w:szCs w:val="24"/>
              </w:rPr>
              <w:t>документовед</w:t>
            </w:r>
            <w:proofErr w:type="spellEnd"/>
            <w:r w:rsidR="00327A0D" w:rsidRPr="00A62A11">
              <w:rPr>
                <w:szCs w:val="24"/>
              </w:rPr>
              <w:t>; инженер; инженер по охране труда; инженер по ремонту; инженер-программист (программист); инженер-энергетик (энергетик); менеджер; менеджер по персоналу; менеджер по связям с общественностью; психолог; специалист по кадрам; специалист по маркетингу; специалист по связям с общественностью; экономист; экономист по бухгалтерскому учету и анализу хозяйственной деятельности; экономист по планированию</w:t>
            </w:r>
            <w:r w:rsidR="00327A0D" w:rsidRPr="00F551BB">
              <w:rPr>
                <w:szCs w:val="24"/>
              </w:rPr>
              <w:t>; экономист по финансовой работе; эксперт;</w:t>
            </w:r>
            <w:r w:rsidR="00327A0D">
              <w:rPr>
                <w:szCs w:val="24"/>
              </w:rPr>
              <w:t xml:space="preserve"> </w:t>
            </w:r>
            <w:r w:rsidR="00327A0D" w:rsidRPr="00A62A11">
              <w:rPr>
                <w:szCs w:val="24"/>
              </w:rPr>
              <w:t>юрисконсульт)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4834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5447</w:t>
            </w:r>
          </w:p>
        </w:tc>
      </w:tr>
      <w:tr w:rsidR="00327A0D" w:rsidRPr="00A62A11" w:rsidTr="00775B9C">
        <w:tc>
          <w:tcPr>
            <w:tcW w:w="4598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22" w:history="1">
              <w:r w:rsidR="00327A0D" w:rsidRPr="00A62A11">
                <w:rPr>
                  <w:szCs w:val="24"/>
                </w:rPr>
                <w:t>2 квалификационный уровень</w:t>
              </w:r>
            </w:hyperlink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1,09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5285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5956</w:t>
            </w:r>
          </w:p>
        </w:tc>
      </w:tr>
      <w:tr w:rsidR="00327A0D" w:rsidRPr="00A62A11" w:rsidTr="00775B9C">
        <w:tc>
          <w:tcPr>
            <w:tcW w:w="4598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23" w:history="1">
              <w:r w:rsidR="00327A0D" w:rsidRPr="00A62A11">
                <w:rPr>
                  <w:szCs w:val="24"/>
                </w:rPr>
                <w:t>3 квалификационный уровень</w:t>
              </w:r>
            </w:hyperlink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1,2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5814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6552</w:t>
            </w:r>
          </w:p>
        </w:tc>
      </w:tr>
      <w:tr w:rsidR="00327A0D" w:rsidRPr="00A62A11" w:rsidTr="00775B9C">
        <w:tc>
          <w:tcPr>
            <w:tcW w:w="4598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24" w:history="1">
              <w:r w:rsidR="00327A0D" w:rsidRPr="00A62A11">
                <w:rPr>
                  <w:szCs w:val="24"/>
                </w:rPr>
                <w:t>4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(Должности служащих первого квалификационного уровня, по которым может устанавливаться производное должностное наименование «ведущий»)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1,33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6409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7221</w:t>
            </w:r>
          </w:p>
        </w:tc>
      </w:tr>
      <w:tr w:rsidR="00327A0D" w:rsidRPr="00A62A11" w:rsidTr="00775B9C">
        <w:tc>
          <w:tcPr>
            <w:tcW w:w="4598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25" w:history="1">
              <w:r w:rsidR="00327A0D" w:rsidRPr="00A62A11">
                <w:rPr>
                  <w:szCs w:val="24"/>
                </w:rPr>
                <w:t>5 квалификационный уровень</w:t>
              </w:r>
            </w:hyperlink>
            <w:r w:rsidR="00327A0D" w:rsidRPr="00A62A11">
              <w:rPr>
                <w:szCs w:val="24"/>
              </w:rPr>
              <w:t xml:space="preserve"> (Главные специалисты: в отделах, отделениях; заместитель главного бухгалтера)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1,48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7136</w:t>
            </w:r>
          </w:p>
        </w:tc>
        <w:tc>
          <w:tcPr>
            <w:tcW w:w="1701" w:type="dxa"/>
            <w:vAlign w:val="center"/>
          </w:tcPr>
          <w:p w:rsidR="00327A0D" w:rsidRPr="004E6309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4E6309">
              <w:rPr>
                <w:szCs w:val="24"/>
              </w:rPr>
              <w:t>8040</w:t>
            </w:r>
          </w:p>
        </w:tc>
      </w:tr>
    </w:tbl>
    <w:p w:rsidR="00327A0D" w:rsidRPr="00FB5F2F" w:rsidRDefault="00327A0D" w:rsidP="00327A0D">
      <w:pPr>
        <w:pStyle w:val="ConsPlusNormal"/>
        <w:rPr>
          <w:sz w:val="18"/>
          <w:szCs w:val="18"/>
        </w:rPr>
      </w:pPr>
    </w:p>
    <w:p w:rsidR="00327A0D" w:rsidRPr="00A62A11" w:rsidRDefault="00327A0D" w:rsidP="00327A0D">
      <w:pPr>
        <w:pStyle w:val="ConsPlusNormal"/>
        <w:ind w:firstLine="709"/>
        <w:rPr>
          <w:szCs w:val="24"/>
        </w:rPr>
      </w:pPr>
      <w:r w:rsidRPr="00A62A11">
        <w:rPr>
          <w:szCs w:val="24"/>
        </w:rPr>
        <w:t>Примечание:</w:t>
      </w:r>
    </w:p>
    <w:p w:rsidR="00327A0D" w:rsidRDefault="00327A0D" w:rsidP="00327A0D">
      <w:pPr>
        <w:pStyle w:val="ConsPlusNormal"/>
        <w:ind w:firstLine="709"/>
        <w:rPr>
          <w:szCs w:val="24"/>
        </w:rPr>
      </w:pPr>
      <w:bookmarkStart w:id="12" w:name="P998"/>
      <w:bookmarkEnd w:id="12"/>
      <w:r w:rsidRPr="00A62A11">
        <w:rPr>
          <w:szCs w:val="24"/>
        </w:rPr>
        <w:t>&lt;*&gt; Минимальные оклады по профессиональной квалификационной группе общеотраслевых должностей служащих третьего уровня образовательных 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</w:t>
      </w:r>
      <w:bookmarkStart w:id="13" w:name="P999"/>
      <w:bookmarkEnd w:id="13"/>
      <w:r>
        <w:rPr>
          <w:szCs w:val="24"/>
        </w:rPr>
        <w:t>.</w:t>
      </w:r>
      <w:r w:rsidR="004E6309">
        <w:rPr>
          <w:szCs w:val="24"/>
        </w:rPr>
        <w:t>»</w:t>
      </w:r>
      <w:r w:rsidR="00694402">
        <w:rPr>
          <w:szCs w:val="24"/>
        </w:rPr>
        <w:t>;</w:t>
      </w:r>
    </w:p>
    <w:p w:rsidR="004E6309" w:rsidRPr="00694402" w:rsidRDefault="00694402" w:rsidP="00694402">
      <w:pPr>
        <w:pStyle w:val="ConsPlusNormal"/>
        <w:ind w:firstLine="709"/>
        <w:jc w:val="both"/>
        <w:rPr>
          <w:sz w:val="28"/>
          <w:szCs w:val="28"/>
        </w:rPr>
      </w:pPr>
      <w:r w:rsidRPr="00694402">
        <w:rPr>
          <w:sz w:val="28"/>
          <w:szCs w:val="28"/>
        </w:rPr>
        <w:t xml:space="preserve"> г) подпункт 2.5</w:t>
      </w:r>
      <w:r w:rsidR="004E6309" w:rsidRPr="00694402">
        <w:rPr>
          <w:sz w:val="28"/>
          <w:szCs w:val="28"/>
        </w:rPr>
        <w:t xml:space="preserve"> изложить в следующей редакции:</w:t>
      </w:r>
    </w:p>
    <w:p w:rsidR="00327A0D" w:rsidRPr="00694402" w:rsidRDefault="004E6309" w:rsidP="00694402">
      <w:pPr>
        <w:pStyle w:val="ConsPlusNormal"/>
        <w:ind w:firstLine="709"/>
        <w:jc w:val="both"/>
        <w:rPr>
          <w:sz w:val="28"/>
          <w:szCs w:val="28"/>
        </w:rPr>
      </w:pPr>
      <w:r w:rsidRPr="00694402">
        <w:rPr>
          <w:sz w:val="28"/>
          <w:szCs w:val="28"/>
        </w:rPr>
        <w:t>«</w:t>
      </w:r>
      <w:r w:rsidR="00327A0D" w:rsidRPr="00694402">
        <w:rPr>
          <w:sz w:val="28"/>
          <w:szCs w:val="28"/>
        </w:rPr>
        <w:t xml:space="preserve">2.5. Профессиональная квалификационная </w:t>
      </w:r>
      <w:hyperlink r:id="rId26" w:history="1">
        <w:r w:rsidR="00327A0D" w:rsidRPr="00694402">
          <w:rPr>
            <w:sz w:val="28"/>
            <w:szCs w:val="28"/>
          </w:rPr>
          <w:t>группа</w:t>
        </w:r>
      </w:hyperlink>
      <w:r w:rsidR="00327A0D" w:rsidRPr="00694402">
        <w:rPr>
          <w:sz w:val="28"/>
          <w:szCs w:val="28"/>
        </w:rPr>
        <w:t xml:space="preserve"> «Общеотраслевые должности служащих четвертого уровня.</w:t>
      </w:r>
    </w:p>
    <w:p w:rsidR="00327A0D" w:rsidRPr="00694402" w:rsidRDefault="00327A0D" w:rsidP="00694402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701"/>
        <w:gridCol w:w="1843"/>
        <w:gridCol w:w="1842"/>
      </w:tblGrid>
      <w:tr w:rsidR="00327A0D" w:rsidRPr="00A62A11" w:rsidTr="00775B9C">
        <w:tc>
          <w:tcPr>
            <w:tcW w:w="4315" w:type="dxa"/>
          </w:tcPr>
          <w:p w:rsidR="00327A0D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Профессиональная квалификационная группа/квалификационный уровень</w:t>
            </w:r>
          </w:p>
          <w:p w:rsidR="00327A0D" w:rsidRDefault="00327A0D" w:rsidP="00775B9C">
            <w:pPr>
              <w:pStyle w:val="ConsPlusNormal"/>
              <w:jc w:val="center"/>
              <w:rPr>
                <w:szCs w:val="24"/>
              </w:rPr>
            </w:pPr>
          </w:p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843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Минимальный оклад, руб.</w:t>
            </w:r>
          </w:p>
        </w:tc>
        <w:tc>
          <w:tcPr>
            <w:tcW w:w="1842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 xml:space="preserve">Минимальный оклад </w:t>
            </w:r>
            <w:hyperlink w:anchor="P1027" w:history="1">
              <w:r w:rsidRPr="00A62A11">
                <w:rPr>
                  <w:szCs w:val="24"/>
                </w:rPr>
                <w:t>&lt;*&gt;</w:t>
              </w:r>
            </w:hyperlink>
            <w:r w:rsidRPr="00A62A11">
              <w:rPr>
                <w:szCs w:val="24"/>
              </w:rPr>
              <w:t>, руб.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A62A11" w:rsidRDefault="003D551D" w:rsidP="00775B9C">
            <w:pPr>
              <w:pStyle w:val="ConsPlusNormal"/>
              <w:rPr>
                <w:szCs w:val="24"/>
              </w:rPr>
            </w:pPr>
            <w:hyperlink r:id="rId27" w:history="1">
              <w:r w:rsidR="00327A0D" w:rsidRPr="00A62A11">
                <w:rPr>
                  <w:szCs w:val="24"/>
                </w:rPr>
                <w:t xml:space="preserve">1 квалификационный </w:t>
              </w:r>
              <w:proofErr w:type="gramStart"/>
              <w:r w:rsidR="00327A0D" w:rsidRPr="00A62A11">
                <w:rPr>
                  <w:szCs w:val="24"/>
                </w:rPr>
                <w:t>уровень</w:t>
              </w:r>
            </w:hyperlink>
            <w:r w:rsidR="00327A0D">
              <w:rPr>
                <w:szCs w:val="24"/>
              </w:rPr>
              <w:t xml:space="preserve"> </w:t>
            </w:r>
            <w:r w:rsidR="00327A0D" w:rsidRPr="00A62A11">
              <w:rPr>
                <w:szCs w:val="24"/>
              </w:rPr>
              <w:t xml:space="preserve"> (</w:t>
            </w:r>
            <w:proofErr w:type="gramEnd"/>
            <w:r w:rsidR="00327A0D" w:rsidRPr="00A62A11">
              <w:rPr>
                <w:szCs w:val="24"/>
              </w:rPr>
              <w:t>Начальник отдела информации; начальник отдела кадров (спецотдела и др.); начальник отдела социального развития)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</w:t>
            </w:r>
          </w:p>
        </w:tc>
        <w:tc>
          <w:tcPr>
            <w:tcW w:w="1843" w:type="dxa"/>
            <w:vAlign w:val="center"/>
          </w:tcPr>
          <w:p w:rsidR="00327A0D" w:rsidRPr="001C061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7664</w:t>
            </w:r>
          </w:p>
        </w:tc>
        <w:tc>
          <w:tcPr>
            <w:tcW w:w="1842" w:type="dxa"/>
            <w:vAlign w:val="center"/>
          </w:tcPr>
          <w:p w:rsidR="00327A0D" w:rsidRPr="001C061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8635</w:t>
            </w:r>
          </w:p>
        </w:tc>
      </w:tr>
      <w:tr w:rsidR="00327A0D" w:rsidRPr="00A62A11" w:rsidTr="00775B9C">
        <w:trPr>
          <w:trHeight w:val="2297"/>
        </w:trPr>
        <w:tc>
          <w:tcPr>
            <w:tcW w:w="4315" w:type="dxa"/>
          </w:tcPr>
          <w:p w:rsidR="00327A0D" w:rsidRDefault="003D551D" w:rsidP="00775B9C">
            <w:pPr>
              <w:autoSpaceDE w:val="0"/>
              <w:autoSpaceDN w:val="0"/>
              <w:adjustRightInd w:val="0"/>
            </w:pPr>
            <w:hyperlink r:id="rId28" w:history="1">
              <w:r w:rsidR="00327A0D" w:rsidRPr="00A62A11">
                <w:t>2 квалификационный уровень</w:t>
              </w:r>
            </w:hyperlink>
            <w:r w:rsidR="00327A0D" w:rsidRPr="00A62A11">
              <w:t xml:space="preserve"> </w:t>
            </w:r>
          </w:p>
          <w:p w:rsidR="00694402" w:rsidRPr="00A62A11" w:rsidRDefault="00327A0D" w:rsidP="00775B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A62A11">
              <w:rPr>
                <w:lang w:eastAsia="ru-RU"/>
              </w:rPr>
              <w:t xml:space="preserve">Главный (аналитик; диспетчер; энергетик) За исключением случаев, когда должность с наименованием </w:t>
            </w:r>
            <w:r>
              <w:rPr>
                <w:lang w:eastAsia="ru-RU"/>
              </w:rPr>
              <w:t>«</w:t>
            </w:r>
            <w:r w:rsidRPr="00A62A11">
              <w:rPr>
                <w:lang w:eastAsia="ru-RU"/>
              </w:rPr>
              <w:t>главный</w:t>
            </w:r>
            <w:r>
              <w:rPr>
                <w:lang w:eastAsia="ru-RU"/>
              </w:rPr>
              <w:t>»</w:t>
            </w:r>
            <w:r w:rsidRPr="00A62A11">
              <w:rPr>
                <w:lang w:eastAsia="ru-RU"/>
              </w:rPr>
              <w:t xml:space="preserve">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</w:t>
            </w:r>
            <w:r>
              <w:rPr>
                <w:lang w:eastAsia="ru-RU"/>
              </w:rPr>
              <w:t>«главный»</w:t>
            </w:r>
            <w:r w:rsidRPr="00A62A11">
              <w:rPr>
                <w:lang w:eastAsia="ru-RU"/>
              </w:rPr>
              <w:t xml:space="preserve"> возлагается на руководителя или заместителя руководителя организации.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1,10</w:t>
            </w:r>
          </w:p>
        </w:tc>
        <w:tc>
          <w:tcPr>
            <w:tcW w:w="1843" w:type="dxa"/>
            <w:vAlign w:val="center"/>
          </w:tcPr>
          <w:p w:rsidR="00327A0D" w:rsidRPr="001C061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8457</w:t>
            </w:r>
          </w:p>
        </w:tc>
        <w:tc>
          <w:tcPr>
            <w:tcW w:w="1842" w:type="dxa"/>
            <w:vAlign w:val="center"/>
          </w:tcPr>
          <w:p w:rsidR="00327A0D" w:rsidRPr="001C061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9529</w:t>
            </w:r>
          </w:p>
        </w:tc>
      </w:tr>
      <w:tr w:rsidR="00327A0D" w:rsidRPr="00A62A11" w:rsidTr="00775B9C">
        <w:tc>
          <w:tcPr>
            <w:tcW w:w="4315" w:type="dxa"/>
          </w:tcPr>
          <w:p w:rsidR="00327A0D" w:rsidRPr="00A62A11" w:rsidRDefault="003D551D" w:rsidP="00775B9C">
            <w:pPr>
              <w:autoSpaceDE w:val="0"/>
              <w:autoSpaceDN w:val="0"/>
              <w:adjustRightInd w:val="0"/>
            </w:pPr>
            <w:hyperlink r:id="rId29" w:history="1">
              <w:r w:rsidR="00327A0D" w:rsidRPr="00A62A11">
                <w:t>3 квалификационный уровень</w:t>
              </w:r>
            </w:hyperlink>
            <w:r w:rsidR="00327A0D" w:rsidRPr="00A62A11">
              <w:t xml:space="preserve"> </w:t>
            </w:r>
          </w:p>
          <w:p w:rsidR="00327A0D" w:rsidRPr="00A62A11" w:rsidRDefault="00327A0D" w:rsidP="00775B9C">
            <w:pPr>
              <w:autoSpaceDE w:val="0"/>
              <w:autoSpaceDN w:val="0"/>
              <w:adjustRightInd w:val="0"/>
            </w:pPr>
            <w:r w:rsidRPr="00A62A11">
              <w:rPr>
                <w:lang w:eastAsia="ru-RU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701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1,21</w:t>
            </w:r>
          </w:p>
        </w:tc>
        <w:tc>
          <w:tcPr>
            <w:tcW w:w="1843" w:type="dxa"/>
            <w:vAlign w:val="center"/>
          </w:tcPr>
          <w:p w:rsidR="00327A0D" w:rsidRPr="001C061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9249</w:t>
            </w:r>
          </w:p>
        </w:tc>
        <w:tc>
          <w:tcPr>
            <w:tcW w:w="1842" w:type="dxa"/>
            <w:vAlign w:val="center"/>
          </w:tcPr>
          <w:p w:rsidR="00327A0D" w:rsidRPr="001C061F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10422</w:t>
            </w:r>
          </w:p>
        </w:tc>
      </w:tr>
    </w:tbl>
    <w:p w:rsidR="00327A0D" w:rsidRPr="00887383" w:rsidRDefault="00327A0D" w:rsidP="00327A0D">
      <w:pPr>
        <w:pStyle w:val="ConsPlusNormal"/>
        <w:rPr>
          <w:sz w:val="18"/>
          <w:szCs w:val="18"/>
        </w:rPr>
      </w:pPr>
      <w:r w:rsidRPr="00A62A11">
        <w:rPr>
          <w:szCs w:val="24"/>
        </w:rPr>
        <w:t xml:space="preserve">       </w:t>
      </w:r>
    </w:p>
    <w:p w:rsidR="00327A0D" w:rsidRPr="00A62A11" w:rsidRDefault="00327A0D" w:rsidP="00327A0D">
      <w:pPr>
        <w:pStyle w:val="ConsPlusNormal"/>
        <w:ind w:firstLine="709"/>
        <w:rPr>
          <w:szCs w:val="24"/>
        </w:rPr>
      </w:pPr>
      <w:r w:rsidRPr="00A62A11">
        <w:rPr>
          <w:szCs w:val="24"/>
        </w:rPr>
        <w:lastRenderedPageBreak/>
        <w:t xml:space="preserve"> Примечание:</w:t>
      </w:r>
    </w:p>
    <w:p w:rsidR="00327A0D" w:rsidRPr="00A62A11" w:rsidRDefault="00327A0D" w:rsidP="00327A0D">
      <w:pPr>
        <w:pStyle w:val="ConsPlusNormal"/>
        <w:ind w:firstLine="709"/>
        <w:rPr>
          <w:szCs w:val="24"/>
        </w:rPr>
      </w:pPr>
      <w:bookmarkStart w:id="14" w:name="P1027"/>
      <w:bookmarkEnd w:id="14"/>
      <w:r w:rsidRPr="00A62A11">
        <w:rPr>
          <w:szCs w:val="24"/>
        </w:rPr>
        <w:t xml:space="preserve">&lt;*&gt; Минимальные оклады по профессиональной квалификационной группе общеотраслевых должностей служащих четвертого уровня </w:t>
      </w:r>
      <w:bookmarkStart w:id="15" w:name="P1028"/>
      <w:bookmarkEnd w:id="15"/>
      <w:r w:rsidRPr="00A62A11">
        <w:rPr>
          <w:szCs w:val="24"/>
        </w:rPr>
        <w:t>образовательных 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</w:t>
      </w:r>
      <w:r>
        <w:rPr>
          <w:szCs w:val="24"/>
        </w:rPr>
        <w:t>.</w:t>
      </w:r>
      <w:r w:rsidR="001C061F">
        <w:rPr>
          <w:szCs w:val="24"/>
        </w:rPr>
        <w:t>»</w:t>
      </w:r>
      <w:r w:rsidR="00694402">
        <w:rPr>
          <w:szCs w:val="24"/>
        </w:rPr>
        <w:t>;</w:t>
      </w:r>
    </w:p>
    <w:p w:rsidR="00327A0D" w:rsidRPr="00887383" w:rsidRDefault="00327A0D" w:rsidP="00327A0D">
      <w:pPr>
        <w:widowControl w:val="0"/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1C061F" w:rsidRPr="00BB508C" w:rsidRDefault="001C061F" w:rsidP="00BB50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3) в пункте 3:</w:t>
      </w:r>
    </w:p>
    <w:p w:rsidR="001C061F" w:rsidRPr="00BB508C" w:rsidRDefault="00694402" w:rsidP="00BB50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а) абзац второй</w:t>
      </w:r>
      <w:r w:rsidR="00BB508C" w:rsidRPr="00BB508C">
        <w:rPr>
          <w:sz w:val="28"/>
          <w:szCs w:val="28"/>
        </w:rPr>
        <w:t xml:space="preserve"> подпункта 3.2</w:t>
      </w:r>
      <w:r w:rsidR="001C061F" w:rsidRPr="00BB508C">
        <w:rPr>
          <w:sz w:val="28"/>
          <w:szCs w:val="28"/>
        </w:rPr>
        <w:t xml:space="preserve"> изложить в следующей редакции:</w:t>
      </w:r>
    </w:p>
    <w:p w:rsidR="00327A0D" w:rsidRPr="00BB508C" w:rsidRDefault="001C061F" w:rsidP="00BB508C">
      <w:pPr>
        <w:pStyle w:val="ConsPlusNormal"/>
        <w:ind w:firstLine="540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«</w:t>
      </w:r>
      <w:r w:rsidR="00327A0D" w:rsidRPr="00BB508C">
        <w:rPr>
          <w:sz w:val="28"/>
          <w:szCs w:val="28"/>
        </w:rPr>
        <w:t xml:space="preserve">Размер минимальной ставки заработной </w:t>
      </w:r>
      <w:r w:rsidRPr="00BB508C">
        <w:rPr>
          <w:sz w:val="28"/>
          <w:szCs w:val="28"/>
        </w:rPr>
        <w:t xml:space="preserve">платы: </w:t>
      </w:r>
      <w:r w:rsidR="00327A0D" w:rsidRPr="00BB508C">
        <w:rPr>
          <w:sz w:val="28"/>
          <w:szCs w:val="28"/>
        </w:rPr>
        <w:t>3435 руб.,3871&lt;*&gt; руб.</w:t>
      </w:r>
      <w:r w:rsidRPr="00BB508C">
        <w:rPr>
          <w:sz w:val="28"/>
          <w:szCs w:val="28"/>
        </w:rPr>
        <w:t>»;</w:t>
      </w:r>
    </w:p>
    <w:p w:rsidR="00BB508C" w:rsidRPr="00BB508C" w:rsidRDefault="00BB508C" w:rsidP="00BB508C">
      <w:pPr>
        <w:pStyle w:val="ConsPlusNormal"/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б) в подпункте 3.3</w:t>
      </w:r>
    </w:p>
    <w:p w:rsidR="001C061F" w:rsidRPr="00BB508C" w:rsidRDefault="001C061F" w:rsidP="00BB508C">
      <w:pPr>
        <w:pStyle w:val="ConsPlusNormal"/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 xml:space="preserve"> </w:t>
      </w:r>
      <w:r w:rsidR="00BB508C" w:rsidRPr="00BB508C">
        <w:rPr>
          <w:sz w:val="28"/>
          <w:szCs w:val="28"/>
        </w:rPr>
        <w:t xml:space="preserve">- абзац второй </w:t>
      </w:r>
      <w:r w:rsidRPr="00BB508C">
        <w:rPr>
          <w:sz w:val="28"/>
          <w:szCs w:val="28"/>
        </w:rPr>
        <w:t>изложить в следующей редакции:</w:t>
      </w:r>
    </w:p>
    <w:p w:rsidR="00327A0D" w:rsidRPr="00BB508C" w:rsidRDefault="001C061F" w:rsidP="00BB508C">
      <w:pPr>
        <w:pStyle w:val="ConsPlusNormal"/>
        <w:ind w:firstLine="540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«</w:t>
      </w:r>
      <w:r w:rsidR="00327A0D" w:rsidRPr="00BB508C">
        <w:rPr>
          <w:sz w:val="28"/>
          <w:szCs w:val="28"/>
        </w:rPr>
        <w:t>Размер минимальн</w:t>
      </w:r>
      <w:r w:rsidRPr="00BB508C">
        <w:rPr>
          <w:sz w:val="28"/>
          <w:szCs w:val="28"/>
        </w:rPr>
        <w:t xml:space="preserve">ой ставки заработной платы: </w:t>
      </w:r>
      <w:r w:rsidR="00327A0D" w:rsidRPr="00BB508C">
        <w:rPr>
          <w:sz w:val="28"/>
          <w:szCs w:val="28"/>
        </w:rPr>
        <w:t>3923 руб,4420 &lt;*&gt; руб.</w:t>
      </w:r>
      <w:r w:rsidRPr="00BB508C">
        <w:rPr>
          <w:sz w:val="28"/>
          <w:szCs w:val="28"/>
        </w:rPr>
        <w:t>»;</w:t>
      </w:r>
    </w:p>
    <w:p w:rsidR="00327A0D" w:rsidRPr="00BB508C" w:rsidRDefault="00BB508C" w:rsidP="00BB508C">
      <w:pPr>
        <w:pStyle w:val="ConsPlusNormal"/>
        <w:ind w:firstLine="540"/>
        <w:jc w:val="both"/>
        <w:rPr>
          <w:sz w:val="28"/>
          <w:szCs w:val="28"/>
        </w:rPr>
      </w:pPr>
      <w:r w:rsidRPr="00BB508C">
        <w:rPr>
          <w:sz w:val="28"/>
          <w:szCs w:val="28"/>
        </w:rPr>
        <w:t xml:space="preserve">    -  подпункт 3.3.1 </w:t>
      </w:r>
      <w:r w:rsidR="001C061F" w:rsidRPr="00BB508C">
        <w:rPr>
          <w:sz w:val="28"/>
          <w:szCs w:val="28"/>
        </w:rPr>
        <w:t>изложить в следующей редакции:</w:t>
      </w:r>
    </w:p>
    <w:p w:rsidR="00327A0D" w:rsidRPr="00BB508C" w:rsidRDefault="001C061F" w:rsidP="00BB508C">
      <w:pPr>
        <w:pStyle w:val="ConsPlusNormal"/>
        <w:ind w:firstLine="709"/>
        <w:jc w:val="both"/>
        <w:rPr>
          <w:sz w:val="28"/>
          <w:szCs w:val="28"/>
        </w:rPr>
      </w:pPr>
      <w:r w:rsidRPr="00BB508C">
        <w:rPr>
          <w:sz w:val="28"/>
          <w:szCs w:val="28"/>
        </w:rPr>
        <w:t>«</w:t>
      </w:r>
      <w:r w:rsidR="00327A0D" w:rsidRPr="00BB508C">
        <w:rPr>
          <w:sz w:val="28"/>
          <w:szCs w:val="28"/>
        </w:rPr>
        <w:t>3.3.1. Профессии рабочих, не включенные в профессиональные квалификационные группы общеотраслевых профессий рабочих.</w:t>
      </w:r>
    </w:p>
    <w:p w:rsidR="00327A0D" w:rsidRPr="00BB508C" w:rsidRDefault="00327A0D" w:rsidP="00BB508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11"/>
        <w:gridCol w:w="2157"/>
        <w:gridCol w:w="3260"/>
        <w:gridCol w:w="1984"/>
      </w:tblGrid>
      <w:tr w:rsidR="00327A0D" w:rsidRPr="00A62A11" w:rsidTr="00775B9C">
        <w:tc>
          <w:tcPr>
            <w:tcW w:w="2189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Квалификационные уровни</w:t>
            </w:r>
          </w:p>
        </w:tc>
        <w:tc>
          <w:tcPr>
            <w:tcW w:w="2268" w:type="dxa"/>
            <w:gridSpan w:val="2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Квалификационные разряды</w:t>
            </w:r>
          </w:p>
        </w:tc>
        <w:tc>
          <w:tcPr>
            <w:tcW w:w="3260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984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Повышающий коэффициент в зависимости от профессии</w:t>
            </w:r>
          </w:p>
        </w:tc>
      </w:tr>
      <w:tr w:rsidR="00327A0D" w:rsidRPr="00A62A11" w:rsidTr="00775B9C">
        <w:tblPrEx>
          <w:tblBorders>
            <w:insideH w:val="nil"/>
          </w:tblBorders>
        </w:tblPrEx>
        <w:tc>
          <w:tcPr>
            <w:tcW w:w="9701" w:type="dxa"/>
            <w:gridSpan w:val="5"/>
            <w:tcBorders>
              <w:bottom w:val="nil"/>
            </w:tcBorders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 xml:space="preserve">Профессии рабочих, не включенные в </w:t>
            </w:r>
            <w:hyperlink r:id="rId30" w:history="1">
              <w:r w:rsidRPr="00A62A11">
                <w:rPr>
                  <w:szCs w:val="24"/>
                </w:rPr>
                <w:t>ПКГ</w:t>
              </w:r>
            </w:hyperlink>
          </w:p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A62A11">
              <w:rPr>
                <w:szCs w:val="24"/>
              </w:rPr>
              <w:t>Общеотраслевые профессии рабочих первого уровня</w:t>
            </w:r>
            <w:r>
              <w:rPr>
                <w:szCs w:val="24"/>
              </w:rPr>
              <w:t>»</w:t>
            </w:r>
          </w:p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Размер минимальной ставки заработной платы:</w:t>
            </w:r>
          </w:p>
          <w:p w:rsidR="00327A0D" w:rsidRPr="005C1B85" w:rsidRDefault="00327A0D" w:rsidP="001C061F">
            <w:pPr>
              <w:pStyle w:val="ConsPlusNormal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 w:rsidRPr="001C061F">
              <w:rPr>
                <w:szCs w:val="24"/>
              </w:rPr>
              <w:t>3435 руб., 3871 &lt;*&gt; руб.</w:t>
            </w:r>
          </w:p>
        </w:tc>
      </w:tr>
      <w:tr w:rsidR="00327A0D" w:rsidRPr="00A62A11" w:rsidTr="00775B9C">
        <w:tc>
          <w:tcPr>
            <w:tcW w:w="2189" w:type="dxa"/>
          </w:tcPr>
          <w:p w:rsidR="00327A0D" w:rsidRDefault="00327A0D" w:rsidP="00775B9C">
            <w:pPr>
              <w:pStyle w:val="ConsPlusNormal"/>
              <w:jc w:val="center"/>
              <w:rPr>
                <w:szCs w:val="24"/>
              </w:rPr>
            </w:pPr>
          </w:p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3</w:t>
            </w:r>
          </w:p>
        </w:tc>
        <w:tc>
          <w:tcPr>
            <w:tcW w:w="3260" w:type="dxa"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  <w:r w:rsidRPr="00A62A11">
              <w:rPr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984" w:type="dxa"/>
            <w:vAlign w:val="center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1,09</w:t>
            </w:r>
          </w:p>
        </w:tc>
      </w:tr>
      <w:tr w:rsidR="00327A0D" w:rsidRPr="00A62A11" w:rsidTr="00775B9C">
        <w:tblPrEx>
          <w:tblBorders>
            <w:insideH w:val="nil"/>
          </w:tblBorders>
        </w:tblPrEx>
        <w:tc>
          <w:tcPr>
            <w:tcW w:w="9701" w:type="dxa"/>
            <w:gridSpan w:val="5"/>
            <w:tcBorders>
              <w:bottom w:val="nil"/>
            </w:tcBorders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 xml:space="preserve">Профессии рабочих, не включенные в </w:t>
            </w:r>
            <w:hyperlink r:id="rId31" w:history="1">
              <w:r w:rsidRPr="00A62A11">
                <w:rPr>
                  <w:szCs w:val="24"/>
                </w:rPr>
                <w:t>ПКГ</w:t>
              </w:r>
            </w:hyperlink>
          </w:p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A62A11">
              <w:rPr>
                <w:szCs w:val="24"/>
              </w:rPr>
              <w:t>Общеотраслевые профессии рабочих второго уровня</w:t>
            </w:r>
            <w:r>
              <w:rPr>
                <w:szCs w:val="24"/>
              </w:rPr>
              <w:t>»</w:t>
            </w:r>
          </w:p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A62A11">
              <w:rPr>
                <w:szCs w:val="24"/>
              </w:rPr>
              <w:t>Размер минимальной ставки заработной платы:</w:t>
            </w:r>
          </w:p>
          <w:p w:rsidR="00327A0D" w:rsidRPr="005C1B85" w:rsidRDefault="00327A0D" w:rsidP="00775B9C">
            <w:pPr>
              <w:pStyle w:val="ConsPlusNormal"/>
              <w:jc w:val="center"/>
              <w:rPr>
                <w:szCs w:val="24"/>
              </w:rPr>
            </w:pPr>
            <w:r w:rsidRPr="001C061F">
              <w:rPr>
                <w:szCs w:val="24"/>
              </w:rPr>
              <w:t>3923 руб., 4420 &lt;*&gt; руб.</w:t>
            </w:r>
          </w:p>
        </w:tc>
      </w:tr>
      <w:tr w:rsidR="00327A0D" w:rsidRPr="00A62A11" w:rsidTr="00775B9C">
        <w:tc>
          <w:tcPr>
            <w:tcW w:w="2300" w:type="dxa"/>
            <w:gridSpan w:val="2"/>
            <w:vMerge w:val="restart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57" w:type="dxa"/>
            <w:vMerge w:val="restart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60" w:type="dxa"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  <w:r w:rsidRPr="00A62A11">
              <w:rPr>
                <w:szCs w:val="24"/>
              </w:rPr>
              <w:t>Слесарь по ремонту автомобилей</w:t>
            </w:r>
          </w:p>
        </w:tc>
        <w:tc>
          <w:tcPr>
            <w:tcW w:w="1984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  <w:tr w:rsidR="00327A0D" w:rsidRPr="00A62A11" w:rsidTr="00775B9C">
        <w:tc>
          <w:tcPr>
            <w:tcW w:w="2300" w:type="dxa"/>
            <w:gridSpan w:val="2"/>
            <w:vMerge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</w:p>
        </w:tc>
        <w:tc>
          <w:tcPr>
            <w:tcW w:w="2157" w:type="dxa"/>
            <w:vMerge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  <w:r w:rsidRPr="00A62A11">
              <w:rPr>
                <w:szCs w:val="24"/>
              </w:rPr>
              <w:t>Слесарь-сантехник</w:t>
            </w:r>
          </w:p>
        </w:tc>
        <w:tc>
          <w:tcPr>
            <w:tcW w:w="1984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  <w:tr w:rsidR="00327A0D" w:rsidRPr="00A62A11" w:rsidTr="00775B9C">
        <w:tc>
          <w:tcPr>
            <w:tcW w:w="2300" w:type="dxa"/>
            <w:gridSpan w:val="2"/>
            <w:vMerge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</w:p>
        </w:tc>
        <w:tc>
          <w:tcPr>
            <w:tcW w:w="2157" w:type="dxa"/>
            <w:vMerge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:rsidR="00327A0D" w:rsidRPr="00A62A11" w:rsidRDefault="00327A0D" w:rsidP="00775B9C">
            <w:pPr>
              <w:pStyle w:val="ConsPlusNormal"/>
              <w:rPr>
                <w:szCs w:val="24"/>
              </w:rPr>
            </w:pPr>
            <w:r w:rsidRPr="00A62A11">
              <w:rPr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984" w:type="dxa"/>
          </w:tcPr>
          <w:p w:rsidR="00327A0D" w:rsidRPr="00A62A11" w:rsidRDefault="00327A0D" w:rsidP="00775B9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1,11</w:t>
            </w:r>
          </w:p>
        </w:tc>
      </w:tr>
    </w:tbl>
    <w:p w:rsidR="00327A0D" w:rsidRDefault="00327A0D" w:rsidP="00BB508C">
      <w:pPr>
        <w:pStyle w:val="ConsPlusNormal"/>
        <w:tabs>
          <w:tab w:val="right" w:pos="9638"/>
        </w:tabs>
        <w:rPr>
          <w:szCs w:val="24"/>
        </w:rPr>
      </w:pPr>
      <w:r>
        <w:rPr>
          <w:szCs w:val="24"/>
        </w:rPr>
        <w:t xml:space="preserve">        </w:t>
      </w:r>
      <w:r w:rsidR="00D155A1">
        <w:rPr>
          <w:szCs w:val="24"/>
        </w:rPr>
        <w:tab/>
        <w:t>»</w:t>
      </w:r>
    </w:p>
    <w:p w:rsidR="00327A0D" w:rsidRPr="00A62A11" w:rsidRDefault="00327A0D" w:rsidP="00327A0D">
      <w:pPr>
        <w:pStyle w:val="ConsPlusNormal"/>
        <w:ind w:firstLine="709"/>
        <w:rPr>
          <w:szCs w:val="24"/>
        </w:rPr>
      </w:pPr>
      <w:r w:rsidRPr="00A62A11">
        <w:rPr>
          <w:szCs w:val="24"/>
        </w:rPr>
        <w:t>Примечание:</w:t>
      </w:r>
    </w:p>
    <w:p w:rsidR="00327A0D" w:rsidRPr="00F551BB" w:rsidRDefault="00327A0D" w:rsidP="00327A0D">
      <w:pPr>
        <w:pStyle w:val="ConsPlusNormal"/>
        <w:ind w:firstLine="709"/>
        <w:rPr>
          <w:szCs w:val="24"/>
        </w:rPr>
      </w:pPr>
      <w:bookmarkStart w:id="16" w:name="P1152"/>
      <w:bookmarkEnd w:id="16"/>
      <w:r w:rsidRPr="00A62A11">
        <w:rPr>
          <w:szCs w:val="24"/>
        </w:rPr>
        <w:t>&lt;*&gt; Размер минимальной ставки заработной платы по профессиональной квалификационной группе общеотраслевых профессий рабочих, не включенных в профессиональные квалификационные группы общеотраслевых профессий рабочих образовательных организаций дополнительного образования, подведомственных управлению культуры, туризма и молодежной политики администрации городского округа город Выкса Нижегородской области</w:t>
      </w:r>
      <w:r>
        <w:rPr>
          <w:szCs w:val="24"/>
        </w:rPr>
        <w:t>.</w:t>
      </w:r>
      <w:r w:rsidR="00D155A1">
        <w:rPr>
          <w:szCs w:val="24"/>
        </w:rPr>
        <w:t>».</w:t>
      </w:r>
    </w:p>
    <w:p w:rsidR="00327A0D" w:rsidRDefault="00327A0D" w:rsidP="00327A0D">
      <w:pPr>
        <w:widowControl w:val="0"/>
        <w:autoSpaceDE w:val="0"/>
        <w:autoSpaceDN w:val="0"/>
        <w:adjustRightInd w:val="0"/>
        <w:outlineLvl w:val="1"/>
      </w:pPr>
    </w:p>
    <w:p w:rsidR="00F97EA7" w:rsidRPr="00DC0752" w:rsidRDefault="00D155A1" w:rsidP="00D155A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97EA7">
        <w:rPr>
          <w:sz w:val="28"/>
          <w:szCs w:val="28"/>
        </w:rPr>
        <w:t>2. Настоящее постановление вступает в силу со дня</w:t>
      </w:r>
      <w:r w:rsidR="00816CC5">
        <w:rPr>
          <w:sz w:val="28"/>
          <w:szCs w:val="28"/>
        </w:rPr>
        <w:t xml:space="preserve"> его</w:t>
      </w:r>
      <w:r w:rsidR="00F97EA7">
        <w:rPr>
          <w:sz w:val="28"/>
          <w:szCs w:val="28"/>
        </w:rPr>
        <w:t xml:space="preserve"> </w:t>
      </w:r>
      <w:r w:rsidR="00CD7288">
        <w:rPr>
          <w:sz w:val="28"/>
          <w:szCs w:val="28"/>
        </w:rPr>
        <w:t>издания</w:t>
      </w:r>
      <w:r w:rsidR="00F97EA7">
        <w:rPr>
          <w:sz w:val="28"/>
          <w:szCs w:val="28"/>
        </w:rPr>
        <w:t xml:space="preserve"> и распространяется на правоотношения, возникшие </w:t>
      </w:r>
      <w:r>
        <w:rPr>
          <w:sz w:val="28"/>
          <w:szCs w:val="28"/>
        </w:rPr>
        <w:t xml:space="preserve">с 1 октября 2019 </w:t>
      </w:r>
      <w:r w:rsidR="00F97EA7" w:rsidRPr="00CD7288">
        <w:rPr>
          <w:sz w:val="28"/>
          <w:szCs w:val="28"/>
        </w:rPr>
        <w:t>года</w:t>
      </w:r>
      <w:r w:rsidR="00F97EA7" w:rsidRPr="00CD7288">
        <w:rPr>
          <w:i/>
          <w:sz w:val="28"/>
          <w:szCs w:val="28"/>
        </w:rPr>
        <w:t>.</w:t>
      </w:r>
    </w:p>
    <w:p w:rsidR="00F97EA7" w:rsidRPr="00DC0752" w:rsidRDefault="00F97EA7" w:rsidP="00F97E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- начальника управления физической культуры и </w:t>
      </w:r>
      <w:proofErr w:type="gramStart"/>
      <w:r>
        <w:rPr>
          <w:sz w:val="28"/>
          <w:szCs w:val="28"/>
        </w:rPr>
        <w:t>спорта  администрации</w:t>
      </w:r>
      <w:proofErr w:type="gramEnd"/>
      <w:r>
        <w:rPr>
          <w:sz w:val="28"/>
          <w:szCs w:val="28"/>
        </w:rPr>
        <w:t xml:space="preserve"> городского округа город Выкса </w:t>
      </w:r>
      <w:proofErr w:type="spellStart"/>
      <w:r>
        <w:rPr>
          <w:sz w:val="28"/>
          <w:szCs w:val="28"/>
        </w:rPr>
        <w:t>Габдрахимову</w:t>
      </w:r>
      <w:proofErr w:type="spellEnd"/>
      <w:r>
        <w:rPr>
          <w:sz w:val="28"/>
          <w:szCs w:val="28"/>
        </w:rPr>
        <w:t xml:space="preserve"> О.Ю.</w:t>
      </w:r>
    </w:p>
    <w:p w:rsidR="00F97EA7" w:rsidRDefault="00F97EA7" w:rsidP="00F97EA7">
      <w:pPr>
        <w:ind w:firstLine="708"/>
        <w:jc w:val="both"/>
        <w:rPr>
          <w:sz w:val="28"/>
          <w:szCs w:val="28"/>
        </w:rPr>
      </w:pPr>
    </w:p>
    <w:p w:rsidR="00F97EA7" w:rsidRDefault="00F97EA7" w:rsidP="00844B21">
      <w:pPr>
        <w:spacing w:line="360" w:lineRule="auto"/>
        <w:jc w:val="both"/>
        <w:rPr>
          <w:bCs/>
          <w:sz w:val="28"/>
          <w:szCs w:val="28"/>
        </w:rPr>
      </w:pPr>
    </w:p>
    <w:p w:rsidR="00226D95" w:rsidRDefault="00844B21" w:rsidP="008963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</w:t>
      </w:r>
      <w:r w:rsidR="00E00DA1">
        <w:rPr>
          <w:sz w:val="28"/>
          <w:szCs w:val="28"/>
        </w:rPr>
        <w:t xml:space="preserve">    </w:t>
      </w:r>
      <w:r>
        <w:rPr>
          <w:sz w:val="28"/>
          <w:szCs w:val="28"/>
        </w:rPr>
        <w:t>В.В. Кочетков</w:t>
      </w:r>
    </w:p>
    <w:p w:rsidR="008963D0" w:rsidRDefault="008963D0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</w:p>
    <w:p w:rsidR="00D155A1" w:rsidRDefault="00D155A1" w:rsidP="008963D0">
      <w:pPr>
        <w:spacing w:line="360" w:lineRule="auto"/>
        <w:jc w:val="both"/>
        <w:rPr>
          <w:sz w:val="28"/>
          <w:szCs w:val="28"/>
        </w:rPr>
      </w:pPr>
      <w:bookmarkStart w:id="17" w:name="_GoBack"/>
      <w:bookmarkEnd w:id="17"/>
    </w:p>
    <w:sectPr w:rsidR="00D155A1" w:rsidSect="008963D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B3FDD"/>
    <w:multiLevelType w:val="hybridMultilevel"/>
    <w:tmpl w:val="36A029BE"/>
    <w:lvl w:ilvl="0" w:tplc="22CEBA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B806098"/>
    <w:multiLevelType w:val="hybridMultilevel"/>
    <w:tmpl w:val="36A029BE"/>
    <w:lvl w:ilvl="0" w:tplc="22CEB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F611AC"/>
    <w:multiLevelType w:val="hybridMultilevel"/>
    <w:tmpl w:val="520E6560"/>
    <w:lvl w:ilvl="0" w:tplc="9A8EC502">
      <w:start w:val="1"/>
      <w:numFmt w:val="decimal"/>
      <w:lvlText w:val="%1)"/>
      <w:lvlJc w:val="left"/>
      <w:pPr>
        <w:ind w:left="92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1"/>
    <w:rsid w:val="00045B12"/>
    <w:rsid w:val="00066E50"/>
    <w:rsid w:val="000920BD"/>
    <w:rsid w:val="000E24D1"/>
    <w:rsid w:val="00147A1E"/>
    <w:rsid w:val="0018642E"/>
    <w:rsid w:val="001C061F"/>
    <w:rsid w:val="00226D95"/>
    <w:rsid w:val="00250F01"/>
    <w:rsid w:val="003143D3"/>
    <w:rsid w:val="00327A0D"/>
    <w:rsid w:val="00374FD5"/>
    <w:rsid w:val="00393D50"/>
    <w:rsid w:val="003D551D"/>
    <w:rsid w:val="00433361"/>
    <w:rsid w:val="00453746"/>
    <w:rsid w:val="004E6309"/>
    <w:rsid w:val="005B27A4"/>
    <w:rsid w:val="00694402"/>
    <w:rsid w:val="007B1A29"/>
    <w:rsid w:val="007F0F1F"/>
    <w:rsid w:val="008046C6"/>
    <w:rsid w:val="0080491D"/>
    <w:rsid w:val="008119E0"/>
    <w:rsid w:val="00812E35"/>
    <w:rsid w:val="00816CC5"/>
    <w:rsid w:val="0084132D"/>
    <w:rsid w:val="00844B21"/>
    <w:rsid w:val="00855AF8"/>
    <w:rsid w:val="008963D0"/>
    <w:rsid w:val="008C288B"/>
    <w:rsid w:val="008D0E94"/>
    <w:rsid w:val="009369CB"/>
    <w:rsid w:val="009F31AA"/>
    <w:rsid w:val="00B46D31"/>
    <w:rsid w:val="00BA744B"/>
    <w:rsid w:val="00BB508C"/>
    <w:rsid w:val="00BC379C"/>
    <w:rsid w:val="00C25F86"/>
    <w:rsid w:val="00C66A49"/>
    <w:rsid w:val="00CD7288"/>
    <w:rsid w:val="00D155A1"/>
    <w:rsid w:val="00D23695"/>
    <w:rsid w:val="00D65143"/>
    <w:rsid w:val="00DA2647"/>
    <w:rsid w:val="00DB0E98"/>
    <w:rsid w:val="00E00DA1"/>
    <w:rsid w:val="00E337B3"/>
    <w:rsid w:val="00E36E1E"/>
    <w:rsid w:val="00F97EA7"/>
    <w:rsid w:val="00FE7599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7395-4F1D-4CF6-8ACF-804C11E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E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EA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B6B0EFFE2F805C03E38BB7657C1340041796D5183E4FD9807E1BAA8C3C72774BC7AA25696C3900R4VDH" TargetMode="External"/><Relationship Id="rId13" Type="http://schemas.openxmlformats.org/officeDocument/2006/relationships/hyperlink" Target="consultantplus://offline/ref=F9B6B0EFFE2F805C03E38BB7657C13400D1192D61F3212D3882717A88B332D604C8EA624696C38R0V2H" TargetMode="External"/><Relationship Id="rId18" Type="http://schemas.openxmlformats.org/officeDocument/2006/relationships/hyperlink" Target="consultantplus://offline/ref=F9B6B0EFFE2F805C03E38BB7657C13400D1192D61F3212D3882717A88B332D604C8EA624696C38R0V8H" TargetMode="External"/><Relationship Id="rId26" Type="http://schemas.openxmlformats.org/officeDocument/2006/relationships/hyperlink" Target="consultantplus://offline/ref=F9B6B0EFFE2F805C03E38BB7657C13400D1192D61F3212D3882717A88B332D604C8EA624696C3BR0V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B6B0EFFE2F805C03E38BB7657C13400D1192D61F3212D3882717A88B332D604C8ERAV4H" TargetMode="External"/><Relationship Id="rId7" Type="http://schemas.openxmlformats.org/officeDocument/2006/relationships/hyperlink" Target="consultantplus://offline/ref=F9B6B0EFFE2F805C03E38BB7657C1340041796D5183E4FD9807E1BAA8C3C72774BC7AA25696C3900R4V2H" TargetMode="External"/><Relationship Id="rId12" Type="http://schemas.openxmlformats.org/officeDocument/2006/relationships/hyperlink" Target="consultantplus://offline/ref=F9B6B0EFFE2F805C03E38BB7657C1340041796D5183E4FD9807E1BAA8C3C72774BC7AA25696C3902R4V7H" TargetMode="External"/><Relationship Id="rId17" Type="http://schemas.openxmlformats.org/officeDocument/2006/relationships/hyperlink" Target="consultantplus://offline/ref=F9B6B0EFFE2F805C03E38BB7657C13400D1192D61F3212D3882717A88B332D604C8EA624696C38R0V9H" TargetMode="External"/><Relationship Id="rId25" Type="http://schemas.openxmlformats.org/officeDocument/2006/relationships/hyperlink" Target="consultantplus://offline/ref=F9B6B0EFFE2F805C03E38BB7657C13400D1192D61F3212D3882717A88B332D604C8EA624696C3BR0V6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B6B0EFFE2F805C03E38BB7657C13400D1192D61F3212D3882717A88B332D604C8EA624696C38R0V6H" TargetMode="External"/><Relationship Id="rId20" Type="http://schemas.openxmlformats.org/officeDocument/2006/relationships/hyperlink" Target="consultantplus://offline/ref=F9B6B0EFFE2F805C03E38BB7657C13400D1192D61F3212D3882717A88B332D604C8EA624696C3BR0V0H" TargetMode="External"/><Relationship Id="rId29" Type="http://schemas.openxmlformats.org/officeDocument/2006/relationships/hyperlink" Target="consultantplus://offline/ref=F9B6B0EFFE2F805C03E38BB7657C13400D1192D61F3212D3882717A88B332D604C8EA624696C3AR0V3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B6B0EFFE2F805C03E38BB7657C1340041796D5183E4FD9807E1BAA8C3C72774BC7AA25696C3900R4V0H" TargetMode="External"/><Relationship Id="rId11" Type="http://schemas.openxmlformats.org/officeDocument/2006/relationships/hyperlink" Target="consultantplus://offline/ref=F9B6B0EFFE2F805C03E38BB7657C1340041796D5183E4FD9807E1BAA8C3C72774BC7AA25696C3902R4V4H" TargetMode="External"/><Relationship Id="rId24" Type="http://schemas.openxmlformats.org/officeDocument/2006/relationships/hyperlink" Target="consultantplus://offline/ref=F9B6B0EFFE2F805C03E38BB7657C13400D1192D61F3212D3882717A88B332D604C8EA624696C3BR0V7H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F9B6B0EFFE2F805C03E38BB7657C13400D1192D61F3212D3882717A88B332D604C8ERAV5H" TargetMode="External"/><Relationship Id="rId23" Type="http://schemas.openxmlformats.org/officeDocument/2006/relationships/hyperlink" Target="consultantplus://offline/ref=F9B6B0EFFE2F805C03E38BB7657C13400D1192D61F3212D3882717A88B332D604C8EA624696C3BR0V4H" TargetMode="External"/><Relationship Id="rId28" Type="http://schemas.openxmlformats.org/officeDocument/2006/relationships/hyperlink" Target="consultantplus://offline/ref=F9B6B0EFFE2F805C03E38BB7657C13400D1192D61F3212D3882717A88B332D604C8ERAV2H" TargetMode="External"/><Relationship Id="rId10" Type="http://schemas.openxmlformats.org/officeDocument/2006/relationships/hyperlink" Target="consultantplus://offline/ref=F9B6B0EFFE2F805C03E38BB7657C1340041796D5183E4FD9807E1BAA8C3C72774BC7AA25696C3902R4V5H" TargetMode="External"/><Relationship Id="rId19" Type="http://schemas.openxmlformats.org/officeDocument/2006/relationships/hyperlink" Target="consultantplus://offline/ref=F9B6B0EFFE2F805C03E38BB7657C13400D1192D61F3212D3882717A88B332D604C8EA624696C3BR0V1H" TargetMode="External"/><Relationship Id="rId31" Type="http://schemas.openxmlformats.org/officeDocument/2006/relationships/hyperlink" Target="consultantplus://offline/ref=F9B6B0EFFE2F805C03E38BB7657C1340021C96D71B3212D3882717A88B332D604C8EA624696C38R0V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B6B0EFFE2F805C03E38BB7657C1340041796D5183E4FD9807E1BAA8C3C72774BC7AA25696C3903R4VDH" TargetMode="External"/><Relationship Id="rId14" Type="http://schemas.openxmlformats.org/officeDocument/2006/relationships/hyperlink" Target="consultantplus://offline/ref=F9B6B0EFFE2F805C03E38BB7657C13400D1192D61F3212D3882717A88B332D604C8EA624696C38R0V5H" TargetMode="External"/><Relationship Id="rId22" Type="http://schemas.openxmlformats.org/officeDocument/2006/relationships/hyperlink" Target="consultantplus://offline/ref=F9B6B0EFFE2F805C03E38BB7657C13400D1192D61F3212D3882717A88B332D604C8EA624696C3BR0V5H" TargetMode="External"/><Relationship Id="rId27" Type="http://schemas.openxmlformats.org/officeDocument/2006/relationships/hyperlink" Target="consultantplus://offline/ref=F9B6B0EFFE2F805C03E38BB7657C13400D1192D61F3212D3882717A88B332D604C8ERAV3H" TargetMode="External"/><Relationship Id="rId30" Type="http://schemas.openxmlformats.org/officeDocument/2006/relationships/hyperlink" Target="consultantplus://offline/ref=F9B6B0EFFE2F805C03E38BB7657C1340021C96D71B3212D3882717A88B332D604C8EA624696C38R0V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1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2020-12-30T07:41:00Z</cp:lastPrinted>
  <dcterms:created xsi:type="dcterms:W3CDTF">2020-02-04T08:25:00Z</dcterms:created>
  <dcterms:modified xsi:type="dcterms:W3CDTF">2020-12-30T07:51:00Z</dcterms:modified>
</cp:coreProperties>
</file>