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0CC" w:rsidRDefault="00156E2A">
      <w:pPr>
        <w:tabs>
          <w:tab w:val="left" w:pos="1284"/>
        </w:tabs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669925" cy="829310"/>
            <wp:effectExtent l="0" t="0" r="0" b="0"/>
            <wp:docPr id="1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" cy="82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0CC" w:rsidRDefault="00AD00CC">
      <w:pPr>
        <w:tabs>
          <w:tab w:val="center" w:pos="4677"/>
        </w:tabs>
        <w:jc w:val="center"/>
        <w:rPr>
          <w:b/>
          <w:bCs/>
        </w:rPr>
      </w:pPr>
    </w:p>
    <w:p w:rsidR="00AD00CC" w:rsidRDefault="00156E2A">
      <w:pPr>
        <w:jc w:val="center"/>
        <w:rPr>
          <w:b/>
          <w:bCs/>
        </w:rPr>
      </w:pPr>
      <w:r>
        <w:rPr>
          <w:b/>
          <w:bCs/>
        </w:rPr>
        <w:t>АДМИНИСТРАЦИЯ ГОРОДСКОГО ОКРУГА</w:t>
      </w:r>
    </w:p>
    <w:p w:rsidR="00AD00CC" w:rsidRDefault="00156E2A">
      <w:pPr>
        <w:jc w:val="center"/>
        <w:rPr>
          <w:b/>
          <w:bCs/>
        </w:rPr>
      </w:pPr>
      <w:r>
        <w:rPr>
          <w:b/>
          <w:bCs/>
        </w:rPr>
        <w:t>ГОРОД ВЫКСА НИЖЕГОРОДСКОЙ ОБЛАСТИ</w:t>
      </w:r>
    </w:p>
    <w:p w:rsidR="00AD00CC" w:rsidRDefault="00AD00CC">
      <w:pPr>
        <w:jc w:val="center"/>
      </w:pPr>
    </w:p>
    <w:p w:rsidR="00AD00CC" w:rsidRDefault="00156E2A">
      <w:pPr>
        <w:keepNext/>
        <w:keepLines/>
        <w:spacing w:before="200"/>
        <w:jc w:val="center"/>
        <w:outlineLvl w:val="1"/>
        <w:rPr>
          <w:rFonts w:eastAsiaTheme="majorEastAsia"/>
          <w:b/>
          <w:bCs/>
          <w:color w:val="4F81BD" w:themeColor="accent1"/>
          <w:sz w:val="48"/>
          <w:szCs w:val="26"/>
        </w:rPr>
      </w:pPr>
      <w:r>
        <w:rPr>
          <w:rFonts w:eastAsiaTheme="majorEastAsia"/>
          <w:b/>
          <w:sz w:val="48"/>
          <w:szCs w:val="26"/>
        </w:rPr>
        <w:t>П О С Т А Н О В Л Е Н И Е</w:t>
      </w:r>
    </w:p>
    <w:p w:rsidR="00AD00CC" w:rsidRDefault="00AD00CC">
      <w:pPr>
        <w:jc w:val="center"/>
        <w:rPr>
          <w:sz w:val="40"/>
        </w:rPr>
      </w:pPr>
    </w:p>
    <w:p w:rsidR="00AD00CC" w:rsidRPr="00156E2A" w:rsidRDefault="00156E2A">
      <w:pPr>
        <w:rPr>
          <w:sz w:val="28"/>
        </w:rPr>
      </w:pPr>
      <w:r>
        <w:rPr>
          <w:bCs/>
        </w:rPr>
        <w:t>__</w:t>
      </w:r>
      <w:r w:rsidR="002F5EF2" w:rsidRPr="002F5EF2">
        <w:rPr>
          <w:bCs/>
        </w:rPr>
        <w:t>26.01.202</w:t>
      </w:r>
      <w:r w:rsidR="002F5EF2">
        <w:rPr>
          <w:bCs/>
        </w:rPr>
        <w:t>2</w:t>
      </w:r>
      <w:bookmarkStart w:id="0" w:name="_GoBack"/>
      <w:bookmarkEnd w:id="0"/>
      <w:r>
        <w:rPr>
          <w:bCs/>
        </w:rPr>
        <w:t>__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2F5EF2">
        <w:rPr>
          <w:b/>
          <w:bCs/>
        </w:rPr>
        <w:tab/>
      </w:r>
      <w:r w:rsidR="002F5EF2">
        <w:rPr>
          <w:b/>
          <w:bCs/>
        </w:rPr>
        <w:tab/>
      </w:r>
      <w:r w:rsidR="00C91DBA" w:rsidRPr="00C91DBA">
        <w:rPr>
          <w:bCs/>
        </w:rPr>
        <w:t>№</w:t>
      </w:r>
      <w:r>
        <w:rPr>
          <w:bCs/>
        </w:rPr>
        <w:t>__</w:t>
      </w:r>
      <w:r w:rsidR="002F5EF2" w:rsidRPr="002F5EF2">
        <w:rPr>
          <w:bCs/>
        </w:rPr>
        <w:t>179__</w:t>
      </w:r>
      <w:r>
        <w:rPr>
          <w:bCs/>
        </w:rPr>
        <w:t>_</w:t>
      </w:r>
    </w:p>
    <w:p w:rsidR="00AD00CC" w:rsidRDefault="00AD00CC">
      <w:pPr>
        <w:rPr>
          <w:sz w:val="28"/>
        </w:rPr>
      </w:pPr>
    </w:p>
    <w:p w:rsidR="004F3BEC" w:rsidRDefault="004F3BEC">
      <w:pPr>
        <w:ind w:left="540" w:right="1080"/>
        <w:jc w:val="center"/>
        <w:rPr>
          <w:b/>
          <w:sz w:val="28"/>
          <w:szCs w:val="28"/>
        </w:rPr>
      </w:pPr>
    </w:p>
    <w:p w:rsidR="00AD00CC" w:rsidRDefault="004F3BEC">
      <w:pPr>
        <w:ind w:left="540" w:right="108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781050</wp:posOffset>
                </wp:positionH>
                <wp:positionV relativeFrom="paragraph">
                  <wp:posOffset>19050</wp:posOffset>
                </wp:positionV>
                <wp:extent cx="4086225" cy="114300"/>
                <wp:effectExtent l="9525" t="9525" r="9525" b="9525"/>
                <wp:wrapNone/>
                <wp:docPr id="2" name="Группа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86225" cy="114300"/>
                          <a:chOff x="1701" y="3751"/>
                          <a:chExt cx="3780" cy="180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701" y="3751"/>
                            <a:ext cx="180" cy="180"/>
                            <a:chOff x="1521" y="2651"/>
                            <a:chExt cx="360" cy="360"/>
                          </a:xfrm>
                        </wpg:grpSpPr>
                        <wps:wsp>
                          <wps:cNvPr id="4" name="Line 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521" y="2651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Lin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1" y="2651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" name="Group 6"/>
                        <wpg:cNvGrpSpPr>
                          <a:grpSpLocks/>
                        </wpg:cNvGrpSpPr>
                        <wpg:grpSpPr bwMode="auto">
                          <a:xfrm rot="5400000">
                            <a:off x="5301" y="3751"/>
                            <a:ext cx="180" cy="180"/>
                            <a:chOff x="1521" y="2651"/>
                            <a:chExt cx="360" cy="360"/>
                          </a:xfrm>
                        </wpg:grpSpPr>
                        <wps:wsp>
                          <wps:cNvPr id="7" name="Line 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521" y="2651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521" y="2651"/>
                              <a:ext cx="36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0461CB" id="Группа 2" o:spid="_x0000_s1026" style="position:absolute;margin-left:61.5pt;margin-top:1.5pt;width:321.75pt;height:9pt;z-index:251658240" coordorigin="1701,3751" coordsize="378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aUCTAMAAJoPAAAOAAAAZHJzL2Uyb0RvYy54bWzsV0tu2zAQ3RfoHQjtHf1tR4hdFP5kk7YB&#10;knZPS9QHlUiBVCwbRYECPUIv0hv0CsmNOiQlW3GcoEjrAi2cAPJQJEczb97MkGevVkWOloSLjNGR&#10;YZ9YBiI0ZFFGk5Hx/nreGxpIVJhGOGeUjIw1Ecar8csXZ3UZEIelLI8IR6CEiqAuR0ZaVWVgmiJM&#10;SYHFCSsJhcmY8QJXMOSJGXFcg/YiNx3L6ps141HJWUiEgLdTPWmMlf44JmH1Lo4FqVA+MsC2Sj25&#10;ei7k0xyf4SDhuEyzsDEDP8OKAmcUPrpRNcUVRjc8e6CqyELOBIurk5AVJovjLCTKB/DGtna8Oefs&#10;plS+JEGdlBuYANodnJ6tNny7vOQoi0aGYyCKCwjR7be7L3dfb3/A/3fkSITqMglg4Tkvr8pLrt0E&#10;8YKFHwVMm7vzcpzoxWhRv2ERaMU3FVMIrWJeSBXgO1qpQKw3gSCrCoXw0rOGfcfxDRTCnG17rtVE&#10;KkwhnHKbPbBsA8GsO/BtHcUwnTXb3cEQYq32giAtxIH+rDK1MU37pQYbFxss3BYLFQHkHhqEPd60&#10;UNg7ruBgi4HvaAyc/h4M+g0ELghPQQB5J7bUEr9HrasUl0QxVkjGNHB6LZwXGSXI02iqBROq+RSu&#10;aMMnRNkkxTQhStX1ugTuqABD6Dpb5EAAGffzC8V5Vn6QGztMsx/C1YL8CFQ4KLmozgkrkBRGRg72&#10;K5V4eSEqjWq7RH6JsnmW5/AeBzlF9cg49YHFcihYnkVyUg14spjkHC2xrErqrwnRvWWQ/TRSylKC&#10;o1kjVzjLtQyszqnUB26AOY2ky86nU+t0NpwNvZ7n9Gc9z5pOe6/nE6/Xn9sDf+pOJ5Op/VmaZntB&#10;mkURodK6tgTa3q/xoCnGunhtiuAGBvO+dpWIYGz7q4xWcZWhlEkoggWL1pdcQitHQE39+uAchWKj&#10;y5/iqH94jspwNTXwCWbK7FWV7H4SH5nZOSTsbX5/hZnbdvJEM+m3zNLNpK+p9Yc7KuIM6pPv6WLS&#10;4ZbvPmiUbdX7H1rLoAVXpe3g8Gl7bC3H1vLogX3/8QeuQJ3WMjw8Rzvpf2wt/+ihp9talAwXQHVu&#10;ai6r8obZHasD0/ZKPf4JAAD//wMAUEsDBBQABgAIAAAAIQDBWvrx3gAAAAgBAAAPAAAAZHJzL2Rv&#10;d25yZXYueG1sTI9Ba8JAEIXvhf6HZQq91U0ipiVmIyJtT1KoFoq3NTsmwexsyK5J/PcdT/U0PN7j&#10;zffy1WRbMWDvG0cK4lkEAql0pqFKwc/+4+UNhA+ajG4doYIrelgVjw+5zowb6RuHXagEl5DPtII6&#10;hC6T0pc1Wu1nrkNi7+R6qwPLvpKm1yOX21YmUZRKqxviD7XucFNjed5drILPUY/refw+bM+nzfWw&#10;X3z9bmNU6vlpWi9BBJzCfxhu+IwOBTMd3YWMFy3rZM5bgoLbYf81TRcgjgqSOAJZ5PJ+QPEHAAD/&#10;/wMAUEsBAi0AFAAGAAgAAAAhALaDOJL+AAAA4QEAABMAAAAAAAAAAAAAAAAAAAAAAFtDb250ZW50&#10;X1R5cGVzXS54bWxQSwECLQAUAAYACAAAACEAOP0h/9YAAACUAQAACwAAAAAAAAAAAAAAAAAvAQAA&#10;X3JlbHMvLnJlbHNQSwECLQAUAAYACAAAACEA5TmlAkwDAACaDwAADgAAAAAAAAAAAAAAAAAuAgAA&#10;ZHJzL2Uyb0RvYy54bWxQSwECLQAUAAYACAAAACEAwVr68d4AAAAIAQAADwAAAAAAAAAAAAAAAACm&#10;BQAAZHJzL2Rvd25yZXYueG1sUEsFBgAAAAAEAAQA8wAAALEGAAAAAA==&#10;">
                <v:group id="Group 3" o:spid="_x0000_s1027" style="position:absolute;left:1701;top:3751;width:180;height:180" coordorigin="1521,2651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line id="Line 4" o:spid="_x0000_s1028" style="position:absolute;flip:y;visibility:visible;mso-wrap-style:square" from="1521,2651" to="1521,30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vgj8UAAADaAAAADwAAAGRycy9kb3ducmV2LnhtbESPQWsCMRSE74X+h/AKXkrNKlLs1igi&#10;CB681Mou3l43r5tlNy/bJOr675tCweMwM98wi9VgO3EhHxrHCibjDARx5XTDtYLj5/ZlDiJEZI2d&#10;Y1JwowCr5ePDAnPtrvxBl0OsRYJwyFGBibHPpQyVIYth7Hri5H07bzEm6WupPV4T3HZymmWv0mLD&#10;acFgTxtDVXs4WwVyvn/+8euvWVu0ZflmiqroT3ulRk/D+h1EpCHew//tnVYwg78r6QbI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yvgj8UAAADaAAAADwAAAAAAAAAA&#10;AAAAAAChAgAAZHJzL2Rvd25yZXYueG1sUEsFBgAAAAAEAAQA+QAAAJMDAAAAAA==&#10;"/>
                  <v:line id="Line 5" o:spid="_x0000_s1029" style="position:absolute;visibility:visible;mso-wrap-style:square" from="1521,2651" to="1881,26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    </v:group>
                <v:group id="Group 6" o:spid="_x0000_s1030" style="position:absolute;left:5301;top:3751;width:180;height:180;rotation:90" coordorigin="1521,2651" coordsize="360,3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+wFCcIAAADaAAAADwAAAGRycy9kb3ducmV2LnhtbESPT2sCMRTE74LfITyh&#10;F6lZexC7NYp/WOi12lKPj81zs7h5WZPobr99Iwgeh5n5DbNY9bYRN/KhdqxgOslAEJdO11wp+D4U&#10;r3MQISJrbByTgj8KsFoOBwvMtev4i277WIkE4ZCjAhNjm0sZSkMWw8S1xMk7OW8xJukrqT12CW4b&#10;+ZZlM2mx5rRgsKWtofK8v1oFfPmZF5fmd1wcSz9db7p3sztGpV5G/foDRKQ+PsOP9qdWMIP7lXQD&#10;5PIf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/sBQnCAAAA2gAAAA8A&#10;AAAAAAAAAAAAAAAAqgIAAGRycy9kb3ducmV2LnhtbFBLBQYAAAAABAAEAPoAAACZAwAAAAA=&#10;">
                  <v:line id="Line 7" o:spid="_x0000_s1031" style="position:absolute;flip:y;visibility:visible;mso-wrap-style:square" from="1521,2651" to="1521,30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l++MUAAADaAAAADwAAAGRycy9kb3ducmV2LnhtbESPQWsCMRSE7wX/Q3hCL6VmLaXa1Sgi&#10;CB68VGWlt9fNc7Ps5mVNom7/fVMo9DjMzDfMfNnbVtzIh9qxgvEoA0FcOl1zpeB42DxPQYSIrLF1&#10;TAq+KcByMXiYY67dnT/oto+VSBAOOSowMXa5lKE0ZDGMXEecvLPzFmOSvpLa4z3BbStfsuxNWqw5&#10;LRjsaG2obPZXq0BOd08Xv/p6bYrmdHo3RVl0nzulHof9agYiUh//w3/trVYwgd8r6QbIx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/l++MUAAADaAAAADwAAAAAAAAAA&#10;AAAAAAChAgAAZHJzL2Rvd25yZXYueG1sUEsFBgAAAAAEAAQA+QAAAJMDAAAAAA==&#10;"/>
                  <v:line id="Line 8" o:spid="_x0000_s1032" style="position:absolute;visibility:visible;mso-wrap-style:square" from="1521,2651" to="1881,26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</v:group>
              </v:group>
            </w:pict>
          </mc:Fallback>
        </mc:AlternateContent>
      </w:r>
      <w:r>
        <w:rPr>
          <w:b/>
          <w:sz w:val="28"/>
          <w:szCs w:val="28"/>
        </w:rPr>
        <w:t xml:space="preserve"> </w:t>
      </w:r>
      <w:r w:rsidR="00156E2A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</w:p>
    <w:p w:rsidR="00AD00CC" w:rsidRDefault="00156E2A">
      <w:pPr>
        <w:ind w:left="540" w:righ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постановление администрации городского округа</w:t>
      </w:r>
    </w:p>
    <w:p w:rsidR="00AD00CC" w:rsidRDefault="00156E2A">
      <w:pPr>
        <w:ind w:left="540" w:righ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город Выкса Нижегородской области </w:t>
      </w:r>
    </w:p>
    <w:p w:rsidR="00835B51" w:rsidRPr="00835B51" w:rsidRDefault="00156E2A" w:rsidP="009A2C47">
      <w:pPr>
        <w:ind w:left="284" w:right="28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835B51">
        <w:rPr>
          <w:b/>
          <w:sz w:val="28"/>
          <w:szCs w:val="28"/>
        </w:rPr>
        <w:t>14 февраля</w:t>
      </w:r>
      <w:r>
        <w:rPr>
          <w:b/>
          <w:sz w:val="28"/>
          <w:szCs w:val="28"/>
        </w:rPr>
        <w:t xml:space="preserve"> 202</w:t>
      </w:r>
      <w:r w:rsidR="00835B51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года № </w:t>
      </w:r>
      <w:r w:rsidR="00835B51">
        <w:rPr>
          <w:b/>
          <w:sz w:val="28"/>
          <w:szCs w:val="28"/>
        </w:rPr>
        <w:t>345</w:t>
      </w:r>
      <w:r>
        <w:rPr>
          <w:b/>
          <w:sz w:val="28"/>
          <w:szCs w:val="28"/>
        </w:rPr>
        <w:t xml:space="preserve"> «</w:t>
      </w:r>
      <w:r w:rsidR="00835B51" w:rsidRPr="00835B51">
        <w:rPr>
          <w:b/>
          <w:sz w:val="28"/>
          <w:szCs w:val="28"/>
        </w:rPr>
        <w:t>О</w:t>
      </w:r>
      <w:r w:rsidR="00835B51">
        <w:rPr>
          <w:b/>
          <w:sz w:val="28"/>
          <w:szCs w:val="28"/>
        </w:rPr>
        <w:t>б утверждении порядка</w:t>
      </w:r>
      <w:r w:rsidR="009A2C47">
        <w:rPr>
          <w:b/>
          <w:sz w:val="28"/>
          <w:szCs w:val="28"/>
        </w:rPr>
        <w:t xml:space="preserve"> п</w:t>
      </w:r>
      <w:r w:rsidR="00835B51">
        <w:rPr>
          <w:b/>
          <w:sz w:val="28"/>
          <w:szCs w:val="28"/>
        </w:rPr>
        <w:t>редоставления</w:t>
      </w:r>
      <w:r w:rsidR="00835B51" w:rsidRPr="00835B51">
        <w:rPr>
          <w:b/>
          <w:sz w:val="28"/>
          <w:szCs w:val="28"/>
        </w:rPr>
        <w:t xml:space="preserve"> </w:t>
      </w:r>
      <w:r w:rsidR="00835B51">
        <w:rPr>
          <w:b/>
          <w:sz w:val="28"/>
          <w:szCs w:val="28"/>
        </w:rPr>
        <w:t>субсидий</w:t>
      </w:r>
      <w:r w:rsidR="00835B51" w:rsidRPr="00835B51">
        <w:rPr>
          <w:b/>
          <w:sz w:val="28"/>
          <w:szCs w:val="28"/>
        </w:rPr>
        <w:t xml:space="preserve"> </w:t>
      </w:r>
      <w:r w:rsidR="00835B51">
        <w:rPr>
          <w:b/>
          <w:sz w:val="28"/>
          <w:szCs w:val="28"/>
        </w:rPr>
        <w:t>из бюджета</w:t>
      </w:r>
      <w:r w:rsidR="00345D57">
        <w:rPr>
          <w:b/>
          <w:sz w:val="28"/>
          <w:szCs w:val="28"/>
        </w:rPr>
        <w:t xml:space="preserve"> </w:t>
      </w:r>
      <w:r w:rsidR="00835B51">
        <w:rPr>
          <w:b/>
          <w:sz w:val="28"/>
          <w:szCs w:val="28"/>
        </w:rPr>
        <w:t>городского округа город Выкса Нижегородской области</w:t>
      </w:r>
      <w:r w:rsidR="00835B51" w:rsidRPr="00835B51">
        <w:rPr>
          <w:b/>
          <w:sz w:val="28"/>
          <w:szCs w:val="28"/>
        </w:rPr>
        <w:t xml:space="preserve"> </w:t>
      </w:r>
    </w:p>
    <w:p w:rsidR="00835B51" w:rsidRPr="00835B51" w:rsidRDefault="00835B51" w:rsidP="00835B51">
      <w:pPr>
        <w:ind w:left="540" w:righ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юридическим лицам</w:t>
      </w:r>
      <w:r w:rsidRPr="00835B51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за исключением</w:t>
      </w:r>
      <w:r w:rsidRPr="00835B5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муниципальных учреждений</w:t>
      </w:r>
      <w:r w:rsidRPr="00835B51">
        <w:rPr>
          <w:b/>
          <w:sz w:val="28"/>
          <w:szCs w:val="28"/>
        </w:rPr>
        <w:t>),</w:t>
      </w:r>
      <w:r>
        <w:rPr>
          <w:b/>
          <w:sz w:val="28"/>
          <w:szCs w:val="28"/>
        </w:rPr>
        <w:t xml:space="preserve"> включенным в областной реестр</w:t>
      </w:r>
    </w:p>
    <w:p w:rsidR="00835B51" w:rsidRPr="00835B51" w:rsidRDefault="00835B51" w:rsidP="00835B51">
      <w:pPr>
        <w:ind w:left="540" w:righ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средств массовой информации,</w:t>
      </w:r>
    </w:p>
    <w:p w:rsidR="00AD00CC" w:rsidRDefault="00835B51" w:rsidP="00835B51">
      <w:pPr>
        <w:ind w:left="540" w:righ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получающих государственную финансовую поддержку</w:t>
      </w:r>
      <w:r w:rsidRPr="00835B5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за счет средств областного бюджета»</w:t>
      </w:r>
      <w:r w:rsidR="00156E2A">
        <w:rPr>
          <w:b/>
          <w:sz w:val="28"/>
          <w:szCs w:val="28"/>
        </w:rPr>
        <w:t xml:space="preserve"> </w:t>
      </w:r>
    </w:p>
    <w:p w:rsidR="00AD00CC" w:rsidRDefault="00AD00CC">
      <w:pPr>
        <w:ind w:firstLine="709"/>
        <w:jc w:val="both"/>
        <w:rPr>
          <w:bCs/>
          <w:sz w:val="28"/>
          <w:szCs w:val="28"/>
        </w:rPr>
      </w:pPr>
    </w:p>
    <w:p w:rsidR="00AD00CC" w:rsidRDefault="00AD00CC">
      <w:pPr>
        <w:ind w:firstLine="709"/>
        <w:jc w:val="both"/>
        <w:rPr>
          <w:bCs/>
          <w:sz w:val="28"/>
          <w:szCs w:val="28"/>
        </w:rPr>
      </w:pPr>
    </w:p>
    <w:p w:rsidR="00AD00CC" w:rsidRDefault="00AD00CC">
      <w:pPr>
        <w:ind w:firstLine="709"/>
        <w:jc w:val="both"/>
        <w:rPr>
          <w:bCs/>
          <w:sz w:val="28"/>
          <w:szCs w:val="28"/>
        </w:rPr>
      </w:pPr>
    </w:p>
    <w:p w:rsidR="00AD00CC" w:rsidRPr="009A2C47" w:rsidRDefault="00B70F48" w:rsidP="009A2C47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9A2C47">
        <w:rPr>
          <w:bCs/>
          <w:sz w:val="28"/>
          <w:szCs w:val="28"/>
        </w:rPr>
        <w:t>В соответствии с Постановлением Правительства Нижегородской области от 24</w:t>
      </w:r>
      <w:r w:rsidR="00D02A78" w:rsidRPr="009A2C47">
        <w:rPr>
          <w:bCs/>
          <w:sz w:val="28"/>
          <w:szCs w:val="28"/>
        </w:rPr>
        <w:t xml:space="preserve"> мая 2</w:t>
      </w:r>
      <w:r w:rsidRPr="009A2C47">
        <w:rPr>
          <w:bCs/>
          <w:sz w:val="28"/>
          <w:szCs w:val="28"/>
        </w:rPr>
        <w:t>021</w:t>
      </w:r>
      <w:r w:rsidR="00D02A78" w:rsidRPr="009A2C47">
        <w:rPr>
          <w:bCs/>
          <w:sz w:val="28"/>
          <w:szCs w:val="28"/>
        </w:rPr>
        <w:t xml:space="preserve"> года</w:t>
      </w:r>
      <w:r w:rsidRPr="009A2C47">
        <w:rPr>
          <w:bCs/>
          <w:sz w:val="28"/>
          <w:szCs w:val="28"/>
        </w:rPr>
        <w:t xml:space="preserve"> № 417 «О внесении изменений в государственную программу «Информационная среда Нижегородской области», утвержденную постановлением Правительства Нижегородской области от 15 января 2019 г. № 7, и о признании утратившими силу некоторых постановлений Правительства Нижегородской области» </w:t>
      </w:r>
      <w:r w:rsidR="001A3673" w:rsidRPr="009A2C47">
        <w:rPr>
          <w:bCs/>
          <w:sz w:val="28"/>
          <w:szCs w:val="28"/>
        </w:rPr>
        <w:t>а</w:t>
      </w:r>
      <w:r w:rsidR="00156E2A" w:rsidRPr="009A2C47">
        <w:rPr>
          <w:bCs/>
          <w:sz w:val="28"/>
          <w:szCs w:val="28"/>
        </w:rPr>
        <w:t>дминистрация городского округа город Выкса Нижегородской области постановляет:</w:t>
      </w:r>
    </w:p>
    <w:p w:rsidR="00D02A78" w:rsidRPr="009A2C47" w:rsidRDefault="00D02A78" w:rsidP="009A2C47">
      <w:pPr>
        <w:tabs>
          <w:tab w:val="left" w:pos="7200"/>
        </w:tabs>
        <w:spacing w:line="360" w:lineRule="auto"/>
        <w:ind w:firstLine="567"/>
        <w:jc w:val="both"/>
        <w:rPr>
          <w:sz w:val="28"/>
          <w:szCs w:val="28"/>
        </w:rPr>
      </w:pPr>
      <w:r w:rsidRPr="009A2C47">
        <w:rPr>
          <w:sz w:val="28"/>
          <w:szCs w:val="28"/>
        </w:rPr>
        <w:t xml:space="preserve">1. Внести в порядок предоставления субсидий из бюджета городского округа город Выкса Нижегородской области юридическим лицам (за исключением муниципальных учреждением), включенным  в областной реестр средств массовой информации, получающих государственную </w:t>
      </w:r>
      <w:r w:rsidRPr="009A2C47">
        <w:rPr>
          <w:sz w:val="28"/>
          <w:szCs w:val="28"/>
        </w:rPr>
        <w:lastRenderedPageBreak/>
        <w:t>финансовую поддержку за счет средств областного бюджета, утвержденный постановлением администрации городского округа город Выкса Нижегородской области от 14 февраля 2020 года № 345 (в редакции постановления администрации от 31.05.2021 № 1389), следующие изменения:</w:t>
      </w:r>
    </w:p>
    <w:p w:rsidR="008F38DA" w:rsidRPr="009A2C47" w:rsidRDefault="008F38DA" w:rsidP="009A2C47">
      <w:pPr>
        <w:spacing w:line="360" w:lineRule="auto"/>
        <w:ind w:firstLine="679"/>
        <w:jc w:val="both"/>
        <w:rPr>
          <w:bCs/>
          <w:sz w:val="28"/>
          <w:szCs w:val="28"/>
        </w:rPr>
      </w:pPr>
      <w:r w:rsidRPr="009A2C47">
        <w:rPr>
          <w:bCs/>
          <w:sz w:val="28"/>
          <w:szCs w:val="28"/>
        </w:rPr>
        <w:t>1) в статье 1:</w:t>
      </w:r>
    </w:p>
    <w:p w:rsidR="00D02A78" w:rsidRPr="009A2C47" w:rsidRDefault="008F38DA" w:rsidP="009A2C47">
      <w:pPr>
        <w:spacing w:line="360" w:lineRule="auto"/>
        <w:ind w:firstLine="679"/>
        <w:jc w:val="both"/>
        <w:rPr>
          <w:bCs/>
          <w:sz w:val="28"/>
          <w:szCs w:val="28"/>
        </w:rPr>
      </w:pPr>
      <w:r w:rsidRPr="009A2C47">
        <w:rPr>
          <w:bCs/>
          <w:sz w:val="28"/>
          <w:szCs w:val="28"/>
        </w:rPr>
        <w:t>а</w:t>
      </w:r>
      <w:r w:rsidR="00D02A78" w:rsidRPr="009A2C47">
        <w:rPr>
          <w:bCs/>
          <w:sz w:val="28"/>
          <w:szCs w:val="28"/>
        </w:rPr>
        <w:t>) часть 1 изложить в следующей редакции:</w:t>
      </w:r>
    </w:p>
    <w:p w:rsidR="00D02A78" w:rsidRPr="009A2C47" w:rsidRDefault="00D02A78" w:rsidP="009A2C47">
      <w:pPr>
        <w:spacing w:line="360" w:lineRule="auto"/>
        <w:ind w:firstLine="709"/>
        <w:jc w:val="both"/>
        <w:rPr>
          <w:sz w:val="28"/>
          <w:szCs w:val="28"/>
        </w:rPr>
      </w:pPr>
      <w:r w:rsidRPr="009A2C47">
        <w:rPr>
          <w:bCs/>
          <w:sz w:val="28"/>
          <w:szCs w:val="28"/>
        </w:rPr>
        <w:t>«1.</w:t>
      </w:r>
      <w:r w:rsidRPr="009A2C47">
        <w:rPr>
          <w:sz w:val="28"/>
          <w:szCs w:val="28"/>
        </w:rPr>
        <w:t>Настоящий Порядок разработан в соответствии со статьей 78 Бюджетного кодекса Российской Федерации, Постановлением Правительства Нижегородской области от 15 января 2019 года №7 «Об утверждении государственной программы «Информационная среда Нижегородской области»</w:t>
      </w:r>
      <w:r w:rsidR="00F54B30" w:rsidRPr="009A2C47">
        <w:rPr>
          <w:sz w:val="28"/>
          <w:szCs w:val="28"/>
        </w:rPr>
        <w:t xml:space="preserve"> и </w:t>
      </w:r>
      <w:r w:rsidRPr="009A2C47">
        <w:rPr>
          <w:sz w:val="28"/>
          <w:szCs w:val="28"/>
        </w:rPr>
        <w:t>устанавливает:</w:t>
      </w:r>
    </w:p>
    <w:p w:rsidR="00D02A78" w:rsidRDefault="00D02A78" w:rsidP="009A2C47">
      <w:pPr>
        <w:spacing w:line="360" w:lineRule="auto"/>
        <w:ind w:firstLine="709"/>
        <w:jc w:val="both"/>
        <w:rPr>
          <w:sz w:val="28"/>
          <w:szCs w:val="28"/>
        </w:rPr>
      </w:pPr>
      <w:r w:rsidRPr="009A2C47">
        <w:rPr>
          <w:sz w:val="28"/>
          <w:szCs w:val="28"/>
        </w:rPr>
        <w:t>1) общие положения о предоставлении субсидий</w:t>
      </w:r>
      <w:r w:rsidR="00F54B30" w:rsidRPr="009A2C47">
        <w:rPr>
          <w:sz w:val="28"/>
          <w:szCs w:val="28"/>
        </w:rPr>
        <w:t xml:space="preserve"> из бюджета городского округа город Выкса Нижегородской области юридическим лицам (за исключением муниципальных учреждением), включенным в областной реестр средств массовой информации, получающих государственную финансовую поддержку за счет средств областного бюдж</w:t>
      </w:r>
      <w:r w:rsidR="001A6F98" w:rsidRPr="009A2C47">
        <w:rPr>
          <w:sz w:val="28"/>
          <w:szCs w:val="28"/>
        </w:rPr>
        <w:t>е</w:t>
      </w:r>
      <w:r w:rsidR="005F7E5A">
        <w:rPr>
          <w:sz w:val="28"/>
          <w:szCs w:val="28"/>
        </w:rPr>
        <w:t>та (далее также – Су</w:t>
      </w:r>
      <w:r w:rsidR="001A6F98" w:rsidRPr="009A2C47">
        <w:rPr>
          <w:sz w:val="28"/>
          <w:szCs w:val="28"/>
        </w:rPr>
        <w:t>бсидий</w:t>
      </w:r>
      <w:r w:rsidR="00F54B30" w:rsidRPr="009A2C47">
        <w:rPr>
          <w:sz w:val="28"/>
          <w:szCs w:val="28"/>
        </w:rPr>
        <w:t>)</w:t>
      </w:r>
      <w:r w:rsidRPr="009A2C47">
        <w:rPr>
          <w:sz w:val="28"/>
          <w:szCs w:val="28"/>
        </w:rPr>
        <w:t>;</w:t>
      </w:r>
    </w:p>
    <w:p w:rsidR="00D02A78" w:rsidRPr="009A2C47" w:rsidRDefault="00D02A78" w:rsidP="009A2C47">
      <w:pPr>
        <w:spacing w:line="360" w:lineRule="auto"/>
        <w:ind w:firstLine="709"/>
        <w:jc w:val="both"/>
        <w:rPr>
          <w:sz w:val="28"/>
          <w:szCs w:val="28"/>
        </w:rPr>
      </w:pPr>
      <w:r w:rsidRPr="009A2C47">
        <w:rPr>
          <w:sz w:val="28"/>
          <w:szCs w:val="28"/>
        </w:rPr>
        <w:t>2) условия и порядок предоставления субсидий;</w:t>
      </w:r>
    </w:p>
    <w:p w:rsidR="00D02A78" w:rsidRPr="009A2C47" w:rsidRDefault="00D02A78" w:rsidP="009A2C47">
      <w:pPr>
        <w:spacing w:line="360" w:lineRule="auto"/>
        <w:ind w:firstLine="709"/>
        <w:jc w:val="both"/>
        <w:rPr>
          <w:sz w:val="28"/>
          <w:szCs w:val="28"/>
        </w:rPr>
      </w:pPr>
      <w:r w:rsidRPr="009A2C47">
        <w:rPr>
          <w:sz w:val="28"/>
          <w:szCs w:val="28"/>
        </w:rPr>
        <w:t>3) требования к отчетности;</w:t>
      </w:r>
    </w:p>
    <w:p w:rsidR="00D02A78" w:rsidRPr="009A2C47" w:rsidRDefault="00D02A78" w:rsidP="009A2C47">
      <w:pPr>
        <w:spacing w:line="360" w:lineRule="auto"/>
        <w:ind w:firstLine="709"/>
        <w:jc w:val="both"/>
        <w:rPr>
          <w:sz w:val="28"/>
          <w:szCs w:val="28"/>
        </w:rPr>
      </w:pPr>
      <w:r w:rsidRPr="009A2C47">
        <w:rPr>
          <w:sz w:val="28"/>
          <w:szCs w:val="28"/>
        </w:rPr>
        <w:t>4) требования об осуществления контроля за соблюдением условий, целей и порядка предоставления субсидий и ответственности за их нарушение.</w:t>
      </w:r>
      <w:r w:rsidR="00DA1455" w:rsidRPr="009A2C47">
        <w:rPr>
          <w:sz w:val="28"/>
          <w:szCs w:val="28"/>
        </w:rPr>
        <w:t>»;</w:t>
      </w:r>
    </w:p>
    <w:p w:rsidR="00DA1455" w:rsidRPr="009A2C47" w:rsidRDefault="008F38DA" w:rsidP="009A2C47">
      <w:pPr>
        <w:spacing w:line="360" w:lineRule="auto"/>
        <w:ind w:firstLine="709"/>
        <w:jc w:val="both"/>
        <w:rPr>
          <w:sz w:val="28"/>
          <w:szCs w:val="28"/>
        </w:rPr>
      </w:pPr>
      <w:r w:rsidRPr="009A2C47">
        <w:rPr>
          <w:sz w:val="28"/>
          <w:szCs w:val="28"/>
        </w:rPr>
        <w:t>б</w:t>
      </w:r>
      <w:r w:rsidR="00DA1455" w:rsidRPr="009A2C47">
        <w:rPr>
          <w:sz w:val="28"/>
          <w:szCs w:val="28"/>
        </w:rPr>
        <w:t>) часть 2 изложить в следующей редакции:</w:t>
      </w:r>
    </w:p>
    <w:p w:rsidR="00DA1455" w:rsidRPr="009A2C47" w:rsidRDefault="00DA1455" w:rsidP="009A2C47">
      <w:pPr>
        <w:spacing w:line="360" w:lineRule="auto"/>
        <w:ind w:firstLine="709"/>
        <w:jc w:val="both"/>
        <w:rPr>
          <w:sz w:val="28"/>
          <w:szCs w:val="28"/>
        </w:rPr>
      </w:pPr>
      <w:r w:rsidRPr="009A2C47">
        <w:rPr>
          <w:sz w:val="28"/>
          <w:szCs w:val="28"/>
        </w:rPr>
        <w:t xml:space="preserve">«2. Получателем субсидии является </w:t>
      </w:r>
      <w:r w:rsidR="00974F72" w:rsidRPr="009A2C47">
        <w:rPr>
          <w:sz w:val="28"/>
          <w:szCs w:val="28"/>
        </w:rPr>
        <w:t>муниципальное унитарное предприятие редакция газеты «Выксунский рабочий», определенное решением Совета депутатов городского округа город Выкса Нижегородской области о бюджете на очередной финансовый год и плановый период.»;</w:t>
      </w:r>
    </w:p>
    <w:p w:rsidR="00D23D60" w:rsidRDefault="009A2C47" w:rsidP="009A2C4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74F72" w:rsidRPr="009A2C47">
        <w:rPr>
          <w:sz w:val="28"/>
          <w:szCs w:val="28"/>
        </w:rPr>
        <w:t xml:space="preserve">) </w:t>
      </w:r>
      <w:r w:rsidR="00D23D60" w:rsidRPr="00D23D60">
        <w:rPr>
          <w:sz w:val="28"/>
          <w:szCs w:val="28"/>
        </w:rPr>
        <w:t>часть 2.1 исключить;</w:t>
      </w:r>
    </w:p>
    <w:p w:rsidR="00974F72" w:rsidRPr="009A2C47" w:rsidRDefault="00D23D60" w:rsidP="009A2C4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="00DC0295" w:rsidRPr="009A2C47">
        <w:rPr>
          <w:sz w:val="28"/>
          <w:szCs w:val="28"/>
        </w:rPr>
        <w:t>часть 3 изложить в следующей редакции:</w:t>
      </w:r>
    </w:p>
    <w:p w:rsidR="0086023C" w:rsidRPr="009A2C47" w:rsidRDefault="0086023C" w:rsidP="009A2C47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9A2C47">
        <w:rPr>
          <w:color w:val="000000"/>
          <w:sz w:val="28"/>
          <w:szCs w:val="28"/>
        </w:rPr>
        <w:lastRenderedPageBreak/>
        <w:t>«3.</w:t>
      </w:r>
      <w:r w:rsidR="009A2C47">
        <w:rPr>
          <w:color w:val="000000"/>
          <w:sz w:val="28"/>
          <w:szCs w:val="28"/>
        </w:rPr>
        <w:t xml:space="preserve"> </w:t>
      </w:r>
      <w:r w:rsidRPr="009A2C47">
        <w:rPr>
          <w:color w:val="000000"/>
          <w:sz w:val="28"/>
          <w:szCs w:val="28"/>
        </w:rPr>
        <w:t>Целью предоставления субсидии является обеспечение бесперебойного выхода средств массовой информации городского округа город Выкса Нижегородской области.</w:t>
      </w:r>
    </w:p>
    <w:p w:rsidR="0086023C" w:rsidRPr="009A2C47" w:rsidRDefault="0086023C" w:rsidP="009A2C47">
      <w:pPr>
        <w:spacing w:line="360" w:lineRule="auto"/>
        <w:ind w:firstLine="709"/>
        <w:jc w:val="both"/>
        <w:rPr>
          <w:sz w:val="28"/>
          <w:szCs w:val="28"/>
        </w:rPr>
      </w:pPr>
      <w:r w:rsidRPr="009A2C47">
        <w:rPr>
          <w:sz w:val="28"/>
          <w:szCs w:val="28"/>
        </w:rPr>
        <w:t>Субсидия предоставляется на финансовое обеспечение затрат, связанных с производством и распространением продукции средств массовой информации городского округа город Выкса Нижегородской области, направленных на реализацию мероприятий, предусмотренных муниципальной программой «Информационная среда городского округа город Выкса Нижегородской области на 2022-2024 годы», утвержденной постановлением администрации городского округа город Выкса Нижегородской области от 10 ноября 2021 года №2953.</w:t>
      </w:r>
    </w:p>
    <w:p w:rsidR="0086023C" w:rsidRPr="009A2C47" w:rsidRDefault="0086023C" w:rsidP="009A2C47">
      <w:pPr>
        <w:spacing w:line="360" w:lineRule="auto"/>
        <w:ind w:firstLine="709"/>
        <w:jc w:val="both"/>
        <w:rPr>
          <w:sz w:val="28"/>
          <w:szCs w:val="28"/>
        </w:rPr>
      </w:pPr>
      <w:r w:rsidRPr="009A2C47">
        <w:rPr>
          <w:sz w:val="28"/>
          <w:szCs w:val="28"/>
        </w:rPr>
        <w:t>Срок реализации субсидии – финансовый год, в течение которого предоставлены субсидии.»;</w:t>
      </w:r>
    </w:p>
    <w:p w:rsidR="0086023C" w:rsidRPr="009A2C47" w:rsidRDefault="00D23D60" w:rsidP="009A2C4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86023C" w:rsidRPr="009A2C47">
        <w:rPr>
          <w:sz w:val="28"/>
          <w:szCs w:val="28"/>
        </w:rPr>
        <w:t>) част</w:t>
      </w:r>
      <w:r w:rsidR="003D4C73" w:rsidRPr="009A2C47">
        <w:rPr>
          <w:sz w:val="28"/>
          <w:szCs w:val="28"/>
        </w:rPr>
        <w:t>и</w:t>
      </w:r>
      <w:r w:rsidR="0086023C" w:rsidRPr="009A2C47">
        <w:rPr>
          <w:sz w:val="28"/>
          <w:szCs w:val="28"/>
        </w:rPr>
        <w:t xml:space="preserve"> 5</w:t>
      </w:r>
      <w:r w:rsidR="003D4C73" w:rsidRPr="009A2C47">
        <w:rPr>
          <w:sz w:val="28"/>
          <w:szCs w:val="28"/>
        </w:rPr>
        <w:t>-7</w:t>
      </w:r>
      <w:r w:rsidR="0086023C" w:rsidRPr="009A2C47">
        <w:rPr>
          <w:sz w:val="28"/>
          <w:szCs w:val="28"/>
        </w:rPr>
        <w:t xml:space="preserve"> изложить в следующей редакции:</w:t>
      </w:r>
    </w:p>
    <w:p w:rsidR="00855896" w:rsidRPr="009A2C47" w:rsidRDefault="0086023C" w:rsidP="009A2C4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9A2C47">
        <w:rPr>
          <w:sz w:val="28"/>
          <w:szCs w:val="28"/>
        </w:rPr>
        <w:t>«5.</w:t>
      </w:r>
      <w:r w:rsidRPr="009A2C47">
        <w:rPr>
          <w:rFonts w:eastAsia="Calibri"/>
          <w:sz w:val="28"/>
          <w:szCs w:val="28"/>
        </w:rPr>
        <w:t xml:space="preserve"> Субсидия из областного бюджета главному распорядителю предоставляется в соответствии с </w:t>
      </w:r>
      <w:hyperlink r:id="rId9" w:history="1">
        <w:r w:rsidRPr="009A2C47">
          <w:rPr>
            <w:rFonts w:eastAsia="Calibri"/>
            <w:sz w:val="28"/>
            <w:szCs w:val="28"/>
          </w:rPr>
          <w:t>постановлением</w:t>
        </w:r>
      </w:hyperlink>
      <w:r w:rsidRPr="009A2C47">
        <w:rPr>
          <w:rFonts w:eastAsia="Calibri"/>
          <w:sz w:val="28"/>
          <w:szCs w:val="28"/>
        </w:rPr>
        <w:t xml:space="preserve"> Правительства Нижегородской области от 15 января 2019 года №7 «Об утверждении государственной программы «Информационная среда Нижегородской области» на основании соглашения, заключенного между Управлением информационной политики и взаимодействия со средствами массовой информации Нижегородской области и администрацией городского округа город Выкса Нижегородской области.</w:t>
      </w:r>
    </w:p>
    <w:p w:rsidR="00855896" w:rsidRPr="009A2C47" w:rsidRDefault="00855896" w:rsidP="009A2C4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9A2C47">
        <w:rPr>
          <w:rFonts w:eastAsia="Calibri"/>
          <w:sz w:val="28"/>
          <w:szCs w:val="28"/>
        </w:rPr>
        <w:t>6. Субсидия носит целевой характер и может быть использована только на</w:t>
      </w:r>
      <w:r w:rsidR="004743FE" w:rsidRPr="009A2C47">
        <w:rPr>
          <w:rFonts w:eastAsia="Calibri"/>
          <w:sz w:val="28"/>
          <w:szCs w:val="28"/>
        </w:rPr>
        <w:t xml:space="preserve"> оплату расходов, связанных с производством (выпуском) продукции печатного средства массовой информации, а именно</w:t>
      </w:r>
      <w:r w:rsidRPr="009A2C47">
        <w:rPr>
          <w:rFonts w:eastAsia="Calibri"/>
          <w:sz w:val="28"/>
          <w:szCs w:val="28"/>
        </w:rPr>
        <w:t xml:space="preserve">: </w:t>
      </w:r>
    </w:p>
    <w:p w:rsidR="003D4C73" w:rsidRPr="009A2C47" w:rsidRDefault="004743FE" w:rsidP="009A2C4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9A2C47">
        <w:rPr>
          <w:rFonts w:eastAsia="Calibri"/>
          <w:sz w:val="28"/>
          <w:szCs w:val="28"/>
        </w:rPr>
        <w:t xml:space="preserve">1) на оплату труда с начислениями сотрудникам, непосредственно участвующим в производстве (выпуске) печатного средства массовой информации в соответствии с перечнем должностей, взятым для расчета субсидии либо иным штатным должностям, непосредственно участвующим в </w:t>
      </w:r>
      <w:r w:rsidRPr="009A2C47">
        <w:rPr>
          <w:rFonts w:eastAsia="Calibri"/>
          <w:sz w:val="28"/>
          <w:szCs w:val="28"/>
        </w:rPr>
        <w:lastRenderedPageBreak/>
        <w:t>производстве (выпуске) печатного средства массовой инфор</w:t>
      </w:r>
      <w:r w:rsidR="003D4C73" w:rsidRPr="009A2C47">
        <w:rPr>
          <w:rFonts w:eastAsia="Calibri"/>
          <w:sz w:val="28"/>
          <w:szCs w:val="28"/>
        </w:rPr>
        <w:t>мации в пределах общей расчетной суммы на фонд оплаты труда (с начислениями);</w:t>
      </w:r>
    </w:p>
    <w:p w:rsidR="003D4C73" w:rsidRPr="009A2C47" w:rsidRDefault="001A6F98" w:rsidP="009A2C4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9A2C47">
        <w:rPr>
          <w:rFonts w:eastAsia="Calibri"/>
          <w:sz w:val="28"/>
          <w:szCs w:val="28"/>
        </w:rPr>
        <w:t xml:space="preserve">2) на оплату услуг </w:t>
      </w:r>
      <w:r w:rsidR="003D4C73" w:rsidRPr="009A2C47">
        <w:rPr>
          <w:rFonts w:eastAsia="Calibri"/>
          <w:sz w:val="28"/>
          <w:szCs w:val="28"/>
        </w:rPr>
        <w:t>по полиграфическому исполнению (включая бумагу) в пределах общей ра</w:t>
      </w:r>
      <w:r w:rsidRPr="009A2C47">
        <w:rPr>
          <w:rFonts w:eastAsia="Calibri"/>
          <w:sz w:val="28"/>
          <w:szCs w:val="28"/>
        </w:rPr>
        <w:t>с</w:t>
      </w:r>
      <w:r w:rsidR="003D4C73" w:rsidRPr="009A2C47">
        <w:rPr>
          <w:rFonts w:eastAsia="Calibri"/>
          <w:sz w:val="28"/>
          <w:szCs w:val="28"/>
        </w:rPr>
        <w:t>четной суммы на данный вид расходов.</w:t>
      </w:r>
    </w:p>
    <w:p w:rsidR="003D4C73" w:rsidRPr="009A2C47" w:rsidRDefault="003D4C73" w:rsidP="009A2C4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9A2C47">
        <w:rPr>
          <w:rFonts w:eastAsia="Calibri"/>
          <w:sz w:val="28"/>
          <w:szCs w:val="28"/>
        </w:rPr>
        <w:t>7. Показателями результативности использования субсидии являются</w:t>
      </w:r>
    </w:p>
    <w:p w:rsidR="003D4C73" w:rsidRPr="009A2C47" w:rsidRDefault="003D4C73" w:rsidP="009A2C47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8"/>
          <w:szCs w:val="28"/>
        </w:rPr>
      </w:pPr>
      <w:r w:rsidRPr="009A2C47">
        <w:rPr>
          <w:rFonts w:eastAsia="Calibri"/>
          <w:sz w:val="28"/>
          <w:szCs w:val="28"/>
        </w:rPr>
        <w:t>изготовление и распространение не менее 50 выпусков печатного средства массовой информации за год общим тиражом не менее 225 000 экземпляров.»;</w:t>
      </w:r>
    </w:p>
    <w:p w:rsidR="008F38DA" w:rsidRPr="009A2C47" w:rsidRDefault="00C60709" w:rsidP="009A2C4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9A2C47">
        <w:rPr>
          <w:rFonts w:eastAsia="Calibri"/>
          <w:sz w:val="28"/>
          <w:szCs w:val="28"/>
        </w:rPr>
        <w:t>2</w:t>
      </w:r>
      <w:r w:rsidR="008F38DA" w:rsidRPr="009A2C47">
        <w:rPr>
          <w:rFonts w:eastAsia="Calibri"/>
          <w:sz w:val="28"/>
          <w:szCs w:val="28"/>
        </w:rPr>
        <w:t xml:space="preserve">) в </w:t>
      </w:r>
      <w:r w:rsidR="00AB46EC" w:rsidRPr="009A2C47">
        <w:rPr>
          <w:rFonts w:eastAsia="Calibri"/>
          <w:sz w:val="28"/>
          <w:szCs w:val="28"/>
        </w:rPr>
        <w:t xml:space="preserve">статье </w:t>
      </w:r>
      <w:r w:rsidR="008F38DA" w:rsidRPr="009A2C47">
        <w:rPr>
          <w:rFonts w:eastAsia="Calibri"/>
          <w:sz w:val="28"/>
          <w:szCs w:val="28"/>
        </w:rPr>
        <w:t>2:</w:t>
      </w:r>
    </w:p>
    <w:p w:rsidR="008F38DA" w:rsidRPr="009A2C47" w:rsidRDefault="008F38DA" w:rsidP="009A2C47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9A2C47">
        <w:rPr>
          <w:rFonts w:eastAsia="Calibri"/>
          <w:sz w:val="28"/>
          <w:szCs w:val="28"/>
        </w:rPr>
        <w:t xml:space="preserve">а) </w:t>
      </w:r>
      <w:r w:rsidR="00AB46EC" w:rsidRPr="009A2C47">
        <w:rPr>
          <w:rFonts w:eastAsia="Calibri"/>
          <w:sz w:val="28"/>
          <w:szCs w:val="28"/>
        </w:rPr>
        <w:t>часть 6 изложить в следующей редакции:</w:t>
      </w:r>
    </w:p>
    <w:p w:rsidR="00AB46EC" w:rsidRPr="009A2C47" w:rsidRDefault="00AB46EC" w:rsidP="009A2C47">
      <w:pPr>
        <w:pStyle w:val="a9"/>
        <w:spacing w:after="0" w:line="360" w:lineRule="auto"/>
        <w:ind w:firstLine="709"/>
        <w:jc w:val="both"/>
        <w:rPr>
          <w:color w:val="000000"/>
          <w:sz w:val="28"/>
          <w:szCs w:val="28"/>
        </w:rPr>
      </w:pPr>
      <w:r w:rsidRPr="009A2C47">
        <w:rPr>
          <w:rFonts w:eastAsia="Calibri"/>
          <w:sz w:val="28"/>
          <w:szCs w:val="28"/>
        </w:rPr>
        <w:t xml:space="preserve">«6. </w:t>
      </w:r>
      <w:r w:rsidRPr="009A2C47">
        <w:rPr>
          <w:color w:val="000000"/>
          <w:sz w:val="28"/>
          <w:szCs w:val="28"/>
        </w:rPr>
        <w:t>Основанием для отказа получателю субсидии в предоставлении субсидии является:</w:t>
      </w:r>
    </w:p>
    <w:p w:rsidR="00AB46EC" w:rsidRPr="009A2C47" w:rsidRDefault="00AB46EC" w:rsidP="009A2C47">
      <w:pPr>
        <w:pStyle w:val="a9"/>
        <w:spacing w:after="0" w:line="360" w:lineRule="auto"/>
        <w:ind w:firstLine="709"/>
        <w:jc w:val="both"/>
        <w:rPr>
          <w:color w:val="000000"/>
          <w:sz w:val="28"/>
          <w:szCs w:val="28"/>
        </w:rPr>
      </w:pPr>
      <w:r w:rsidRPr="009A2C47">
        <w:rPr>
          <w:color w:val="000000"/>
          <w:sz w:val="28"/>
          <w:szCs w:val="28"/>
        </w:rPr>
        <w:t>1) недостоверность представленной получателем субсидии информации;</w:t>
      </w:r>
    </w:p>
    <w:p w:rsidR="00AB46EC" w:rsidRPr="009A2C47" w:rsidRDefault="00AB46EC" w:rsidP="009A2C47">
      <w:pPr>
        <w:pStyle w:val="a9"/>
        <w:spacing w:after="0" w:line="360" w:lineRule="auto"/>
        <w:ind w:firstLine="709"/>
        <w:jc w:val="both"/>
        <w:rPr>
          <w:color w:val="000000"/>
          <w:sz w:val="28"/>
          <w:szCs w:val="28"/>
        </w:rPr>
      </w:pPr>
      <w:r w:rsidRPr="009A2C47">
        <w:rPr>
          <w:color w:val="000000"/>
          <w:sz w:val="28"/>
          <w:szCs w:val="28"/>
        </w:rPr>
        <w:t xml:space="preserve">2) несоответствие представленных получателем субсидии документов требованиям, определенным в части </w:t>
      </w:r>
      <w:r w:rsidR="00E578DF" w:rsidRPr="009A2C47">
        <w:rPr>
          <w:color w:val="000000"/>
          <w:sz w:val="28"/>
          <w:szCs w:val="28"/>
        </w:rPr>
        <w:t>2</w:t>
      </w:r>
      <w:r w:rsidRPr="009A2C47">
        <w:rPr>
          <w:color w:val="000000"/>
          <w:sz w:val="28"/>
          <w:szCs w:val="28"/>
        </w:rPr>
        <w:t xml:space="preserve"> настоящей статьи, или непредставление (предоставление не в полном объеме) указанных документов;</w:t>
      </w:r>
    </w:p>
    <w:p w:rsidR="00AB46EC" w:rsidRDefault="00AB46EC" w:rsidP="009A2C47">
      <w:pPr>
        <w:pStyle w:val="a9"/>
        <w:spacing w:after="0" w:line="360" w:lineRule="auto"/>
        <w:ind w:firstLine="709"/>
        <w:jc w:val="both"/>
        <w:rPr>
          <w:sz w:val="28"/>
          <w:szCs w:val="28"/>
        </w:rPr>
      </w:pPr>
      <w:r w:rsidRPr="009A2C47">
        <w:rPr>
          <w:sz w:val="28"/>
          <w:szCs w:val="28"/>
        </w:rPr>
        <w:t>3) несоответствие получателя субсидии требованиям, указанным в частях 2, 7, 9 статьи 1 настоящего Порядка.»;</w:t>
      </w:r>
    </w:p>
    <w:p w:rsidR="005F7E5A" w:rsidRDefault="005F7E5A" w:rsidP="009A2C47">
      <w:pPr>
        <w:pStyle w:val="a9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часть 9 дополнить пунктом</w:t>
      </w:r>
      <w:r w:rsidR="00F7678F" w:rsidRPr="00F7678F">
        <w:rPr>
          <w:sz w:val="28"/>
          <w:szCs w:val="28"/>
        </w:rPr>
        <w:t xml:space="preserve"> 3 </w:t>
      </w:r>
      <w:r w:rsidR="00F7678F">
        <w:rPr>
          <w:sz w:val="28"/>
          <w:szCs w:val="28"/>
        </w:rPr>
        <w:t>следующего содержания</w:t>
      </w:r>
      <w:r>
        <w:rPr>
          <w:sz w:val="28"/>
          <w:szCs w:val="28"/>
        </w:rPr>
        <w:t>:</w:t>
      </w:r>
    </w:p>
    <w:p w:rsidR="005F7E5A" w:rsidRPr="009A2C47" w:rsidRDefault="005F7E5A" w:rsidP="009A2C47">
      <w:pPr>
        <w:pStyle w:val="a9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«3) получатель субсидии должен </w:t>
      </w:r>
      <w:r w:rsidR="003E29B8">
        <w:rPr>
          <w:sz w:val="28"/>
          <w:szCs w:val="28"/>
        </w:rPr>
        <w:t>име</w:t>
      </w:r>
      <w:r>
        <w:rPr>
          <w:sz w:val="28"/>
          <w:szCs w:val="28"/>
        </w:rPr>
        <w:t>ть лицевой счет для перечисления субсидии в департаменте финансов администрации городского округа город Выкса</w:t>
      </w:r>
      <w:r w:rsidR="00F7678F">
        <w:rPr>
          <w:sz w:val="28"/>
          <w:szCs w:val="28"/>
        </w:rPr>
        <w:t xml:space="preserve"> Нижегородской области</w:t>
      </w:r>
      <w:r>
        <w:rPr>
          <w:sz w:val="28"/>
          <w:szCs w:val="28"/>
        </w:rPr>
        <w:t>.»;</w:t>
      </w:r>
    </w:p>
    <w:p w:rsidR="00AB46EC" w:rsidRPr="009A2C47" w:rsidRDefault="005F7E5A" w:rsidP="009A2C47">
      <w:pPr>
        <w:pStyle w:val="a9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AB46EC" w:rsidRPr="009A2C47">
        <w:rPr>
          <w:sz w:val="28"/>
          <w:szCs w:val="28"/>
        </w:rPr>
        <w:t xml:space="preserve">) </w:t>
      </w:r>
      <w:r w:rsidR="00E578DF" w:rsidRPr="009A2C47">
        <w:rPr>
          <w:sz w:val="28"/>
          <w:szCs w:val="28"/>
        </w:rPr>
        <w:t>часть 11 изложить в следующей редакции:</w:t>
      </w:r>
    </w:p>
    <w:p w:rsidR="00E578DF" w:rsidRPr="009A2C47" w:rsidRDefault="00E578DF" w:rsidP="009A2C47">
      <w:pPr>
        <w:pStyle w:val="a9"/>
        <w:spacing w:after="0" w:line="360" w:lineRule="auto"/>
        <w:ind w:firstLine="709"/>
        <w:jc w:val="both"/>
        <w:rPr>
          <w:sz w:val="28"/>
          <w:szCs w:val="28"/>
        </w:rPr>
      </w:pPr>
      <w:r w:rsidRPr="009A2C47">
        <w:rPr>
          <w:sz w:val="28"/>
          <w:szCs w:val="28"/>
        </w:rPr>
        <w:t xml:space="preserve">«11. Перечисление Субсидии осуществляется с лицевого счета главного распорядителя средств бюджета городского округа город Выкса Нижегородской области на лицевой счет получателя субсидии, открытый в департаменте финансов администрации городского округа город Выкса Нижегородской области </w:t>
      </w:r>
      <w:r w:rsidRPr="009A2C47">
        <w:rPr>
          <w:color w:val="000000" w:themeColor="text1"/>
          <w:sz w:val="28"/>
          <w:szCs w:val="28"/>
        </w:rPr>
        <w:t>в соответствии с бюджетным законодательством Российской Федерации</w:t>
      </w:r>
      <w:r w:rsidRPr="009A2C47">
        <w:rPr>
          <w:sz w:val="28"/>
          <w:szCs w:val="28"/>
        </w:rPr>
        <w:t xml:space="preserve">, </w:t>
      </w:r>
      <w:r w:rsidR="00832C71">
        <w:rPr>
          <w:sz w:val="28"/>
          <w:szCs w:val="28"/>
        </w:rPr>
        <w:t>в течение 5-ти</w:t>
      </w:r>
      <w:r w:rsidRPr="009A2C47">
        <w:rPr>
          <w:sz w:val="28"/>
          <w:szCs w:val="28"/>
        </w:rPr>
        <w:t xml:space="preserve"> рабочих дней со дня </w:t>
      </w:r>
      <w:r w:rsidR="00832C71">
        <w:rPr>
          <w:sz w:val="28"/>
          <w:szCs w:val="28"/>
        </w:rPr>
        <w:t>поступления средств на счет главного распорядителя</w:t>
      </w:r>
      <w:r w:rsidR="00134512">
        <w:rPr>
          <w:sz w:val="28"/>
          <w:szCs w:val="28"/>
        </w:rPr>
        <w:t xml:space="preserve"> и не позднее пяти дней со дня </w:t>
      </w:r>
      <w:r w:rsidR="00134512">
        <w:rPr>
          <w:sz w:val="28"/>
          <w:szCs w:val="28"/>
        </w:rPr>
        <w:lastRenderedPageBreak/>
        <w:t>заключения соглашения между главным распорядителем и получателем субсидии</w:t>
      </w:r>
      <w:r w:rsidRPr="009A2C47">
        <w:rPr>
          <w:sz w:val="28"/>
          <w:szCs w:val="28"/>
        </w:rPr>
        <w:t>.</w:t>
      </w:r>
      <w:r w:rsidR="00C60709" w:rsidRPr="009A2C47">
        <w:rPr>
          <w:sz w:val="28"/>
          <w:szCs w:val="28"/>
        </w:rPr>
        <w:t>»;</w:t>
      </w:r>
    </w:p>
    <w:p w:rsidR="00C60709" w:rsidRDefault="005F7E5A" w:rsidP="009A2C47">
      <w:pPr>
        <w:pStyle w:val="a9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C60709" w:rsidRPr="009A2C47">
        <w:rPr>
          <w:sz w:val="28"/>
          <w:szCs w:val="28"/>
        </w:rPr>
        <w:t xml:space="preserve">) </w:t>
      </w:r>
      <w:r w:rsidR="00D23D60">
        <w:rPr>
          <w:sz w:val="28"/>
          <w:szCs w:val="28"/>
        </w:rPr>
        <w:t xml:space="preserve">в </w:t>
      </w:r>
      <w:r w:rsidR="00C60709" w:rsidRPr="009A2C47">
        <w:rPr>
          <w:sz w:val="28"/>
          <w:szCs w:val="28"/>
        </w:rPr>
        <w:t>част</w:t>
      </w:r>
      <w:r w:rsidR="00D23D60">
        <w:rPr>
          <w:sz w:val="28"/>
          <w:szCs w:val="28"/>
        </w:rPr>
        <w:t>и</w:t>
      </w:r>
      <w:r w:rsidR="00C60709" w:rsidRPr="009A2C47">
        <w:rPr>
          <w:sz w:val="28"/>
          <w:szCs w:val="28"/>
        </w:rPr>
        <w:t xml:space="preserve"> 13 </w:t>
      </w:r>
      <w:r w:rsidR="00D23D60">
        <w:rPr>
          <w:sz w:val="28"/>
          <w:szCs w:val="28"/>
        </w:rPr>
        <w:t>слова «в части 14» заменить словами «в части 12».</w:t>
      </w:r>
    </w:p>
    <w:p w:rsidR="005F7E5A" w:rsidRDefault="005F7E5A" w:rsidP="009A2C47">
      <w:pPr>
        <w:pStyle w:val="a9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в приложении 1 к Порядку предоставления субсидий из бюджета городского округа город Выкса Нижегородской области юридическим лицам (за исключением муниципальных учреждений), включенным в областной реестр средств массовой информации, получающих государственную финансовую поддержку за счет средств областного бюджета пункт 3 изложить в следующей редакции:</w:t>
      </w:r>
    </w:p>
    <w:p w:rsidR="005F7E5A" w:rsidRDefault="005F7E5A" w:rsidP="009A2C47">
      <w:pPr>
        <w:pStyle w:val="a9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«3. Сведения о реквизитах получателя субсидии (реквизиты лицевого счета, открытого в департаменте финансов городского округа город Выкса Нижегородской области).»;</w:t>
      </w:r>
    </w:p>
    <w:p w:rsidR="005F7E5A" w:rsidRDefault="005F7E5A" w:rsidP="009A2C47">
      <w:pPr>
        <w:pStyle w:val="a9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в приложении 1 к Перечню документов, представляемых для получения субсидии пункт 2 изложить в следующей редакции:</w:t>
      </w:r>
    </w:p>
    <w:p w:rsidR="005F7E5A" w:rsidRDefault="005F7E5A" w:rsidP="009A2C47">
      <w:pPr>
        <w:spacing w:line="360" w:lineRule="auto"/>
        <w:ind w:firstLine="679"/>
        <w:jc w:val="both"/>
        <w:rPr>
          <w:sz w:val="28"/>
          <w:szCs w:val="28"/>
        </w:rPr>
      </w:pPr>
      <w:r>
        <w:rPr>
          <w:sz w:val="28"/>
          <w:szCs w:val="28"/>
        </w:rPr>
        <w:t>«2. Сведения о реквизитах получателя субсидии (реквизиты лицевого счета, открытого в департаменте финансов городского округа город Выкса Нижегородской области).»;</w:t>
      </w:r>
    </w:p>
    <w:p w:rsidR="005F7E5A" w:rsidRDefault="003E29B8" w:rsidP="009A2C47">
      <w:pPr>
        <w:spacing w:line="360" w:lineRule="auto"/>
        <w:ind w:firstLine="67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F7E5A">
        <w:rPr>
          <w:sz w:val="28"/>
          <w:szCs w:val="28"/>
        </w:rPr>
        <w:t xml:space="preserve">) приложение 3 к Порядку предоставления субсидий из бюджета городского округа город Выкса Нижегородской области юридическим лицам (за исключением муниципальных учреждений), </w:t>
      </w:r>
      <w:r w:rsidR="005F7E5A" w:rsidRPr="005F7E5A">
        <w:rPr>
          <w:sz w:val="28"/>
          <w:szCs w:val="28"/>
        </w:rPr>
        <w:t xml:space="preserve">получающих государственную финансовую поддержку за счет средств областного бюджета </w:t>
      </w:r>
      <w:r w:rsidR="005F7E5A">
        <w:rPr>
          <w:sz w:val="28"/>
          <w:szCs w:val="28"/>
        </w:rPr>
        <w:t>изложить согласно приложению 1 к настоящему постановлению.</w:t>
      </w:r>
    </w:p>
    <w:p w:rsidR="00AD00CC" w:rsidRPr="009A2C47" w:rsidRDefault="00156E2A" w:rsidP="009A2C47">
      <w:pPr>
        <w:spacing w:line="360" w:lineRule="auto"/>
        <w:ind w:firstLine="679"/>
        <w:jc w:val="both"/>
        <w:rPr>
          <w:bCs/>
          <w:sz w:val="28"/>
          <w:szCs w:val="28"/>
        </w:rPr>
      </w:pPr>
      <w:r w:rsidRPr="009A2C47">
        <w:rPr>
          <w:sz w:val="28"/>
          <w:szCs w:val="28"/>
        </w:rPr>
        <w:t xml:space="preserve">2. Контроль за исполнением настоящего постановления </w:t>
      </w:r>
      <w:r w:rsidRPr="009A2C47">
        <w:rPr>
          <w:color w:val="000000"/>
          <w:sz w:val="28"/>
          <w:szCs w:val="28"/>
        </w:rPr>
        <w:t xml:space="preserve">возложить на </w:t>
      </w:r>
      <w:r w:rsidR="000777A4" w:rsidRPr="009A2C47">
        <w:rPr>
          <w:color w:val="000000"/>
          <w:sz w:val="28"/>
          <w:szCs w:val="28"/>
        </w:rPr>
        <w:t xml:space="preserve">первого </w:t>
      </w:r>
      <w:r w:rsidRPr="009A2C47">
        <w:rPr>
          <w:color w:val="000000"/>
          <w:sz w:val="28"/>
          <w:szCs w:val="28"/>
        </w:rPr>
        <w:t xml:space="preserve">заместителя главы администрации городского округа город Выкса </w:t>
      </w:r>
      <w:r w:rsidR="000777A4" w:rsidRPr="009A2C47">
        <w:rPr>
          <w:color w:val="000000"/>
          <w:sz w:val="28"/>
          <w:szCs w:val="28"/>
        </w:rPr>
        <w:t>И</w:t>
      </w:r>
      <w:r w:rsidRPr="009A2C47">
        <w:rPr>
          <w:color w:val="000000"/>
          <w:sz w:val="28"/>
          <w:szCs w:val="28"/>
        </w:rPr>
        <w:t>.</w:t>
      </w:r>
      <w:r w:rsidR="000777A4" w:rsidRPr="009A2C47">
        <w:rPr>
          <w:color w:val="000000"/>
          <w:sz w:val="28"/>
          <w:szCs w:val="28"/>
        </w:rPr>
        <w:t>В</w:t>
      </w:r>
      <w:r w:rsidRPr="009A2C47">
        <w:rPr>
          <w:color w:val="000000"/>
          <w:sz w:val="28"/>
          <w:szCs w:val="28"/>
        </w:rPr>
        <w:t>.</w:t>
      </w:r>
      <w:r w:rsidR="000777A4" w:rsidRPr="009A2C47">
        <w:rPr>
          <w:color w:val="000000"/>
          <w:sz w:val="28"/>
          <w:szCs w:val="28"/>
        </w:rPr>
        <w:t xml:space="preserve"> Пономарева</w:t>
      </w:r>
      <w:r w:rsidRPr="009A2C47">
        <w:rPr>
          <w:color w:val="000000"/>
          <w:sz w:val="28"/>
          <w:szCs w:val="28"/>
        </w:rPr>
        <w:t>.</w:t>
      </w:r>
    </w:p>
    <w:p w:rsidR="00AD00CC" w:rsidRPr="009A2C47" w:rsidRDefault="00156E2A" w:rsidP="009A2C47">
      <w:pPr>
        <w:spacing w:line="360" w:lineRule="auto"/>
        <w:ind w:firstLine="709"/>
        <w:jc w:val="both"/>
        <w:rPr>
          <w:sz w:val="28"/>
          <w:szCs w:val="28"/>
        </w:rPr>
      </w:pPr>
      <w:r w:rsidRPr="009A2C47">
        <w:rPr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AD00CC" w:rsidRDefault="00AD00CC" w:rsidP="009D6209">
      <w:pPr>
        <w:spacing w:line="360" w:lineRule="auto"/>
        <w:rPr>
          <w:sz w:val="28"/>
          <w:szCs w:val="28"/>
        </w:rPr>
      </w:pPr>
    </w:p>
    <w:p w:rsidR="00AD00CC" w:rsidRDefault="009F7471" w:rsidP="009D6209">
      <w:pPr>
        <w:spacing w:line="360" w:lineRule="auto"/>
        <w:rPr>
          <w:sz w:val="28"/>
        </w:rPr>
      </w:pPr>
      <w:r>
        <w:rPr>
          <w:sz w:val="28"/>
        </w:rPr>
        <w:t>Г</w:t>
      </w:r>
      <w:r w:rsidR="00156E2A">
        <w:rPr>
          <w:sz w:val="28"/>
        </w:rPr>
        <w:t>лав</w:t>
      </w:r>
      <w:r>
        <w:rPr>
          <w:sz w:val="28"/>
        </w:rPr>
        <w:t>а</w:t>
      </w:r>
      <w:r w:rsidR="00156E2A">
        <w:rPr>
          <w:sz w:val="28"/>
        </w:rPr>
        <w:t xml:space="preserve"> местного самоуправления</w:t>
      </w:r>
      <w:r w:rsidR="00156E2A">
        <w:rPr>
          <w:sz w:val="28"/>
        </w:rPr>
        <w:tab/>
      </w:r>
      <w:r>
        <w:rPr>
          <w:sz w:val="28"/>
        </w:rPr>
        <w:t xml:space="preserve">       </w:t>
      </w:r>
      <w:r w:rsidR="00156E2A">
        <w:rPr>
          <w:sz w:val="28"/>
        </w:rPr>
        <w:tab/>
      </w:r>
      <w:r w:rsidR="00156E2A">
        <w:rPr>
          <w:sz w:val="28"/>
        </w:rPr>
        <w:tab/>
      </w:r>
      <w:r>
        <w:rPr>
          <w:sz w:val="28"/>
        </w:rPr>
        <w:t xml:space="preserve">                    </w:t>
      </w:r>
      <w:r w:rsidR="00156E2A">
        <w:rPr>
          <w:sz w:val="28"/>
        </w:rPr>
        <w:tab/>
      </w:r>
      <w:r>
        <w:rPr>
          <w:sz w:val="28"/>
        </w:rPr>
        <w:t>В.</w:t>
      </w:r>
      <w:r w:rsidR="00156E2A">
        <w:rPr>
          <w:sz w:val="28"/>
        </w:rPr>
        <w:t>В.</w:t>
      </w:r>
      <w:r w:rsidR="000777A4">
        <w:rPr>
          <w:sz w:val="28"/>
        </w:rPr>
        <w:t xml:space="preserve"> </w:t>
      </w:r>
      <w:r>
        <w:rPr>
          <w:sz w:val="28"/>
        </w:rPr>
        <w:t>Кочетко</w:t>
      </w:r>
      <w:r w:rsidR="00156E2A">
        <w:rPr>
          <w:sz w:val="28"/>
        </w:rPr>
        <w:t>в</w:t>
      </w:r>
    </w:p>
    <w:p w:rsidR="00366C52" w:rsidRDefault="00366C52" w:rsidP="009D6209">
      <w:pPr>
        <w:spacing w:line="360" w:lineRule="auto"/>
        <w:rPr>
          <w:sz w:val="28"/>
        </w:rPr>
      </w:pPr>
    </w:p>
    <w:p w:rsidR="005F7E5A" w:rsidRPr="003A46FC" w:rsidRDefault="005F7E5A" w:rsidP="005F7E5A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lastRenderedPageBreak/>
        <w:t xml:space="preserve">Приложение </w:t>
      </w:r>
      <w:r>
        <w:t>1</w:t>
      </w:r>
    </w:p>
    <w:p w:rsidR="005F7E5A" w:rsidRPr="003A46FC" w:rsidRDefault="005F7E5A" w:rsidP="005F7E5A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к постановлению администрации</w:t>
      </w:r>
    </w:p>
    <w:p w:rsidR="005F7E5A" w:rsidRPr="003A46FC" w:rsidRDefault="005F7E5A" w:rsidP="005F7E5A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городского округа город Выкса</w:t>
      </w:r>
    </w:p>
    <w:p w:rsidR="005F7E5A" w:rsidRPr="003A46FC" w:rsidRDefault="005F7E5A" w:rsidP="005F7E5A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>Нижегородской области</w:t>
      </w:r>
    </w:p>
    <w:p w:rsidR="005F7E5A" w:rsidRPr="003A46FC" w:rsidRDefault="005F7E5A" w:rsidP="005F7E5A">
      <w:pPr>
        <w:autoSpaceDE w:val="0"/>
        <w:autoSpaceDN w:val="0"/>
        <w:adjustRightInd w:val="0"/>
        <w:spacing w:line="252" w:lineRule="auto"/>
        <w:ind w:firstLine="540"/>
        <w:jc w:val="right"/>
      </w:pPr>
      <w:r w:rsidRPr="003A46FC">
        <w:t xml:space="preserve">от </w:t>
      </w:r>
      <w:r w:rsidR="002F5EF2">
        <w:rPr>
          <w:u w:val="single"/>
        </w:rPr>
        <w:t>26.01.2022</w:t>
      </w:r>
      <w:r w:rsidRPr="003A46FC">
        <w:t xml:space="preserve"> № </w:t>
      </w:r>
      <w:r w:rsidR="002F5EF2">
        <w:rPr>
          <w:u w:val="single"/>
        </w:rPr>
        <w:t>179</w:t>
      </w:r>
    </w:p>
    <w:p w:rsidR="005F7E5A" w:rsidRDefault="005F7E5A" w:rsidP="005F7E5A">
      <w:pPr>
        <w:tabs>
          <w:tab w:val="left" w:pos="7200"/>
        </w:tabs>
        <w:ind w:left="1416" w:firstLine="708"/>
        <w:jc w:val="right"/>
      </w:pPr>
    </w:p>
    <w:p w:rsidR="005F7E5A" w:rsidRDefault="005F7E5A" w:rsidP="005F7E5A">
      <w:pPr>
        <w:tabs>
          <w:tab w:val="left" w:pos="7200"/>
        </w:tabs>
        <w:ind w:left="1416" w:firstLine="708"/>
        <w:jc w:val="right"/>
      </w:pPr>
    </w:p>
    <w:p w:rsidR="005F7E5A" w:rsidRDefault="005F7E5A" w:rsidP="005F7E5A">
      <w:pPr>
        <w:tabs>
          <w:tab w:val="left" w:pos="7200"/>
        </w:tabs>
        <w:ind w:left="1416" w:firstLine="708"/>
        <w:jc w:val="right"/>
      </w:pPr>
      <w:r>
        <w:t>Приложение 3</w:t>
      </w:r>
    </w:p>
    <w:p w:rsidR="005F7E5A" w:rsidRDefault="005F7E5A" w:rsidP="005F7E5A">
      <w:pPr>
        <w:tabs>
          <w:tab w:val="left" w:pos="7200"/>
        </w:tabs>
        <w:ind w:left="1416" w:firstLine="708"/>
        <w:jc w:val="right"/>
      </w:pPr>
      <w:r w:rsidRPr="0068472B">
        <w:t>к Порядку предоставления субсидий</w:t>
      </w:r>
      <w:r>
        <w:t xml:space="preserve"> </w:t>
      </w:r>
      <w:r w:rsidRPr="0068472B">
        <w:rPr>
          <w:bCs/>
        </w:rPr>
        <w:t>из бюджета городского округа город Выкса Нижегородской области</w:t>
      </w:r>
      <w:r w:rsidRPr="0068472B">
        <w:t xml:space="preserve"> юридическим лицам </w:t>
      </w:r>
    </w:p>
    <w:p w:rsidR="005F7E5A" w:rsidRDefault="005F7E5A" w:rsidP="005F7E5A">
      <w:pPr>
        <w:tabs>
          <w:tab w:val="left" w:pos="7200"/>
        </w:tabs>
        <w:ind w:left="1416" w:firstLine="708"/>
        <w:jc w:val="right"/>
        <w:rPr>
          <w:bCs/>
        </w:rPr>
      </w:pPr>
      <w:r w:rsidRPr="0068472B">
        <w:t>(за</w:t>
      </w:r>
      <w:r>
        <w:t xml:space="preserve"> </w:t>
      </w:r>
      <w:r w:rsidRPr="0068472B">
        <w:t>исключением</w:t>
      </w:r>
      <w:r>
        <w:t xml:space="preserve"> </w:t>
      </w:r>
      <w:r w:rsidRPr="0068472B">
        <w:t>муниципальны</w:t>
      </w:r>
      <w:r>
        <w:t xml:space="preserve">х </w:t>
      </w:r>
      <w:r w:rsidRPr="0068472B">
        <w:t>учреждений),</w:t>
      </w:r>
      <w:r w:rsidRPr="0068472B">
        <w:rPr>
          <w:color w:val="000000"/>
        </w:rPr>
        <w:t xml:space="preserve"> включенным в областной реестр средств массовой</w:t>
      </w:r>
      <w:r>
        <w:rPr>
          <w:color w:val="000000"/>
        </w:rPr>
        <w:t xml:space="preserve"> </w:t>
      </w:r>
      <w:r w:rsidRPr="0068472B">
        <w:rPr>
          <w:color w:val="000000"/>
        </w:rPr>
        <w:t xml:space="preserve">информации, </w:t>
      </w:r>
      <w:r w:rsidRPr="0068472B">
        <w:t>получающих</w:t>
      </w:r>
      <w:r w:rsidRPr="0068472B">
        <w:rPr>
          <w:bCs/>
        </w:rPr>
        <w:t xml:space="preserve"> государственную финансовую поддержку </w:t>
      </w:r>
    </w:p>
    <w:p w:rsidR="005F7E5A" w:rsidRPr="0068472B" w:rsidRDefault="005F7E5A" w:rsidP="005F7E5A">
      <w:pPr>
        <w:tabs>
          <w:tab w:val="left" w:pos="7200"/>
        </w:tabs>
        <w:jc w:val="right"/>
        <w:rPr>
          <w:bCs/>
        </w:rPr>
      </w:pPr>
      <w:r w:rsidRPr="0068472B">
        <w:rPr>
          <w:bCs/>
        </w:rPr>
        <w:t>за счет средств областного бюджета</w:t>
      </w:r>
    </w:p>
    <w:p w:rsidR="005F7E5A" w:rsidRDefault="005F7E5A" w:rsidP="005F7E5A">
      <w:pPr>
        <w:pStyle w:val="ConsPlusNormal"/>
        <w:jc w:val="right"/>
        <w:rPr>
          <w:rFonts w:ascii="Times New Roman" w:hAnsi="Times New Roman" w:cs="Times New Roman"/>
          <w:szCs w:val="24"/>
        </w:rPr>
      </w:pPr>
    </w:p>
    <w:p w:rsidR="005F7E5A" w:rsidRPr="00692684" w:rsidRDefault="005F7E5A" w:rsidP="005F7E5A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:rsidR="005F7E5A" w:rsidRPr="00692684" w:rsidRDefault="005F7E5A" w:rsidP="005F7E5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2684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5F7E5A" w:rsidRPr="00692684" w:rsidRDefault="005F7E5A" w:rsidP="005F7E5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92684">
        <w:rPr>
          <w:rFonts w:ascii="Times New Roman" w:hAnsi="Times New Roman" w:cs="Times New Roman"/>
          <w:b/>
          <w:sz w:val="24"/>
          <w:szCs w:val="24"/>
        </w:rPr>
        <w:t>о расходах, источником финансового обеспечения которых является Субсидия</w:t>
      </w:r>
    </w:p>
    <w:p w:rsidR="005F7E5A" w:rsidRPr="00692684" w:rsidRDefault="005F7E5A" w:rsidP="005F7E5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692684">
        <w:rPr>
          <w:rFonts w:ascii="Times New Roman" w:hAnsi="Times New Roman" w:cs="Times New Roman"/>
          <w:b/>
          <w:sz w:val="24"/>
          <w:szCs w:val="24"/>
        </w:rPr>
        <w:t>на __ _________ 20__ года</w:t>
      </w:r>
      <w:r w:rsidRPr="00692684">
        <w:rPr>
          <w:rFonts w:ascii="Times New Roman" w:hAnsi="Times New Roman" w:cs="Times New Roman"/>
          <w:sz w:val="24"/>
          <w:szCs w:val="24"/>
        </w:rPr>
        <w:t>&lt;1&gt;</w:t>
      </w:r>
    </w:p>
    <w:p w:rsidR="005F7E5A" w:rsidRPr="00692684" w:rsidRDefault="005F7E5A" w:rsidP="005F7E5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5F7E5A" w:rsidRPr="00692684" w:rsidRDefault="005F7E5A" w:rsidP="005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2684">
        <w:rPr>
          <w:rFonts w:ascii="Times New Roman" w:hAnsi="Times New Roman" w:cs="Times New Roman"/>
          <w:sz w:val="24"/>
          <w:szCs w:val="24"/>
        </w:rPr>
        <w:t>Наименование Получателя ________________________________________</w:t>
      </w:r>
    </w:p>
    <w:p w:rsidR="005F7E5A" w:rsidRPr="00692684" w:rsidRDefault="005F7E5A" w:rsidP="005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2684">
        <w:rPr>
          <w:rFonts w:ascii="Times New Roman" w:hAnsi="Times New Roman" w:cs="Times New Roman"/>
          <w:sz w:val="24"/>
          <w:szCs w:val="24"/>
        </w:rPr>
        <w:t>Периодичность: квартальная, годовая</w:t>
      </w:r>
    </w:p>
    <w:p w:rsidR="005F7E5A" w:rsidRPr="00692684" w:rsidRDefault="005F7E5A" w:rsidP="005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2684">
        <w:rPr>
          <w:rFonts w:ascii="Times New Roman" w:hAnsi="Times New Roman" w:cs="Times New Roman"/>
          <w:sz w:val="24"/>
          <w:szCs w:val="24"/>
        </w:rPr>
        <w:t>Единица измерения: рубль (с точностью до второго десятичного знака)</w:t>
      </w:r>
    </w:p>
    <w:p w:rsidR="005F7E5A" w:rsidRPr="00692684" w:rsidRDefault="005F7E5A" w:rsidP="005F7E5A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8"/>
        <w:gridCol w:w="964"/>
        <w:gridCol w:w="1527"/>
        <w:gridCol w:w="1304"/>
        <w:gridCol w:w="1581"/>
      </w:tblGrid>
      <w:tr w:rsidR="005F7E5A" w:rsidRPr="00692684" w:rsidTr="000303BA">
        <w:tc>
          <w:tcPr>
            <w:tcW w:w="2123" w:type="pct"/>
            <w:vMerge w:val="restart"/>
          </w:tcPr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Наименование показателя</w:t>
            </w:r>
          </w:p>
        </w:tc>
        <w:tc>
          <w:tcPr>
            <w:tcW w:w="516" w:type="pct"/>
            <w:vMerge w:val="restart"/>
          </w:tcPr>
          <w:p w:rsidR="005F7E5A" w:rsidRPr="00692684" w:rsidRDefault="005F7E5A" w:rsidP="0000579C">
            <w:pPr>
              <w:pStyle w:val="ConsPlusNormal"/>
              <w:ind w:firstLine="0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Код &lt;2&gt; строки</w:t>
            </w:r>
          </w:p>
        </w:tc>
        <w:tc>
          <w:tcPr>
            <w:tcW w:w="817" w:type="pct"/>
            <w:vMerge w:val="restart"/>
          </w:tcPr>
          <w:p w:rsidR="005F7E5A" w:rsidRPr="00692684" w:rsidRDefault="005F7E5A" w:rsidP="0000579C">
            <w:pPr>
              <w:pStyle w:val="ConsPlusNormal"/>
              <w:ind w:firstLine="0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Код направления расходования Субсидии &lt;3&gt;</w:t>
            </w:r>
          </w:p>
        </w:tc>
        <w:tc>
          <w:tcPr>
            <w:tcW w:w="1544" w:type="pct"/>
            <w:gridSpan w:val="2"/>
          </w:tcPr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Сумма</w:t>
            </w:r>
          </w:p>
        </w:tc>
      </w:tr>
      <w:tr w:rsidR="005F7E5A" w:rsidRPr="00692684" w:rsidTr="000303BA">
        <w:tc>
          <w:tcPr>
            <w:tcW w:w="2123" w:type="pct"/>
            <w:vMerge/>
          </w:tcPr>
          <w:p w:rsidR="005F7E5A" w:rsidRPr="00692684" w:rsidRDefault="005F7E5A" w:rsidP="0000579C"/>
        </w:tc>
        <w:tc>
          <w:tcPr>
            <w:tcW w:w="516" w:type="pct"/>
            <w:vMerge/>
          </w:tcPr>
          <w:p w:rsidR="005F7E5A" w:rsidRPr="00692684" w:rsidRDefault="005F7E5A" w:rsidP="0000579C"/>
        </w:tc>
        <w:tc>
          <w:tcPr>
            <w:tcW w:w="817" w:type="pct"/>
            <w:vMerge/>
          </w:tcPr>
          <w:p w:rsidR="005F7E5A" w:rsidRPr="00692684" w:rsidRDefault="005F7E5A" w:rsidP="0000579C"/>
        </w:tc>
        <w:tc>
          <w:tcPr>
            <w:tcW w:w="698" w:type="pct"/>
          </w:tcPr>
          <w:p w:rsidR="005F7E5A" w:rsidRPr="00692684" w:rsidRDefault="005F7E5A" w:rsidP="0000579C">
            <w:pPr>
              <w:pStyle w:val="ConsPlusNormal"/>
              <w:ind w:firstLine="0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Отчетный период</w:t>
            </w:r>
          </w:p>
        </w:tc>
        <w:tc>
          <w:tcPr>
            <w:tcW w:w="846" w:type="pct"/>
          </w:tcPr>
          <w:p w:rsidR="005F7E5A" w:rsidRPr="00692684" w:rsidRDefault="005F7E5A" w:rsidP="0000579C">
            <w:pPr>
              <w:pStyle w:val="ConsPlusNormal"/>
              <w:ind w:firstLine="0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нарастающим итогом с начала года</w:t>
            </w:r>
          </w:p>
        </w:tc>
      </w:tr>
      <w:tr w:rsidR="005F7E5A" w:rsidRPr="00692684" w:rsidTr="000303BA">
        <w:tc>
          <w:tcPr>
            <w:tcW w:w="2123" w:type="pct"/>
          </w:tcPr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516" w:type="pct"/>
          </w:tcPr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817" w:type="pct"/>
          </w:tcPr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698" w:type="pct"/>
          </w:tcPr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846" w:type="pct"/>
          </w:tcPr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5F7E5A" w:rsidRPr="00692684" w:rsidTr="000303BA">
        <w:tc>
          <w:tcPr>
            <w:tcW w:w="2123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Остаток субсидии на начало года, всего:</w:t>
            </w:r>
          </w:p>
        </w:tc>
        <w:tc>
          <w:tcPr>
            <w:tcW w:w="516" w:type="pct"/>
            <w:vAlign w:val="bottom"/>
          </w:tcPr>
          <w:p w:rsidR="005F7E5A" w:rsidRPr="00692684" w:rsidRDefault="003E29B8" w:rsidP="0000579C">
            <w:pPr>
              <w:pStyle w:val="ConsPlusNormal"/>
              <w:tabs>
                <w:tab w:val="left" w:pos="204"/>
              </w:tabs>
              <w:ind w:firstLine="6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 </w:t>
            </w:r>
            <w:r w:rsidR="005F7E5A" w:rsidRPr="00692684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817" w:type="pct"/>
            <w:vAlign w:val="bottom"/>
          </w:tcPr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698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6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7E5A" w:rsidRPr="00692684" w:rsidTr="000303BA">
        <w:tc>
          <w:tcPr>
            <w:tcW w:w="2123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Поступило средств, всего:</w:t>
            </w:r>
          </w:p>
        </w:tc>
        <w:tc>
          <w:tcPr>
            <w:tcW w:w="516" w:type="pct"/>
            <w:vAlign w:val="bottom"/>
          </w:tcPr>
          <w:p w:rsidR="005F7E5A" w:rsidRPr="00692684" w:rsidRDefault="005F7E5A" w:rsidP="0000579C">
            <w:pPr>
              <w:pStyle w:val="ConsPlusNormal"/>
              <w:tabs>
                <w:tab w:val="left" w:pos="204"/>
              </w:tabs>
              <w:ind w:firstLine="346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200</w:t>
            </w:r>
          </w:p>
        </w:tc>
        <w:tc>
          <w:tcPr>
            <w:tcW w:w="817" w:type="pct"/>
            <w:vAlign w:val="bottom"/>
          </w:tcPr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698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6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7E5A" w:rsidRPr="00692684" w:rsidTr="000303BA">
        <w:tc>
          <w:tcPr>
            <w:tcW w:w="2123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в том числе:</w:t>
            </w:r>
          </w:p>
          <w:p w:rsidR="005F7E5A" w:rsidRPr="00692684" w:rsidRDefault="005F7E5A" w:rsidP="0000579C">
            <w:pPr>
              <w:pStyle w:val="ConsPlusNormal"/>
              <w:ind w:left="170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из местного бюджета</w:t>
            </w:r>
          </w:p>
        </w:tc>
        <w:tc>
          <w:tcPr>
            <w:tcW w:w="516" w:type="pct"/>
            <w:vAlign w:val="bottom"/>
          </w:tcPr>
          <w:p w:rsidR="005F7E5A" w:rsidRPr="00692684" w:rsidRDefault="005F7E5A" w:rsidP="0000579C">
            <w:pPr>
              <w:pStyle w:val="ConsPlusNormal"/>
              <w:tabs>
                <w:tab w:val="left" w:pos="204"/>
              </w:tabs>
              <w:ind w:firstLine="346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210</w:t>
            </w:r>
          </w:p>
        </w:tc>
        <w:tc>
          <w:tcPr>
            <w:tcW w:w="817" w:type="pct"/>
            <w:vAlign w:val="bottom"/>
          </w:tcPr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698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6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7E5A" w:rsidRPr="00692684" w:rsidTr="000303BA">
        <w:tc>
          <w:tcPr>
            <w:tcW w:w="2123" w:type="pct"/>
          </w:tcPr>
          <w:p w:rsidR="005F7E5A" w:rsidRPr="00692684" w:rsidRDefault="005F7E5A" w:rsidP="0000579C">
            <w:pPr>
              <w:pStyle w:val="ConsPlusNormal"/>
              <w:ind w:left="170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дебиторской задолженности прошлых лет</w:t>
            </w:r>
          </w:p>
        </w:tc>
        <w:tc>
          <w:tcPr>
            <w:tcW w:w="516" w:type="pct"/>
            <w:vAlign w:val="bottom"/>
          </w:tcPr>
          <w:p w:rsidR="005F7E5A" w:rsidRPr="00692684" w:rsidRDefault="005F7E5A" w:rsidP="0000579C">
            <w:pPr>
              <w:pStyle w:val="ConsPlusNormal"/>
              <w:tabs>
                <w:tab w:val="left" w:pos="204"/>
              </w:tabs>
              <w:ind w:firstLine="346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220</w:t>
            </w:r>
          </w:p>
        </w:tc>
        <w:tc>
          <w:tcPr>
            <w:tcW w:w="817" w:type="pct"/>
            <w:vAlign w:val="bottom"/>
          </w:tcPr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698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6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7E5A" w:rsidRPr="00692684" w:rsidTr="000303BA">
        <w:tc>
          <w:tcPr>
            <w:tcW w:w="2123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Выплаты по расходам, всего:</w:t>
            </w:r>
          </w:p>
        </w:tc>
        <w:tc>
          <w:tcPr>
            <w:tcW w:w="516" w:type="pct"/>
            <w:vAlign w:val="bottom"/>
          </w:tcPr>
          <w:p w:rsidR="005F7E5A" w:rsidRPr="00692684" w:rsidRDefault="005F7E5A" w:rsidP="0000579C">
            <w:pPr>
              <w:pStyle w:val="ConsPlusNormal"/>
              <w:tabs>
                <w:tab w:val="left" w:pos="204"/>
              </w:tabs>
              <w:ind w:firstLine="346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300</w:t>
            </w:r>
          </w:p>
        </w:tc>
        <w:tc>
          <w:tcPr>
            <w:tcW w:w="817" w:type="pct"/>
            <w:vAlign w:val="bottom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98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6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7E5A" w:rsidRPr="00692684" w:rsidTr="000303BA">
        <w:tc>
          <w:tcPr>
            <w:tcW w:w="2123" w:type="pct"/>
          </w:tcPr>
          <w:p w:rsidR="005F7E5A" w:rsidRPr="00692684" w:rsidRDefault="005F7E5A" w:rsidP="0000579C">
            <w:pPr>
              <w:pStyle w:val="ConsPlusNormal"/>
              <w:ind w:left="170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в том числе:</w:t>
            </w:r>
          </w:p>
          <w:p w:rsidR="005F7E5A" w:rsidRPr="00692684" w:rsidRDefault="000303BA" w:rsidP="000303BA">
            <w:pPr>
              <w:pStyle w:val="ConsPlusNormal"/>
              <w:ind w:left="17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выплаты персоналу</w:t>
            </w:r>
            <w:r w:rsidR="005F7E5A" w:rsidRPr="00692684">
              <w:rPr>
                <w:rFonts w:ascii="Times New Roman" w:hAnsi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Cs w:val="24"/>
              </w:rPr>
              <w:t>непосредственно участвующему в производстве (выпуске) печатного средства массовой информации</w:t>
            </w:r>
            <w:r w:rsidR="005F7E5A" w:rsidRPr="00692684"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516" w:type="pct"/>
            <w:vAlign w:val="bottom"/>
          </w:tcPr>
          <w:p w:rsidR="005F7E5A" w:rsidRPr="00692684" w:rsidRDefault="005F7E5A" w:rsidP="0000579C">
            <w:pPr>
              <w:pStyle w:val="ConsPlusNormal"/>
              <w:tabs>
                <w:tab w:val="left" w:pos="204"/>
              </w:tabs>
              <w:ind w:firstLine="346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310</w:t>
            </w:r>
          </w:p>
        </w:tc>
        <w:tc>
          <w:tcPr>
            <w:tcW w:w="817" w:type="pct"/>
            <w:vAlign w:val="bottom"/>
          </w:tcPr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0100</w:t>
            </w:r>
          </w:p>
        </w:tc>
        <w:tc>
          <w:tcPr>
            <w:tcW w:w="698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6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7E5A" w:rsidRPr="00692684" w:rsidTr="000303BA">
        <w:tc>
          <w:tcPr>
            <w:tcW w:w="2123" w:type="pct"/>
          </w:tcPr>
          <w:p w:rsidR="005F7E5A" w:rsidRPr="00692684" w:rsidRDefault="005F7E5A" w:rsidP="0000579C">
            <w:pPr>
              <w:pStyle w:val="ConsPlusNormal"/>
              <w:ind w:left="170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Закупка работ и услуг, всего:</w:t>
            </w:r>
          </w:p>
        </w:tc>
        <w:tc>
          <w:tcPr>
            <w:tcW w:w="516" w:type="pct"/>
            <w:vAlign w:val="bottom"/>
          </w:tcPr>
          <w:p w:rsidR="005F7E5A" w:rsidRPr="00692684" w:rsidRDefault="005F7E5A" w:rsidP="0000579C">
            <w:pPr>
              <w:pStyle w:val="ConsPlusNormal"/>
              <w:tabs>
                <w:tab w:val="left" w:pos="204"/>
              </w:tabs>
              <w:ind w:firstLine="346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320</w:t>
            </w:r>
          </w:p>
        </w:tc>
        <w:tc>
          <w:tcPr>
            <w:tcW w:w="817" w:type="pct"/>
            <w:vAlign w:val="bottom"/>
          </w:tcPr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0200</w:t>
            </w:r>
          </w:p>
        </w:tc>
        <w:tc>
          <w:tcPr>
            <w:tcW w:w="698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6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7E5A" w:rsidRPr="00692684" w:rsidTr="000303BA">
        <w:tc>
          <w:tcPr>
            <w:tcW w:w="2123" w:type="pct"/>
          </w:tcPr>
          <w:p w:rsidR="000303BA" w:rsidRDefault="000303BA" w:rsidP="000303BA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      в том числе</w:t>
            </w:r>
          </w:p>
          <w:p w:rsidR="000303BA" w:rsidRDefault="000303BA" w:rsidP="000303BA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      на оплату услуг по полиграфическому исполнению</w:t>
            </w:r>
          </w:p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:</w:t>
            </w:r>
          </w:p>
        </w:tc>
        <w:tc>
          <w:tcPr>
            <w:tcW w:w="516" w:type="pct"/>
            <w:vAlign w:val="bottom"/>
          </w:tcPr>
          <w:p w:rsidR="005F7E5A" w:rsidRPr="00692684" w:rsidRDefault="005F7E5A" w:rsidP="0000579C">
            <w:pPr>
              <w:pStyle w:val="ConsPlusNormal"/>
              <w:tabs>
                <w:tab w:val="left" w:pos="204"/>
              </w:tabs>
              <w:ind w:firstLine="346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17" w:type="pct"/>
            <w:vAlign w:val="bottom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698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6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F7E5A" w:rsidRPr="00692684" w:rsidTr="000303BA">
        <w:tc>
          <w:tcPr>
            <w:tcW w:w="2123" w:type="pct"/>
          </w:tcPr>
          <w:p w:rsidR="005F7E5A" w:rsidRPr="00692684" w:rsidRDefault="005F7E5A" w:rsidP="0000579C">
            <w:pPr>
              <w:pStyle w:val="ConsPlusNormal"/>
              <w:ind w:left="170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Уплата налогов, сборов и иных платежей в бюджеты бюджетной системы Российской Федерации, всего:</w:t>
            </w:r>
          </w:p>
        </w:tc>
        <w:tc>
          <w:tcPr>
            <w:tcW w:w="516" w:type="pct"/>
            <w:vAlign w:val="bottom"/>
          </w:tcPr>
          <w:p w:rsidR="005F7E5A" w:rsidRPr="00692684" w:rsidRDefault="005F7E5A" w:rsidP="0000579C">
            <w:pPr>
              <w:pStyle w:val="ConsPlusNormal"/>
              <w:tabs>
                <w:tab w:val="left" w:pos="204"/>
              </w:tabs>
              <w:ind w:firstLine="346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370</w:t>
            </w:r>
          </w:p>
        </w:tc>
        <w:tc>
          <w:tcPr>
            <w:tcW w:w="817" w:type="pct"/>
            <w:vAlign w:val="bottom"/>
          </w:tcPr>
          <w:p w:rsidR="005F7E5A" w:rsidRPr="00692684" w:rsidRDefault="005F7E5A" w:rsidP="0000579C">
            <w:pPr>
              <w:pStyle w:val="ConsPlusNormal"/>
              <w:jc w:val="center"/>
              <w:rPr>
                <w:rFonts w:ascii="Times New Roman" w:hAnsi="Times New Roman" w:cs="Times New Roman"/>
                <w:szCs w:val="24"/>
              </w:rPr>
            </w:pPr>
            <w:r w:rsidRPr="00692684">
              <w:rPr>
                <w:rFonts w:ascii="Times New Roman" w:hAnsi="Times New Roman" w:cs="Times New Roman"/>
                <w:szCs w:val="24"/>
              </w:rPr>
              <w:t>0810</w:t>
            </w:r>
          </w:p>
        </w:tc>
        <w:tc>
          <w:tcPr>
            <w:tcW w:w="698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46" w:type="pct"/>
          </w:tcPr>
          <w:p w:rsidR="005F7E5A" w:rsidRPr="00692684" w:rsidRDefault="005F7E5A" w:rsidP="0000579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F7E5A" w:rsidRPr="00692684" w:rsidRDefault="005F7E5A" w:rsidP="005F7E5A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:rsidR="005F7E5A" w:rsidRPr="00692684" w:rsidRDefault="005F7E5A" w:rsidP="005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2684">
        <w:rPr>
          <w:rFonts w:ascii="Times New Roman" w:hAnsi="Times New Roman" w:cs="Times New Roman"/>
          <w:sz w:val="24"/>
          <w:szCs w:val="24"/>
        </w:rPr>
        <w:t>Руководитель Получателя</w:t>
      </w:r>
    </w:p>
    <w:p w:rsidR="005F7E5A" w:rsidRPr="00692684" w:rsidRDefault="005F7E5A" w:rsidP="005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2684">
        <w:rPr>
          <w:rFonts w:ascii="Times New Roman" w:hAnsi="Times New Roman" w:cs="Times New Roman"/>
          <w:sz w:val="24"/>
          <w:szCs w:val="24"/>
        </w:rPr>
        <w:t>(уполномоченное лицо)   _______________ _________ _____________________</w:t>
      </w:r>
    </w:p>
    <w:p w:rsidR="005F7E5A" w:rsidRPr="00692684" w:rsidRDefault="005F7E5A" w:rsidP="005F7E5A">
      <w:pPr>
        <w:pStyle w:val="ConsPlusNonformat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684">
        <w:rPr>
          <w:rFonts w:ascii="Times New Roman" w:hAnsi="Times New Roman" w:cs="Times New Roman"/>
          <w:sz w:val="24"/>
          <w:szCs w:val="24"/>
        </w:rPr>
        <w:t>(должность)</w:t>
      </w:r>
      <w:r w:rsidRPr="00692684">
        <w:rPr>
          <w:rFonts w:ascii="Times New Roman" w:hAnsi="Times New Roman" w:cs="Times New Roman"/>
          <w:sz w:val="24"/>
          <w:szCs w:val="24"/>
        </w:rPr>
        <w:tab/>
        <w:t xml:space="preserve">       (подпись)</w:t>
      </w:r>
      <w:r w:rsidRPr="00692684">
        <w:rPr>
          <w:rFonts w:ascii="Times New Roman" w:hAnsi="Times New Roman" w:cs="Times New Roman"/>
          <w:sz w:val="24"/>
          <w:szCs w:val="24"/>
        </w:rPr>
        <w:tab/>
        <w:t xml:space="preserve">     (расшифровка подписи)</w:t>
      </w:r>
    </w:p>
    <w:p w:rsidR="005F7E5A" w:rsidRPr="00692684" w:rsidRDefault="005F7E5A" w:rsidP="005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F7E5A" w:rsidRPr="00692684" w:rsidRDefault="005F7E5A" w:rsidP="005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2684">
        <w:rPr>
          <w:rFonts w:ascii="Times New Roman" w:hAnsi="Times New Roman" w:cs="Times New Roman"/>
          <w:sz w:val="24"/>
          <w:szCs w:val="24"/>
        </w:rPr>
        <w:t>Исполнитель ________________ ___________________ _____________</w:t>
      </w:r>
    </w:p>
    <w:p w:rsidR="005F7E5A" w:rsidRPr="00692684" w:rsidRDefault="005F7E5A" w:rsidP="005F7E5A">
      <w:pPr>
        <w:pStyle w:val="ConsPlusNonformat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2684">
        <w:rPr>
          <w:rFonts w:ascii="Times New Roman" w:hAnsi="Times New Roman" w:cs="Times New Roman"/>
          <w:sz w:val="24"/>
          <w:szCs w:val="24"/>
        </w:rPr>
        <w:t>(должность)</w:t>
      </w:r>
      <w:r w:rsidRPr="00692684">
        <w:rPr>
          <w:rFonts w:ascii="Times New Roman" w:hAnsi="Times New Roman" w:cs="Times New Roman"/>
          <w:sz w:val="24"/>
          <w:szCs w:val="24"/>
        </w:rPr>
        <w:tab/>
      </w:r>
      <w:r w:rsidRPr="00692684">
        <w:rPr>
          <w:rFonts w:ascii="Times New Roman" w:hAnsi="Times New Roman" w:cs="Times New Roman"/>
          <w:sz w:val="24"/>
          <w:szCs w:val="24"/>
        </w:rPr>
        <w:tab/>
        <w:t>(Ф.И.О.)</w:t>
      </w:r>
      <w:r w:rsidRPr="00692684">
        <w:rPr>
          <w:rFonts w:ascii="Times New Roman" w:hAnsi="Times New Roman" w:cs="Times New Roman"/>
          <w:sz w:val="24"/>
          <w:szCs w:val="24"/>
        </w:rPr>
        <w:tab/>
        <w:t xml:space="preserve">        (телефон)</w:t>
      </w:r>
    </w:p>
    <w:p w:rsidR="005F7E5A" w:rsidRPr="00692684" w:rsidRDefault="005F7E5A" w:rsidP="005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F7E5A" w:rsidRPr="00692684" w:rsidRDefault="005F7E5A" w:rsidP="005F7E5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2684">
        <w:rPr>
          <w:rFonts w:ascii="Times New Roman" w:hAnsi="Times New Roman" w:cs="Times New Roman"/>
          <w:sz w:val="24"/>
          <w:szCs w:val="24"/>
        </w:rPr>
        <w:t>"____" ___________ 20____ г.</w:t>
      </w:r>
    </w:p>
    <w:p w:rsidR="005F7E5A" w:rsidRPr="00692684" w:rsidRDefault="005F7E5A" w:rsidP="005F7E5A"/>
    <w:p w:rsidR="005F7E5A" w:rsidRPr="00692684" w:rsidRDefault="005F7E5A" w:rsidP="005F7E5A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 w:rsidRPr="00692684">
        <w:rPr>
          <w:rFonts w:ascii="Times New Roman" w:hAnsi="Times New Roman" w:cs="Times New Roman"/>
          <w:szCs w:val="24"/>
        </w:rPr>
        <w:t>________________________</w:t>
      </w:r>
    </w:p>
    <w:p w:rsidR="005F7E5A" w:rsidRPr="00692684" w:rsidRDefault="005F7E5A" w:rsidP="005F7E5A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 w:rsidRPr="00692684">
        <w:rPr>
          <w:rFonts w:ascii="Times New Roman" w:hAnsi="Times New Roman" w:cs="Times New Roman"/>
          <w:szCs w:val="24"/>
        </w:rPr>
        <w:t>&lt;1&gt; Настоящий отчет составляется нарастающим итогом с начала текущего финансового года.</w:t>
      </w:r>
    </w:p>
    <w:p w:rsidR="005F7E5A" w:rsidRPr="00692684" w:rsidRDefault="005F7E5A" w:rsidP="005F7E5A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 w:rsidRPr="00692684">
        <w:rPr>
          <w:rFonts w:ascii="Times New Roman" w:hAnsi="Times New Roman" w:cs="Times New Roman"/>
          <w:szCs w:val="24"/>
        </w:rPr>
        <w:t>&lt;2&gt; Строки 100 - 220, 500 - 520 не предусматриваются в настоящем отчете в случае, если предоставление Субсидии осуществляется в рамках казначейского сопровождения в порядке, установленном бюджетным законодательством Российской Федерации.</w:t>
      </w:r>
    </w:p>
    <w:p w:rsidR="005F7E5A" w:rsidRDefault="005F7E5A" w:rsidP="005F7E5A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  <w:r w:rsidRPr="00692684">
        <w:rPr>
          <w:rFonts w:ascii="Times New Roman" w:hAnsi="Times New Roman" w:cs="Times New Roman"/>
          <w:szCs w:val="24"/>
        </w:rPr>
        <w:t>&lt;3&gt; Коды направлений расходования Субсидии, указываемые в настоящем отчете, должны соответствовать кодам, указанным в Сведениях.</w:t>
      </w:r>
    </w:p>
    <w:p w:rsidR="005F7E5A" w:rsidRDefault="005F7E5A" w:rsidP="005F7E5A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</w:p>
    <w:p w:rsidR="005F7E5A" w:rsidRDefault="005F7E5A" w:rsidP="005F7E5A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</w:p>
    <w:p w:rsidR="005F7E5A" w:rsidRDefault="005F7E5A" w:rsidP="005F7E5A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</w:p>
    <w:p w:rsidR="005F7E5A" w:rsidRDefault="005F7E5A" w:rsidP="005F7E5A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</w:p>
    <w:p w:rsidR="005F7E5A" w:rsidRDefault="005F7E5A" w:rsidP="005F7E5A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</w:p>
    <w:p w:rsidR="005F7E5A" w:rsidRDefault="005F7E5A" w:rsidP="005F7E5A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</w:p>
    <w:p w:rsidR="005F7E5A" w:rsidRDefault="005F7E5A" w:rsidP="005F7E5A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</w:p>
    <w:p w:rsidR="005F7E5A" w:rsidRDefault="005F7E5A" w:rsidP="005F7E5A">
      <w:pPr>
        <w:pStyle w:val="ConsPlusNormal"/>
        <w:ind w:firstLine="709"/>
        <w:jc w:val="both"/>
        <w:rPr>
          <w:rFonts w:ascii="Times New Roman" w:hAnsi="Times New Roman" w:cs="Times New Roman"/>
          <w:szCs w:val="24"/>
        </w:rPr>
      </w:pPr>
    </w:p>
    <w:p w:rsidR="005F7E5A" w:rsidRDefault="005F7E5A" w:rsidP="005F7E5A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5F7E5A" w:rsidRDefault="005F7E5A" w:rsidP="005F7E5A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5F7E5A" w:rsidRDefault="005F7E5A" w:rsidP="005F7E5A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5F7E5A" w:rsidRDefault="005F7E5A" w:rsidP="005F7E5A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5F7E5A" w:rsidRDefault="005F7E5A" w:rsidP="005F7E5A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5F7E5A" w:rsidRDefault="005F7E5A" w:rsidP="005F7E5A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5F7E5A" w:rsidRDefault="005F7E5A" w:rsidP="005F7E5A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5F7E5A" w:rsidRDefault="005F7E5A" w:rsidP="005F7E5A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5F7E5A" w:rsidRDefault="005F7E5A" w:rsidP="005F7E5A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5F7E5A" w:rsidRDefault="005F7E5A" w:rsidP="005F7E5A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5F7E5A" w:rsidRDefault="005F7E5A" w:rsidP="005F7E5A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5F7E5A" w:rsidRDefault="005F7E5A" w:rsidP="005F7E5A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p w:rsidR="005F7E5A" w:rsidRDefault="005F7E5A" w:rsidP="00366C52">
      <w:pPr>
        <w:autoSpaceDE w:val="0"/>
        <w:autoSpaceDN w:val="0"/>
        <w:adjustRightInd w:val="0"/>
        <w:jc w:val="right"/>
        <w:outlineLvl w:val="0"/>
        <w:rPr>
          <w:color w:val="000000"/>
          <w:sz w:val="28"/>
          <w:szCs w:val="28"/>
        </w:rPr>
      </w:pPr>
    </w:p>
    <w:p w:rsidR="004A095D" w:rsidRDefault="004A095D" w:rsidP="00366C52">
      <w:pPr>
        <w:autoSpaceDE w:val="0"/>
        <w:autoSpaceDN w:val="0"/>
        <w:adjustRightInd w:val="0"/>
        <w:jc w:val="right"/>
        <w:outlineLvl w:val="0"/>
        <w:rPr>
          <w:color w:val="000000"/>
          <w:sz w:val="28"/>
          <w:szCs w:val="28"/>
        </w:rPr>
      </w:pPr>
    </w:p>
    <w:sectPr w:rsidR="004A095D" w:rsidSect="009A2C47">
      <w:pgSz w:w="11905" w:h="16838"/>
      <w:pgMar w:top="1134" w:right="850" w:bottom="113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5724" w:rsidRDefault="00375724">
      <w:r>
        <w:separator/>
      </w:r>
    </w:p>
  </w:endnote>
  <w:endnote w:type="continuationSeparator" w:id="0">
    <w:p w:rsidR="00375724" w:rsidRDefault="00375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5724" w:rsidRDefault="00375724">
      <w:r>
        <w:separator/>
      </w:r>
    </w:p>
  </w:footnote>
  <w:footnote w:type="continuationSeparator" w:id="0">
    <w:p w:rsidR="00375724" w:rsidRDefault="003757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5463F7"/>
    <w:multiLevelType w:val="hybridMultilevel"/>
    <w:tmpl w:val="DE480000"/>
    <w:lvl w:ilvl="0" w:tplc="21DC7A8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0CC"/>
    <w:rsid w:val="000303BA"/>
    <w:rsid w:val="000636FD"/>
    <w:rsid w:val="000777A4"/>
    <w:rsid w:val="00110068"/>
    <w:rsid w:val="00134512"/>
    <w:rsid w:val="00156E2A"/>
    <w:rsid w:val="00164FD9"/>
    <w:rsid w:val="001952AB"/>
    <w:rsid w:val="001A3673"/>
    <w:rsid w:val="001A6F98"/>
    <w:rsid w:val="00236B2B"/>
    <w:rsid w:val="002473B5"/>
    <w:rsid w:val="00261991"/>
    <w:rsid w:val="0026691D"/>
    <w:rsid w:val="00285E29"/>
    <w:rsid w:val="002F4647"/>
    <w:rsid w:val="002F5EF2"/>
    <w:rsid w:val="00345D57"/>
    <w:rsid w:val="00366C52"/>
    <w:rsid w:val="00375724"/>
    <w:rsid w:val="003837C1"/>
    <w:rsid w:val="003D4C73"/>
    <w:rsid w:val="003E0364"/>
    <w:rsid w:val="003E29B8"/>
    <w:rsid w:val="004743FE"/>
    <w:rsid w:val="004A095D"/>
    <w:rsid w:val="004F3BEC"/>
    <w:rsid w:val="005561F1"/>
    <w:rsid w:val="005F7E5A"/>
    <w:rsid w:val="00611A09"/>
    <w:rsid w:val="00642220"/>
    <w:rsid w:val="006440A9"/>
    <w:rsid w:val="006E2F2F"/>
    <w:rsid w:val="00826C39"/>
    <w:rsid w:val="00832C71"/>
    <w:rsid w:val="00835B51"/>
    <w:rsid w:val="00855896"/>
    <w:rsid w:val="0086023C"/>
    <w:rsid w:val="00893F1E"/>
    <w:rsid w:val="008D2EB2"/>
    <w:rsid w:val="008F38DA"/>
    <w:rsid w:val="00974F72"/>
    <w:rsid w:val="009A2C47"/>
    <w:rsid w:val="009D6209"/>
    <w:rsid w:val="009F7471"/>
    <w:rsid w:val="00A21992"/>
    <w:rsid w:val="00A526D5"/>
    <w:rsid w:val="00AB46EC"/>
    <w:rsid w:val="00AD00CC"/>
    <w:rsid w:val="00AF2B38"/>
    <w:rsid w:val="00B243B4"/>
    <w:rsid w:val="00B70F48"/>
    <w:rsid w:val="00BC326D"/>
    <w:rsid w:val="00BD71CD"/>
    <w:rsid w:val="00C60709"/>
    <w:rsid w:val="00C91DBA"/>
    <w:rsid w:val="00D02A78"/>
    <w:rsid w:val="00D23D60"/>
    <w:rsid w:val="00DA1455"/>
    <w:rsid w:val="00DC0295"/>
    <w:rsid w:val="00E07DC1"/>
    <w:rsid w:val="00E16CD8"/>
    <w:rsid w:val="00E34082"/>
    <w:rsid w:val="00E578DF"/>
    <w:rsid w:val="00ED242B"/>
    <w:rsid w:val="00F25C77"/>
    <w:rsid w:val="00F50996"/>
    <w:rsid w:val="00F54B30"/>
    <w:rsid w:val="00F7678F"/>
    <w:rsid w:val="00FE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26C6DC-F103-4951-AF92-1AD0AFF7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B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67B8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rsid w:val="00167B8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semiHidden/>
    <w:unhideWhenUsed/>
    <w:qFormat/>
    <w:rsid w:val="00167B88"/>
    <w:pPr>
      <w:keepNext/>
      <w:ind w:left="-108" w:right="-103"/>
      <w:jc w:val="center"/>
      <w:outlineLvl w:val="2"/>
    </w:pPr>
    <w:rPr>
      <w:rFonts w:ascii="Arial" w:hAnsi="Arial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167B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Основной текст с отступом 2 Знак1"/>
    <w:basedOn w:val="a0"/>
    <w:link w:val="20"/>
    <w:uiPriority w:val="9"/>
    <w:semiHidden/>
    <w:qFormat/>
    <w:rsid w:val="00167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1">
    <w:name w:val="Основной текст 3 Знак1"/>
    <w:basedOn w:val="a0"/>
    <w:link w:val="30"/>
    <w:semiHidden/>
    <w:qFormat/>
    <w:rsid w:val="00167B88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HTML">
    <w:name w:val="Стандартный HTML Знак"/>
    <w:basedOn w:val="a0"/>
    <w:link w:val="HTML0"/>
    <w:semiHidden/>
    <w:qFormat/>
    <w:rsid w:val="00167B8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167B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uiPriority w:val="99"/>
    <w:qFormat/>
    <w:rsid w:val="00167B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азвание Знак"/>
    <w:basedOn w:val="a0"/>
    <w:uiPriority w:val="99"/>
    <w:qFormat/>
    <w:rsid w:val="00167B8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6">
    <w:name w:val="Основной текст Знак"/>
    <w:basedOn w:val="a0"/>
    <w:qFormat/>
    <w:rsid w:val="00167B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3 Знак"/>
    <w:basedOn w:val="a0"/>
    <w:link w:val="32"/>
    <w:uiPriority w:val="99"/>
    <w:semiHidden/>
    <w:qFormat/>
    <w:rsid w:val="00167B8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2">
    <w:name w:val="Основной текст с отступом 2 Знак"/>
    <w:basedOn w:val="a0"/>
    <w:link w:val="22"/>
    <w:uiPriority w:val="99"/>
    <w:semiHidden/>
    <w:qFormat/>
    <w:rsid w:val="00167B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167B8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9">
    <w:name w:val="Body Text"/>
    <w:basedOn w:val="a"/>
    <w:unhideWhenUsed/>
    <w:rsid w:val="00167B88"/>
    <w:pPr>
      <w:spacing w:after="120"/>
    </w:pPr>
  </w:style>
  <w:style w:type="paragraph" w:styleId="aa">
    <w:name w:val="List"/>
    <w:basedOn w:val="a9"/>
    <w:rPr>
      <w:rFonts w:cs="Lucida 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c">
    <w:name w:val="index heading"/>
    <w:basedOn w:val="a"/>
    <w:qFormat/>
    <w:pPr>
      <w:suppressLineNumbers/>
    </w:pPr>
    <w:rPr>
      <w:rFonts w:cs="Lucida Sans"/>
    </w:rPr>
  </w:style>
  <w:style w:type="paragraph" w:styleId="HTML0">
    <w:name w:val="HTML Preformatted"/>
    <w:basedOn w:val="a"/>
    <w:link w:val="HTML"/>
    <w:semiHidden/>
    <w:unhideWhenUsed/>
    <w:qFormat/>
    <w:rsid w:val="00167B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ad">
    <w:name w:val="Верхний и нижний колонтитулы"/>
    <w:basedOn w:val="a"/>
    <w:qFormat/>
  </w:style>
  <w:style w:type="paragraph" w:styleId="ae">
    <w:name w:val="header"/>
    <w:basedOn w:val="a"/>
    <w:uiPriority w:val="99"/>
    <w:unhideWhenUsed/>
    <w:rsid w:val="00167B88"/>
    <w:pPr>
      <w:tabs>
        <w:tab w:val="center" w:pos="4677"/>
        <w:tab w:val="right" w:pos="9355"/>
      </w:tabs>
    </w:pPr>
  </w:style>
  <w:style w:type="paragraph" w:styleId="af">
    <w:name w:val="footer"/>
    <w:basedOn w:val="a"/>
    <w:uiPriority w:val="99"/>
    <w:unhideWhenUsed/>
    <w:rsid w:val="00167B88"/>
    <w:pPr>
      <w:tabs>
        <w:tab w:val="center" w:pos="4677"/>
        <w:tab w:val="right" w:pos="9355"/>
      </w:tabs>
    </w:pPr>
  </w:style>
  <w:style w:type="paragraph" w:styleId="af0">
    <w:name w:val="Title"/>
    <w:basedOn w:val="a"/>
    <w:uiPriority w:val="99"/>
    <w:qFormat/>
    <w:rsid w:val="00167B88"/>
    <w:pPr>
      <w:jc w:val="center"/>
    </w:pPr>
    <w:rPr>
      <w:b/>
      <w:bCs/>
    </w:rPr>
  </w:style>
  <w:style w:type="paragraph" w:styleId="30">
    <w:name w:val="Body Text 3"/>
    <w:basedOn w:val="a"/>
    <w:link w:val="31"/>
    <w:uiPriority w:val="99"/>
    <w:semiHidden/>
    <w:unhideWhenUsed/>
    <w:qFormat/>
    <w:rsid w:val="00167B88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iPriority w:val="99"/>
    <w:semiHidden/>
    <w:unhideWhenUsed/>
    <w:qFormat/>
    <w:rsid w:val="00167B88"/>
    <w:pPr>
      <w:spacing w:after="120" w:line="480" w:lineRule="auto"/>
      <w:ind w:left="283"/>
    </w:pPr>
  </w:style>
  <w:style w:type="paragraph" w:styleId="af1">
    <w:name w:val="Balloon Text"/>
    <w:basedOn w:val="a"/>
    <w:uiPriority w:val="99"/>
    <w:semiHidden/>
    <w:unhideWhenUsed/>
    <w:qFormat/>
    <w:rsid w:val="00167B8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qFormat/>
    <w:rsid w:val="002330AA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customStyle="1" w:styleId="ConsPlusCell">
    <w:name w:val="ConsPlusCell"/>
    <w:qFormat/>
    <w:rsid w:val="002330AA"/>
    <w:pPr>
      <w:widowControl w:val="0"/>
    </w:pPr>
    <w:rPr>
      <w:rFonts w:cs="Calibri"/>
      <w:sz w:val="24"/>
      <w:lang w:eastAsia="ru-RU"/>
    </w:rPr>
  </w:style>
  <w:style w:type="paragraph" w:styleId="af2">
    <w:name w:val="No Spacing"/>
    <w:qFormat/>
    <w:rsid w:val="007078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7078F7"/>
    <w:pPr>
      <w:ind w:left="720"/>
      <w:contextualSpacing/>
    </w:pPr>
  </w:style>
  <w:style w:type="paragraph" w:customStyle="1" w:styleId="af4">
    <w:name w:val="Содержимое таблицы"/>
    <w:basedOn w:val="a"/>
    <w:qFormat/>
    <w:pPr>
      <w:suppressLineNumbers/>
    </w:pPr>
  </w:style>
  <w:style w:type="paragraph" w:customStyle="1" w:styleId="af5">
    <w:name w:val="Заголовок таблицы"/>
    <w:basedOn w:val="af4"/>
    <w:qFormat/>
    <w:pPr>
      <w:jc w:val="center"/>
    </w:pPr>
    <w:rPr>
      <w:b/>
      <w:bCs/>
    </w:rPr>
  </w:style>
  <w:style w:type="paragraph" w:customStyle="1" w:styleId="ConsPlusTitle">
    <w:name w:val="ConsPlusTitle"/>
    <w:rsid w:val="001952AB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b/>
      <w:bCs/>
      <w:sz w:val="22"/>
      <w:lang w:eastAsia="ru-RU"/>
    </w:rPr>
  </w:style>
  <w:style w:type="paragraph" w:customStyle="1" w:styleId="ConsNormal">
    <w:name w:val="ConsNormal"/>
    <w:rsid w:val="001952AB"/>
    <w:pPr>
      <w:widowControl w:val="0"/>
      <w:autoSpaceDE w:val="0"/>
      <w:autoSpaceDN w:val="0"/>
      <w:ind w:right="19772"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Nonformat">
    <w:name w:val="ConsPlusNonformat"/>
    <w:rsid w:val="001952AB"/>
    <w:pPr>
      <w:widowControl w:val="0"/>
      <w:autoSpaceDE w:val="0"/>
      <w:autoSpaceDN w:val="0"/>
    </w:pPr>
    <w:rPr>
      <w:rFonts w:ascii="Courier New" w:eastAsia="Times New Roman" w:hAnsi="Courier New" w:cs="Courier New"/>
      <w:szCs w:val="20"/>
      <w:lang w:eastAsia="ru-RU"/>
    </w:rPr>
  </w:style>
  <w:style w:type="paragraph" w:customStyle="1" w:styleId="210">
    <w:name w:val="Основной текст 21"/>
    <w:basedOn w:val="a"/>
    <w:rsid w:val="001952AB"/>
    <w:pPr>
      <w:spacing w:after="120"/>
      <w:ind w:left="283"/>
    </w:pPr>
    <w:rPr>
      <w:rFonts w:ascii="Arial" w:eastAsia="Arial" w:hAnsi="Arial"/>
      <w:sz w:val="20"/>
      <w:szCs w:val="20"/>
    </w:rPr>
  </w:style>
  <w:style w:type="character" w:styleId="af6">
    <w:name w:val="page number"/>
    <w:rsid w:val="00F50996"/>
  </w:style>
  <w:style w:type="character" w:styleId="af7">
    <w:name w:val="Hyperlink"/>
    <w:rsid w:val="00F509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45901B13CD611AAC31629940F9AA1A447819B48285986A93F11B569B8E63F4EF9C052207034D9B28A3A37ECAAC11AE5B8v8p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01A76-EACA-46A5-9F6F-55E1AB015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1523</Words>
  <Characters>8683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Абдулхакова Ксения Владимировна</cp:lastModifiedBy>
  <cp:revision>2</cp:revision>
  <cp:lastPrinted>2022-01-26T04:33:00Z</cp:lastPrinted>
  <dcterms:created xsi:type="dcterms:W3CDTF">2022-01-27T06:59:00Z</dcterms:created>
  <dcterms:modified xsi:type="dcterms:W3CDTF">2022-01-27T06:59:00Z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