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6BC" w:rsidRDefault="00747DEC" w:rsidP="00A41B7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FA" w:rsidRDefault="00E02CFA" w:rsidP="003B36AB">
      <w:pPr>
        <w:ind w:left="180"/>
        <w:jc w:val="center"/>
      </w:pPr>
    </w:p>
    <w:p w:rsidR="00E02CFA" w:rsidRDefault="00E966BC">
      <w:pPr>
        <w:pStyle w:val="2"/>
      </w:pPr>
      <w:r>
        <w:t xml:space="preserve">АДМИНИСТРАЦИЯ </w:t>
      </w:r>
      <w:r w:rsidR="00E02CFA">
        <w:t>ГОРОДСКОГО ОКРУГА</w:t>
      </w:r>
    </w:p>
    <w:p w:rsidR="00E966BC" w:rsidRDefault="00E02CFA">
      <w:pPr>
        <w:pStyle w:val="2"/>
      </w:pPr>
      <w:r>
        <w:t>ГОРОД ВЫКСА</w:t>
      </w:r>
      <w:r w:rsidR="00E966BC">
        <w:t xml:space="preserve"> НИЖЕГОРОДСКОЙ ОБЛАСТИ</w:t>
      </w:r>
    </w:p>
    <w:p w:rsidR="00E966BC" w:rsidRDefault="00E966BC">
      <w:pPr>
        <w:tabs>
          <w:tab w:val="left" w:pos="1635"/>
        </w:tabs>
        <w:jc w:val="center"/>
        <w:rPr>
          <w:b/>
          <w:bCs/>
        </w:rPr>
      </w:pPr>
    </w:p>
    <w:p w:rsidR="007745CB" w:rsidRPr="007745CB" w:rsidRDefault="007745CB" w:rsidP="007745CB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A92D03" w:rsidRDefault="00A92D03" w:rsidP="0033249A">
      <w:pPr>
        <w:rPr>
          <w:b/>
          <w:bCs/>
          <w:sz w:val="22"/>
        </w:rPr>
      </w:pPr>
    </w:p>
    <w:p w:rsidR="00E87D4F" w:rsidRDefault="00E87D4F" w:rsidP="0033249A">
      <w:pPr>
        <w:rPr>
          <w:b/>
          <w:bCs/>
          <w:sz w:val="22"/>
        </w:rPr>
      </w:pPr>
    </w:p>
    <w:p w:rsidR="00E87D4F" w:rsidRDefault="00E87D4F" w:rsidP="0033249A">
      <w:pPr>
        <w:rPr>
          <w:b/>
          <w:bCs/>
          <w:sz w:val="22"/>
        </w:rPr>
      </w:pPr>
    </w:p>
    <w:p w:rsidR="00E87D4F" w:rsidRDefault="00FF2689" w:rsidP="00E87D4F">
      <w:r>
        <w:rPr>
          <w:b/>
          <w:bCs/>
          <w:sz w:val="28"/>
          <w:szCs w:val="28"/>
          <w:u w:val="single"/>
        </w:rPr>
        <w:t>14.10.2021</w:t>
      </w:r>
      <w:r w:rsidR="00E87D4F">
        <w:rPr>
          <w:b/>
          <w:bCs/>
          <w:sz w:val="28"/>
          <w:szCs w:val="28"/>
          <w:u w:val="single"/>
        </w:rPr>
        <w:t>_</w:t>
      </w:r>
      <w:r w:rsidR="00E87D4F">
        <w:rPr>
          <w:b/>
          <w:bCs/>
          <w:sz w:val="28"/>
          <w:szCs w:val="28"/>
          <w:u w:val="single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</w:r>
      <w:r w:rsidR="00E87D4F">
        <w:rPr>
          <w:b/>
          <w:bCs/>
          <w:sz w:val="28"/>
          <w:szCs w:val="28"/>
        </w:rPr>
        <w:tab/>
        <w:t xml:space="preserve">       </w:t>
      </w:r>
      <w:r w:rsidR="00E87D4F">
        <w:rPr>
          <w:b/>
          <w:bCs/>
          <w:sz w:val="28"/>
          <w:szCs w:val="28"/>
          <w:u w:val="single"/>
        </w:rPr>
        <w:t>_</w:t>
      </w:r>
      <w:r w:rsidR="0083630D">
        <w:rPr>
          <w:b/>
          <w:bCs/>
          <w:sz w:val="28"/>
          <w:szCs w:val="28"/>
          <w:u w:val="single"/>
        </w:rPr>
        <w:t>___</w:t>
      </w:r>
      <w:r>
        <w:rPr>
          <w:b/>
          <w:bCs/>
          <w:sz w:val="28"/>
          <w:szCs w:val="28"/>
          <w:u w:val="single"/>
        </w:rPr>
        <w:t>2621__</w:t>
      </w:r>
      <w:r w:rsidR="0083630D">
        <w:rPr>
          <w:b/>
          <w:bCs/>
          <w:sz w:val="28"/>
          <w:szCs w:val="28"/>
          <w:u w:val="single"/>
        </w:rPr>
        <w:t>__</w:t>
      </w:r>
      <w:r w:rsidR="00E87D4F">
        <w:rPr>
          <w:b/>
          <w:bCs/>
          <w:sz w:val="28"/>
          <w:szCs w:val="28"/>
          <w:u w:val="single"/>
        </w:rPr>
        <w:t>__</w:t>
      </w:r>
    </w:p>
    <w:p w:rsidR="00DF2BD6" w:rsidRDefault="00DF2BD6" w:rsidP="00356E4F"/>
    <w:p w:rsidR="00FC28BB" w:rsidRDefault="00747DEC" w:rsidP="00FA6077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99060</wp:posOffset>
                </wp:positionV>
                <wp:extent cx="3909785" cy="209550"/>
                <wp:effectExtent l="0" t="0" r="14605" b="1905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785" cy="209550"/>
                          <a:chOff x="1701" y="3751"/>
                          <a:chExt cx="3780" cy="180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19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0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22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EAE479" id="Group 17" o:spid="_x0000_s1026" style="position:absolute;margin-left:89.7pt;margin-top:7.8pt;width:307.85pt;height:16.5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IFIgMAANIOAAAOAAAAZHJzL2Uyb0RvYy54bWzsV1tv0zAUfkfiP1h+73LvJVqKUC97GTBp&#10;wLubOBeR2JGdNZ0Q/51jO+myrowxGEKofUgdX07O+c53Ptvnb3ZVibZUyIKzCDtnNkaUxTwpWBbh&#10;Tx/XoylGsiEsISVnNMK3VOI389evzts6pC7PeZlQgcAIk2FbRzhvmjq0LBnntCLyjNeUwWDKRUUa&#10;eBWZlQjSgvWqtFzbHlstF0kteEylhN6lGcRzbT9Nadx8SFNJG1RGGHxr9FPo50Y9rfk5CTNB6ryI&#10;OzfIM7yoSMHgo3tTS9IQdCOKB6aqIhZc8rQ5i3ll8TQtYqpjgGgc+yCaC8Fvah1LFrZZvYcJoD3A&#10;6dlm4/fbK4GKJMIuRoxUkCL9VeRMFDZtnYUw5ULU1/WVMAFC85LHXyQMW4fj6j0zk9GmfccTsEdu&#10;Gq6x2aWiUiYgarTTKbjdp4DuGhRDpzezZ5NpgFEMY649C4IuR3EOiVTLnIntYASj3iRwTP7ifNUv&#10;n0why2qtAw3lIQnNZ7WrnWsmLv2yD7FDwTtAYfrSKBwJp8dChTCMhYR3IASuAcEdHwFh3K3zoPEY&#10;BlBy8o5V8vdYdZ2TmmqySkWZDk+/x/OyYBQ5MwOnnrFgV0JTTIYSyHWcLygti/ozpFMzqGOO8zD6&#10;HrMfRE7CWsjmgvIKqUaES3BHmyTbS9kYkPopiqOMr4uyhH4Slgy1EZ4FbqAXSF4WiRpUY1Jkm0Up&#10;0JYofdG/DvF706COWaKN5ZQkq67dkKI0bWBpyZQ9CAPc6VpGQL5CRaymq6k/8t3xauTby+Xo7Xrh&#10;j8ZrZxIsveVisXS+KdccP8yLJKFMedeLmeM/La2drBoZ2svZHgbrvnVdWOBs/6+dhhIzqVRFJcMN&#10;T251hnU/MM10vzjlQDyMkGnKuboElD9AyidRTqH/c6Kp2tLFeb/ETkQb7N5Hd6W/QrQ7tX9E68c9&#10;UcyOB4qq5egP73hIcNCbwDfiMCBX4D3YyHoV+x+Uf9Kja8rQPSn/Sflf+LABd42h8nu/SrlBcT5y&#10;xDgp/798xBgqv27DxUmfUrpLnrqZDd+hPbyKzr8DAAD//wMAUEsDBBQABgAIAAAAIQAH/q004AAA&#10;AAkBAAAPAAAAZHJzL2Rvd25yZXYueG1sTI/BSsNAEIbvgu+wjODNbqJN2sZsSinqqQi2gnibZqdJ&#10;aHY3ZLdJ+vaOJ73Nz3z8802+nkwrBup946yCeBaBIFs63dhKwefh9WEJwge0GltnScGVPKyL25sc&#10;M+1G+0HDPlSCS6zPUEEdQpdJ6cuaDPqZ68jy7uR6g4FjX0nd48jlppWPUZRKg43lCzV2tK2pPO8v&#10;RsHbiOPmKX4ZdufT9vp9SN6/djEpdX83bZ5BBJrCHwy/+qwOBTsd3cVqL1rOi9WcUR6SFAQDi1US&#10;gzgqmC9TkEUu/39Q/AAAAP//AwBQSwECLQAUAAYACAAAACEAtoM4kv4AAADhAQAAEwAAAAAAAAAA&#10;AAAAAAAAAAAAW0NvbnRlbnRfVHlwZXNdLnhtbFBLAQItABQABgAIAAAAIQA4/SH/1gAAAJQBAAAL&#10;AAAAAAAAAAAAAAAAAC8BAABfcmVscy8ucmVsc1BLAQItABQABgAIAAAAIQAjvOIFIgMAANIOAAAO&#10;AAAAAAAAAAAAAAAAAC4CAABkcnMvZTJvRG9jLnhtbFBLAQItABQABgAIAAAAIQAH/q004AAAAAkB&#10;AAAPAAAAAAAAAAAAAAAAAHwFAABkcnMvZG93bnJldi54bWxQSwUGAAAAAAQABADzAAAAiQYAAAAA&#10;">
                <v:group id="Group 18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19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20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21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22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23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DF2BD6" w:rsidRDefault="00FC28BB" w:rsidP="00FC28BB">
      <w:pPr>
        <w:jc w:val="center"/>
        <w:rPr>
          <w:b/>
          <w:sz w:val="28"/>
        </w:rPr>
      </w:pPr>
      <w:r w:rsidRPr="001C030E">
        <w:rPr>
          <w:b/>
          <w:sz w:val="28"/>
        </w:rPr>
        <w:t xml:space="preserve">Об утверждении </w:t>
      </w:r>
      <w:r>
        <w:rPr>
          <w:b/>
          <w:sz w:val="28"/>
        </w:rPr>
        <w:t xml:space="preserve">отчета </w:t>
      </w:r>
    </w:p>
    <w:p w:rsidR="00DF2BD6" w:rsidRDefault="00FC28BB" w:rsidP="00E96129">
      <w:pPr>
        <w:jc w:val="center"/>
        <w:rPr>
          <w:b/>
          <w:sz w:val="28"/>
        </w:rPr>
      </w:pPr>
      <w:r>
        <w:rPr>
          <w:b/>
          <w:sz w:val="28"/>
        </w:rPr>
        <w:t xml:space="preserve">об исполнении </w:t>
      </w:r>
      <w:r w:rsidR="00C858B4">
        <w:rPr>
          <w:b/>
          <w:sz w:val="28"/>
        </w:rPr>
        <w:t xml:space="preserve">бюджета </w:t>
      </w:r>
      <w:r w:rsidR="00FA6077">
        <w:rPr>
          <w:b/>
          <w:sz w:val="28"/>
        </w:rPr>
        <w:t xml:space="preserve">городского округа </w:t>
      </w:r>
    </w:p>
    <w:p w:rsidR="003302FA" w:rsidRDefault="00FA6077" w:rsidP="00E96129">
      <w:pPr>
        <w:jc w:val="center"/>
        <w:rPr>
          <w:b/>
          <w:sz w:val="28"/>
        </w:rPr>
      </w:pPr>
      <w:r>
        <w:rPr>
          <w:b/>
          <w:sz w:val="28"/>
        </w:rPr>
        <w:t xml:space="preserve">город </w:t>
      </w:r>
      <w:r w:rsidR="00B70B65">
        <w:rPr>
          <w:b/>
          <w:sz w:val="28"/>
        </w:rPr>
        <w:t>Выкса</w:t>
      </w:r>
      <w:r w:rsidR="001E356E">
        <w:rPr>
          <w:b/>
          <w:sz w:val="28"/>
        </w:rPr>
        <w:t xml:space="preserve"> </w:t>
      </w:r>
      <w:r w:rsidR="00E96129">
        <w:rPr>
          <w:b/>
          <w:sz w:val="28"/>
        </w:rPr>
        <w:t>Нижегородской области</w:t>
      </w:r>
    </w:p>
    <w:p w:rsidR="00FC28BB" w:rsidRPr="001C030E" w:rsidRDefault="00FA6077" w:rsidP="00FC28BB">
      <w:pPr>
        <w:jc w:val="center"/>
        <w:rPr>
          <w:b/>
          <w:sz w:val="28"/>
        </w:rPr>
      </w:pPr>
      <w:r>
        <w:rPr>
          <w:b/>
          <w:sz w:val="28"/>
        </w:rPr>
        <w:t xml:space="preserve"> за </w:t>
      </w:r>
      <w:r w:rsidR="0083630D">
        <w:rPr>
          <w:b/>
          <w:sz w:val="28"/>
        </w:rPr>
        <w:t>9</w:t>
      </w:r>
      <w:r w:rsidR="00CB2970">
        <w:rPr>
          <w:b/>
          <w:sz w:val="28"/>
        </w:rPr>
        <w:t xml:space="preserve"> </w:t>
      </w:r>
      <w:r w:rsidR="0083630D">
        <w:rPr>
          <w:b/>
          <w:sz w:val="28"/>
        </w:rPr>
        <w:t>месяцев</w:t>
      </w:r>
      <w:r w:rsidR="00DA1967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933656">
        <w:rPr>
          <w:b/>
          <w:sz w:val="28"/>
        </w:rPr>
        <w:t>2</w:t>
      </w:r>
      <w:r w:rsidR="00CB2970">
        <w:rPr>
          <w:b/>
          <w:sz w:val="28"/>
        </w:rPr>
        <w:t>1</w:t>
      </w:r>
      <w:r w:rsidR="00FC28BB">
        <w:rPr>
          <w:b/>
          <w:sz w:val="28"/>
        </w:rPr>
        <w:t xml:space="preserve"> года</w:t>
      </w:r>
    </w:p>
    <w:p w:rsidR="00FC28BB" w:rsidRDefault="00FC28BB" w:rsidP="00961739">
      <w:pPr>
        <w:rPr>
          <w:sz w:val="28"/>
        </w:rPr>
      </w:pPr>
    </w:p>
    <w:p w:rsidR="00FC28BB" w:rsidRDefault="00FC28BB" w:rsidP="0031108D">
      <w:pPr>
        <w:jc w:val="both"/>
        <w:rPr>
          <w:sz w:val="28"/>
        </w:rPr>
      </w:pPr>
    </w:p>
    <w:p w:rsidR="0031108D" w:rsidRDefault="0031108D" w:rsidP="0031108D">
      <w:pPr>
        <w:jc w:val="both"/>
        <w:rPr>
          <w:sz w:val="28"/>
        </w:rPr>
      </w:pPr>
    </w:p>
    <w:p w:rsidR="000B419A" w:rsidRDefault="00DE40C8" w:rsidP="001D4C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Руководствуясь </w:t>
      </w:r>
      <w:r w:rsidR="001E356E">
        <w:rPr>
          <w:sz w:val="28"/>
        </w:rPr>
        <w:t xml:space="preserve">частью 2 </w:t>
      </w:r>
      <w:r>
        <w:rPr>
          <w:sz w:val="28"/>
        </w:rPr>
        <w:t>стать</w:t>
      </w:r>
      <w:r w:rsidR="001E356E">
        <w:rPr>
          <w:sz w:val="28"/>
        </w:rPr>
        <w:t>и</w:t>
      </w:r>
      <w:r>
        <w:rPr>
          <w:sz w:val="28"/>
        </w:rPr>
        <w:t xml:space="preserve"> 19</w:t>
      </w:r>
      <w:r w:rsidR="00FC28BB">
        <w:rPr>
          <w:sz w:val="28"/>
        </w:rPr>
        <w:t xml:space="preserve"> положения о бюджетном процессе в </w:t>
      </w:r>
      <w:r w:rsidR="00FA6077">
        <w:rPr>
          <w:sz w:val="28"/>
        </w:rPr>
        <w:t>городском округе город Выкса</w:t>
      </w:r>
      <w:r w:rsidR="00FC28BB">
        <w:rPr>
          <w:sz w:val="28"/>
        </w:rPr>
        <w:t xml:space="preserve">, утвержденного решением </w:t>
      </w:r>
      <w:r w:rsidR="00FA6077">
        <w:rPr>
          <w:sz w:val="28"/>
        </w:rPr>
        <w:t>Совета депутатов</w:t>
      </w:r>
      <w:r>
        <w:rPr>
          <w:sz w:val="28"/>
        </w:rPr>
        <w:t xml:space="preserve"> </w:t>
      </w:r>
      <w:r w:rsidR="00381B87">
        <w:rPr>
          <w:sz w:val="28"/>
        </w:rPr>
        <w:t xml:space="preserve">городского округа город Выкса Нижегородской области </w:t>
      </w:r>
      <w:r>
        <w:rPr>
          <w:sz w:val="28"/>
        </w:rPr>
        <w:t>от 07</w:t>
      </w:r>
      <w:r w:rsidR="000B419A">
        <w:rPr>
          <w:sz w:val="28"/>
        </w:rPr>
        <w:t xml:space="preserve"> октября </w:t>
      </w:r>
      <w:r w:rsidR="00FC28BB">
        <w:rPr>
          <w:sz w:val="28"/>
        </w:rPr>
        <w:t>201</w:t>
      </w:r>
      <w:r>
        <w:rPr>
          <w:sz w:val="28"/>
        </w:rPr>
        <w:t>1</w:t>
      </w:r>
      <w:r w:rsidR="000B419A">
        <w:rPr>
          <w:sz w:val="28"/>
        </w:rPr>
        <w:t xml:space="preserve"> года</w:t>
      </w:r>
      <w:r>
        <w:rPr>
          <w:sz w:val="28"/>
        </w:rPr>
        <w:t xml:space="preserve"> № 17</w:t>
      </w:r>
      <w:r w:rsidR="001D4CF8">
        <w:rPr>
          <w:sz w:val="28"/>
        </w:rPr>
        <w:t xml:space="preserve">, </w:t>
      </w:r>
      <w:r w:rsidR="000B419A">
        <w:rPr>
          <w:sz w:val="28"/>
        </w:rPr>
        <w:t xml:space="preserve">администрация </w:t>
      </w:r>
      <w:r w:rsidR="000B419A" w:rsidRPr="000B419A">
        <w:rPr>
          <w:sz w:val="28"/>
        </w:rPr>
        <w:t>городского округа город Выкса Нижегородской области</w:t>
      </w:r>
      <w:r w:rsidR="000B419A">
        <w:rPr>
          <w:sz w:val="28"/>
        </w:rPr>
        <w:t xml:space="preserve"> постановляет:</w:t>
      </w:r>
    </w:p>
    <w:p w:rsidR="00E07533" w:rsidRPr="00E07533" w:rsidRDefault="000B419A" w:rsidP="001D4CF8">
      <w:pPr>
        <w:spacing w:line="360" w:lineRule="auto"/>
        <w:ind w:firstLine="720"/>
        <w:jc w:val="both"/>
        <w:rPr>
          <w:sz w:val="28"/>
        </w:rPr>
      </w:pPr>
      <w:r w:rsidRPr="000B419A">
        <w:rPr>
          <w:sz w:val="28"/>
        </w:rPr>
        <w:t xml:space="preserve"> </w:t>
      </w:r>
      <w:r w:rsidR="003061AA">
        <w:rPr>
          <w:sz w:val="28"/>
        </w:rPr>
        <w:t>у</w:t>
      </w:r>
      <w:r w:rsidR="00FC28BB">
        <w:rPr>
          <w:sz w:val="28"/>
        </w:rPr>
        <w:t xml:space="preserve">твердить </w:t>
      </w:r>
      <w:r w:rsidR="00FC28BB" w:rsidRPr="00B65BE0">
        <w:rPr>
          <w:sz w:val="28"/>
        </w:rPr>
        <w:t xml:space="preserve">отчет об исполнении бюджета </w:t>
      </w:r>
      <w:r w:rsidR="00FA6077">
        <w:rPr>
          <w:sz w:val="28"/>
        </w:rPr>
        <w:t>городского округа город Выкса</w:t>
      </w:r>
      <w:r w:rsidR="003302FA">
        <w:rPr>
          <w:sz w:val="28"/>
        </w:rPr>
        <w:t xml:space="preserve"> Нижегородской области</w:t>
      </w:r>
      <w:r w:rsidR="00FA6077">
        <w:rPr>
          <w:sz w:val="28"/>
        </w:rPr>
        <w:t xml:space="preserve"> </w:t>
      </w:r>
      <w:r w:rsidR="001E356E" w:rsidRPr="001E356E">
        <w:rPr>
          <w:sz w:val="28"/>
        </w:rPr>
        <w:t xml:space="preserve">за </w:t>
      </w:r>
      <w:r w:rsidR="0083630D">
        <w:rPr>
          <w:sz w:val="28"/>
        </w:rPr>
        <w:t>9 месяцев</w:t>
      </w:r>
      <w:r w:rsidR="001E356E" w:rsidRPr="001E356E">
        <w:rPr>
          <w:sz w:val="28"/>
        </w:rPr>
        <w:t xml:space="preserve"> 20</w:t>
      </w:r>
      <w:r w:rsidR="00933656">
        <w:rPr>
          <w:sz w:val="28"/>
        </w:rPr>
        <w:t>2</w:t>
      </w:r>
      <w:r w:rsidR="00CB2970">
        <w:rPr>
          <w:sz w:val="28"/>
        </w:rPr>
        <w:t>1</w:t>
      </w:r>
      <w:r w:rsidR="001E356E" w:rsidRPr="001E356E">
        <w:rPr>
          <w:sz w:val="28"/>
        </w:rPr>
        <w:t xml:space="preserve"> года</w:t>
      </w:r>
      <w:r w:rsidR="00D876D7">
        <w:rPr>
          <w:sz w:val="28"/>
        </w:rPr>
        <w:t xml:space="preserve"> согласно приложению к настоящему постановлению</w:t>
      </w:r>
      <w:r w:rsidR="008457AC">
        <w:rPr>
          <w:sz w:val="28"/>
        </w:rPr>
        <w:t>.</w:t>
      </w:r>
      <w:r w:rsidR="001E356E">
        <w:rPr>
          <w:sz w:val="28"/>
        </w:rPr>
        <w:t xml:space="preserve"> </w:t>
      </w:r>
    </w:p>
    <w:p w:rsidR="00FC28BB" w:rsidRDefault="00FC28BB" w:rsidP="0032100A">
      <w:pPr>
        <w:jc w:val="both"/>
        <w:rPr>
          <w:sz w:val="28"/>
        </w:rPr>
      </w:pPr>
    </w:p>
    <w:p w:rsidR="00FC28BB" w:rsidRDefault="00FC28BB" w:rsidP="008A0CD5">
      <w:pPr>
        <w:jc w:val="both"/>
        <w:rPr>
          <w:sz w:val="28"/>
        </w:rPr>
      </w:pPr>
    </w:p>
    <w:p w:rsidR="008A0CD5" w:rsidRDefault="008A0CD5" w:rsidP="008A0CD5">
      <w:pPr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763B7" w:rsidRPr="00C00757" w:rsidTr="001763B7"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1763B7" w:rsidRPr="00C00757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1763B7" w:rsidRPr="00C00757">
              <w:rPr>
                <w:sz w:val="28"/>
              </w:rPr>
              <w:t xml:space="preserve"> </w:t>
            </w:r>
            <w:r w:rsidR="003419BA">
              <w:rPr>
                <w:sz w:val="28"/>
              </w:rPr>
              <w:t>местного самоуправления</w:t>
            </w:r>
            <w:r w:rsidR="001763B7" w:rsidRPr="00C00757">
              <w:rPr>
                <w:sz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763B7" w:rsidRPr="00C00757" w:rsidRDefault="001D4CF8" w:rsidP="001D4CF8">
            <w:pPr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</w:t>
            </w:r>
            <w:r w:rsidR="00CB3303">
              <w:rPr>
                <w:sz w:val="28"/>
              </w:rPr>
              <w:t>.В.</w:t>
            </w:r>
            <w:r>
              <w:rPr>
                <w:sz w:val="28"/>
              </w:rPr>
              <w:t>Кочетков</w:t>
            </w:r>
            <w:proofErr w:type="spellEnd"/>
          </w:p>
        </w:tc>
      </w:tr>
    </w:tbl>
    <w:p w:rsidR="003A479A" w:rsidRDefault="003A479A" w:rsidP="00F5672C">
      <w:pPr>
        <w:ind w:left="360"/>
        <w:rPr>
          <w:b/>
          <w:sz w:val="28"/>
          <w:szCs w:val="28"/>
        </w:rPr>
        <w:sectPr w:rsidR="003A479A" w:rsidSect="005C4194">
          <w:headerReference w:type="default" r:id="rId10"/>
          <w:type w:val="continuous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1605D0" w:rsidRPr="009A0290" w:rsidRDefault="00D876D7" w:rsidP="001605D0">
      <w:pPr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605D0" w:rsidRPr="009A0290" w:rsidRDefault="00D876D7" w:rsidP="001605D0">
      <w:pPr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605D0" w:rsidRPr="009A029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1605D0" w:rsidRPr="009A0290">
        <w:rPr>
          <w:sz w:val="28"/>
          <w:szCs w:val="28"/>
        </w:rPr>
        <w:t xml:space="preserve"> администрации</w:t>
      </w:r>
    </w:p>
    <w:p w:rsidR="001605D0" w:rsidRPr="009A0290" w:rsidRDefault="001605D0" w:rsidP="001605D0">
      <w:pPr>
        <w:ind w:firstLine="5529"/>
        <w:jc w:val="center"/>
        <w:rPr>
          <w:sz w:val="28"/>
          <w:szCs w:val="28"/>
        </w:rPr>
      </w:pPr>
      <w:r w:rsidRPr="009A0290">
        <w:rPr>
          <w:sz w:val="28"/>
          <w:szCs w:val="28"/>
        </w:rPr>
        <w:t>городского округа город Выкса</w:t>
      </w:r>
    </w:p>
    <w:p w:rsidR="001605D0" w:rsidRPr="009A0290" w:rsidRDefault="001605D0" w:rsidP="001605D0">
      <w:pPr>
        <w:ind w:firstLine="5529"/>
        <w:jc w:val="center"/>
        <w:rPr>
          <w:sz w:val="28"/>
          <w:szCs w:val="28"/>
        </w:rPr>
      </w:pPr>
      <w:r w:rsidRPr="009A0290">
        <w:rPr>
          <w:sz w:val="28"/>
          <w:szCs w:val="28"/>
        </w:rPr>
        <w:t>Нижегородской области</w:t>
      </w:r>
    </w:p>
    <w:p w:rsidR="009A483F" w:rsidRDefault="00FF2689" w:rsidP="009A483F">
      <w:pPr>
        <w:ind w:firstLine="552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9A483F">
        <w:rPr>
          <w:sz w:val="28"/>
          <w:szCs w:val="28"/>
        </w:rPr>
        <w:t>т</w:t>
      </w:r>
      <w:r>
        <w:rPr>
          <w:sz w:val="28"/>
          <w:szCs w:val="28"/>
        </w:rPr>
        <w:t xml:space="preserve"> 14.10.2021 </w:t>
      </w:r>
      <w:r w:rsidR="009A483F">
        <w:rPr>
          <w:sz w:val="28"/>
          <w:szCs w:val="28"/>
        </w:rPr>
        <w:t xml:space="preserve">№ </w:t>
      </w:r>
      <w:r>
        <w:rPr>
          <w:sz w:val="28"/>
          <w:szCs w:val="28"/>
        </w:rPr>
        <w:t>2621</w:t>
      </w:r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</w:p>
    <w:p w:rsidR="00C97769" w:rsidRDefault="00C97769" w:rsidP="001605D0">
      <w:pPr>
        <w:jc w:val="center"/>
        <w:rPr>
          <w:b/>
          <w:bCs/>
          <w:sz w:val="28"/>
          <w:szCs w:val="28"/>
        </w:rPr>
      </w:pPr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>ОТЧЕТ</w:t>
      </w:r>
    </w:p>
    <w:p w:rsidR="001605D0" w:rsidRDefault="001605D0" w:rsidP="001605D0">
      <w:pPr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>об исполнении бюджета городского округа город Выкса</w:t>
      </w:r>
    </w:p>
    <w:p w:rsidR="001605D0" w:rsidRDefault="001605D0" w:rsidP="009E1E7A">
      <w:pPr>
        <w:ind w:hanging="74"/>
        <w:jc w:val="center"/>
        <w:rPr>
          <w:b/>
          <w:bCs/>
          <w:sz w:val="28"/>
          <w:szCs w:val="28"/>
        </w:rPr>
      </w:pPr>
      <w:r w:rsidRPr="00F5672C">
        <w:rPr>
          <w:b/>
          <w:bCs/>
          <w:sz w:val="28"/>
          <w:szCs w:val="28"/>
        </w:rPr>
        <w:t xml:space="preserve">Нижегородской области за </w:t>
      </w:r>
      <w:r w:rsidR="0083630D">
        <w:rPr>
          <w:b/>
          <w:bCs/>
          <w:sz w:val="28"/>
          <w:szCs w:val="28"/>
        </w:rPr>
        <w:t>9 месяцев</w:t>
      </w:r>
      <w:r w:rsidRPr="00F5672C">
        <w:rPr>
          <w:b/>
          <w:bCs/>
          <w:sz w:val="28"/>
          <w:szCs w:val="28"/>
        </w:rPr>
        <w:t xml:space="preserve"> 20</w:t>
      </w:r>
      <w:r w:rsidR="009621BC">
        <w:rPr>
          <w:b/>
          <w:bCs/>
          <w:sz w:val="28"/>
          <w:szCs w:val="28"/>
        </w:rPr>
        <w:t>2</w:t>
      </w:r>
      <w:r w:rsidR="00CB2970">
        <w:rPr>
          <w:b/>
          <w:bCs/>
          <w:sz w:val="28"/>
          <w:szCs w:val="28"/>
        </w:rPr>
        <w:t>1</w:t>
      </w:r>
      <w:r w:rsidRPr="00F5672C">
        <w:rPr>
          <w:b/>
          <w:bCs/>
          <w:sz w:val="28"/>
          <w:szCs w:val="28"/>
        </w:rPr>
        <w:t xml:space="preserve"> года</w:t>
      </w:r>
    </w:p>
    <w:p w:rsidR="009E1E7A" w:rsidRDefault="009E1E7A" w:rsidP="001605D0">
      <w:pPr>
        <w:ind w:hanging="76"/>
        <w:jc w:val="center"/>
        <w:rPr>
          <w:b/>
          <w:bCs/>
          <w:sz w:val="28"/>
          <w:szCs w:val="28"/>
        </w:rPr>
      </w:pPr>
    </w:p>
    <w:p w:rsidR="001605D0" w:rsidRDefault="001605D0" w:rsidP="001605D0">
      <w:pPr>
        <w:ind w:hanging="76"/>
        <w:jc w:val="center"/>
      </w:pPr>
      <w:r w:rsidRPr="00F5672C">
        <w:rPr>
          <w:b/>
          <w:bCs/>
          <w:sz w:val="28"/>
          <w:szCs w:val="28"/>
        </w:rPr>
        <w:t>Доходы</w:t>
      </w:r>
    </w:p>
    <w:p w:rsidR="00E87D4F" w:rsidRDefault="001605D0" w:rsidP="00BB450E">
      <w:pPr>
        <w:ind w:hanging="76"/>
        <w:jc w:val="right"/>
      </w:pPr>
      <w:r w:rsidRPr="00F5672C">
        <w:t>тыс. рублей</w:t>
      </w:r>
    </w:p>
    <w:tbl>
      <w:tblPr>
        <w:tblW w:w="963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480"/>
        <w:gridCol w:w="623"/>
        <w:gridCol w:w="511"/>
        <w:gridCol w:w="3325"/>
        <w:gridCol w:w="1265"/>
        <w:gridCol w:w="1265"/>
        <w:gridCol w:w="917"/>
      </w:tblGrid>
      <w:tr w:rsidR="00F6197A" w:rsidTr="00F6197A">
        <w:trPr>
          <w:trHeight w:val="1020"/>
          <w:tblHeader/>
        </w:trPr>
        <w:tc>
          <w:tcPr>
            <w:tcW w:w="2941" w:type="dxa"/>
            <w:gridSpan w:val="4"/>
            <w:shd w:val="clear" w:color="000000" w:fill="FFFFFF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Бюджетная классификация</w:t>
            </w:r>
          </w:p>
        </w:tc>
        <w:tc>
          <w:tcPr>
            <w:tcW w:w="3443" w:type="dxa"/>
            <w:shd w:val="clear" w:color="000000" w:fill="FFFFFF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Наименование доходов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135EF5" w:rsidRPr="00135EF5" w:rsidRDefault="00135EF5" w:rsidP="00135EF5">
            <w:pPr>
              <w:ind w:left="-57" w:right="-57"/>
              <w:jc w:val="center"/>
            </w:pPr>
            <w:r w:rsidRPr="00135EF5">
              <w:t>Годовой план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135EF5" w:rsidRPr="00135EF5" w:rsidRDefault="00135EF5" w:rsidP="00135EF5">
            <w:pPr>
              <w:ind w:left="-57" w:right="-57"/>
              <w:jc w:val="center"/>
            </w:pPr>
            <w:r w:rsidRPr="00135EF5">
              <w:t xml:space="preserve">Исполнено 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135EF5" w:rsidRPr="00135EF5" w:rsidRDefault="00135EF5" w:rsidP="00135EF5">
            <w:pPr>
              <w:ind w:left="-57" w:right="-57"/>
              <w:jc w:val="center"/>
            </w:pPr>
            <w:r w:rsidRPr="00135EF5">
              <w:t xml:space="preserve">% исполнения </w:t>
            </w:r>
          </w:p>
        </w:tc>
      </w:tr>
      <w:tr w:rsidR="00F6197A" w:rsidTr="00F6197A">
        <w:trPr>
          <w:trHeight w:val="630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1 00 00000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00 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960 093,6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759 641,4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79,1%</w:t>
            </w:r>
          </w:p>
        </w:tc>
      </w:tr>
      <w:tr w:rsidR="00F6197A" w:rsidTr="00F6197A">
        <w:trPr>
          <w:trHeight w:val="315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773 881,7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566 968,9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73,3%</w:t>
            </w:r>
          </w:p>
        </w:tc>
      </w:tr>
      <w:tr w:rsidR="00F6197A" w:rsidTr="00F6197A">
        <w:trPr>
          <w:trHeight w:val="373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1 01 02000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Налог на доходы физических лиц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509 797,2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404 806,7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79,4%</w:t>
            </w:r>
          </w:p>
        </w:tc>
      </w:tr>
      <w:tr w:rsidR="00F6197A" w:rsidTr="00F6197A">
        <w:trPr>
          <w:trHeight w:val="453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 xml:space="preserve">1 03 02000 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Доходы от уплаты акцизов на нефтепродукты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21 609,2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16 955,3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78,5%</w:t>
            </w:r>
          </w:p>
        </w:tc>
      </w:tr>
      <w:tr w:rsidR="00F6197A" w:rsidTr="00F6197A">
        <w:trPr>
          <w:trHeight w:val="505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1 05 01000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50 052,1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40 533,6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81,0%</w:t>
            </w:r>
          </w:p>
        </w:tc>
      </w:tr>
      <w:tr w:rsidR="00F6197A" w:rsidTr="00F6197A">
        <w:trPr>
          <w:trHeight w:val="547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1 05 02000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8 034,2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10 047,0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125,1%</w:t>
            </w:r>
          </w:p>
        </w:tc>
      </w:tr>
      <w:tr w:rsidR="00F6197A" w:rsidTr="00F6197A">
        <w:trPr>
          <w:trHeight w:val="290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1 05 03000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Единый сельскохозяйственный налог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184,0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448,7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243,9%</w:t>
            </w:r>
          </w:p>
        </w:tc>
      </w:tr>
      <w:tr w:rsidR="00F6197A" w:rsidTr="00F6197A">
        <w:trPr>
          <w:trHeight w:val="371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1 05 04000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15 011,4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10 431,6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69,5%</w:t>
            </w:r>
          </w:p>
        </w:tc>
      </w:tr>
      <w:tr w:rsidR="00F6197A" w:rsidTr="00F6197A">
        <w:trPr>
          <w:trHeight w:val="630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1 06 01000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Налог на имущество физических лиц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46 917,0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6 761,0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14,4%</w:t>
            </w:r>
          </w:p>
        </w:tc>
      </w:tr>
      <w:tr w:rsidR="00F6197A" w:rsidTr="00F6197A">
        <w:trPr>
          <w:trHeight w:val="70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1 06 06000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110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Земельный налог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111 840,0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69 594,9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62,2%</w:t>
            </w:r>
          </w:p>
        </w:tc>
      </w:tr>
      <w:tr w:rsidR="00F6197A" w:rsidTr="00F6197A">
        <w:trPr>
          <w:trHeight w:val="403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1 08 00000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Государственная пошлина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10 436,6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7 549,7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72,3%</w:t>
            </w:r>
          </w:p>
        </w:tc>
      </w:tr>
      <w:tr w:rsidR="00F6197A" w:rsidTr="00F6197A">
        <w:trPr>
          <w:trHeight w:val="894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1 09 00000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 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-159,6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 </w:t>
            </w:r>
          </w:p>
        </w:tc>
      </w:tr>
      <w:tr w:rsidR="00F6197A" w:rsidTr="00F6197A">
        <w:trPr>
          <w:trHeight w:val="315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186 211,9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192 672,5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103,5%</w:t>
            </w:r>
          </w:p>
        </w:tc>
      </w:tr>
      <w:tr w:rsidR="00F6197A" w:rsidTr="00F6197A">
        <w:trPr>
          <w:trHeight w:val="629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1 11 00000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79 485,4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61 642,8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77,6%</w:t>
            </w:r>
          </w:p>
        </w:tc>
      </w:tr>
      <w:tr w:rsidR="00F6197A" w:rsidTr="00F6197A">
        <w:trPr>
          <w:trHeight w:val="670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lastRenderedPageBreak/>
              <w:t>1 12 01000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120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Плата за негативное воздействие на окружающую среду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3 430,9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-295,7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-8,6%</w:t>
            </w:r>
          </w:p>
        </w:tc>
      </w:tr>
      <w:tr w:rsidR="00F6197A" w:rsidTr="00F6197A">
        <w:trPr>
          <w:trHeight w:val="945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1 13 00000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130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93 068,8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110 085,3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118,3%</w:t>
            </w:r>
          </w:p>
        </w:tc>
      </w:tr>
      <w:tr w:rsidR="00F6197A" w:rsidTr="00F6197A">
        <w:trPr>
          <w:trHeight w:val="945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1 14 00000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9 700,0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19 449,2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200,5%</w:t>
            </w:r>
          </w:p>
        </w:tc>
      </w:tr>
      <w:tr w:rsidR="00F6197A" w:rsidTr="00F6197A">
        <w:trPr>
          <w:trHeight w:val="630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1 16 00000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Штрафы, санкции, возмещение ущерба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434,1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1 698,1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391,2%</w:t>
            </w:r>
          </w:p>
        </w:tc>
      </w:tr>
      <w:tr w:rsidR="00F6197A" w:rsidTr="00F6197A">
        <w:trPr>
          <w:trHeight w:val="107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1 17 00000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Прочие неналоговые доходы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92,7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92,8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100,1%</w:t>
            </w:r>
          </w:p>
        </w:tc>
      </w:tr>
      <w:tr w:rsidR="00F6197A" w:rsidTr="00F6197A">
        <w:trPr>
          <w:trHeight w:val="495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2 00 00000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2 175 471,9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1 272 343,3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58,5%</w:t>
            </w:r>
          </w:p>
        </w:tc>
      </w:tr>
      <w:tr w:rsidR="00F6197A" w:rsidTr="00F6197A">
        <w:trPr>
          <w:trHeight w:val="1012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2 02 00000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3443" w:type="dxa"/>
            <w:shd w:val="clear" w:color="auto" w:fill="auto"/>
            <w:hideMark/>
          </w:tcPr>
          <w:p w:rsidR="00135EF5" w:rsidRDefault="00135EF5" w:rsidP="00135EF5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2 190 599,6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1 288 012,8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58,8%</w:t>
            </w:r>
          </w:p>
        </w:tc>
      </w:tr>
      <w:tr w:rsidR="00F6197A" w:rsidTr="00F6197A">
        <w:trPr>
          <w:trHeight w:val="759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2 02 10000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151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451 081,8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326 911,6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72,5%</w:t>
            </w:r>
          </w:p>
        </w:tc>
      </w:tr>
      <w:tr w:rsidR="00F6197A" w:rsidTr="00F6197A">
        <w:trPr>
          <w:trHeight w:val="786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2 02 20000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151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727 459,8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251 147,4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34,52%</w:t>
            </w:r>
          </w:p>
        </w:tc>
      </w:tr>
      <w:tr w:rsidR="00F6197A" w:rsidTr="00F6197A">
        <w:trPr>
          <w:trHeight w:val="645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2 02 30000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151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960 328,0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690 675,2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71,92%</w:t>
            </w:r>
          </w:p>
        </w:tc>
      </w:tr>
      <w:tr w:rsidR="00F6197A" w:rsidTr="00F6197A">
        <w:trPr>
          <w:trHeight w:val="630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2 02 40000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151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Иные межбюджетные трансферты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51 730,0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19 278,6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37,3%</w:t>
            </w:r>
          </w:p>
        </w:tc>
      </w:tr>
      <w:tr w:rsidR="00F6197A" w:rsidTr="00F6197A">
        <w:trPr>
          <w:trHeight w:val="335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2 07 00000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Прочие безвозмездные поступления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9 309,7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6 194,5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66,5%</w:t>
            </w:r>
          </w:p>
        </w:tc>
      </w:tr>
      <w:tr w:rsidR="00F6197A" w:rsidTr="00F6197A">
        <w:trPr>
          <w:trHeight w:val="827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2 18 04000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180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15 270,0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17 843,4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116,9%</w:t>
            </w:r>
          </w:p>
        </w:tc>
      </w:tr>
      <w:tr w:rsidR="00F6197A" w:rsidTr="00F6197A">
        <w:trPr>
          <w:trHeight w:val="1060"/>
        </w:trPr>
        <w:tc>
          <w:tcPr>
            <w:tcW w:w="129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2 19 04000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38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22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jc w:val="center"/>
            </w:pPr>
            <w:r>
              <w:t>151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-39 707,4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-39 707,4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</w:pPr>
            <w:r>
              <w:t>100,0%</w:t>
            </w:r>
          </w:p>
        </w:tc>
      </w:tr>
      <w:tr w:rsidR="00F6197A" w:rsidTr="00F6197A">
        <w:trPr>
          <w:trHeight w:val="315"/>
        </w:trPr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135EF5" w:rsidRDefault="00135EF5" w:rsidP="00135EF5">
            <w:pPr>
              <w:ind w:left="-57" w:right="-57"/>
            </w:pPr>
            <w:r>
              <w:t> 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:rsidR="00135EF5" w:rsidRDefault="00135EF5" w:rsidP="00135EF5">
            <w:pPr>
              <w:ind w:left="-57" w:right="-57"/>
            </w:pPr>
            <w:r>
              <w:t> </w:t>
            </w:r>
          </w:p>
        </w:tc>
        <w:tc>
          <w:tcPr>
            <w:tcW w:w="638" w:type="dxa"/>
            <w:shd w:val="clear" w:color="auto" w:fill="auto"/>
            <w:noWrap/>
            <w:vAlign w:val="bottom"/>
            <w:hideMark/>
          </w:tcPr>
          <w:p w:rsidR="00135EF5" w:rsidRDefault="00135EF5" w:rsidP="00135EF5">
            <w:pPr>
              <w:ind w:left="-57" w:right="-57"/>
            </w:pPr>
            <w:r>
              <w:t> </w:t>
            </w:r>
          </w:p>
        </w:tc>
        <w:tc>
          <w:tcPr>
            <w:tcW w:w="522" w:type="dxa"/>
            <w:shd w:val="clear" w:color="auto" w:fill="auto"/>
            <w:noWrap/>
            <w:vAlign w:val="bottom"/>
            <w:hideMark/>
          </w:tcPr>
          <w:p w:rsidR="00135EF5" w:rsidRDefault="00135EF5" w:rsidP="00135EF5">
            <w:pPr>
              <w:ind w:left="-57" w:right="-57"/>
            </w:pPr>
            <w:r>
              <w:t> </w:t>
            </w:r>
          </w:p>
        </w:tc>
        <w:tc>
          <w:tcPr>
            <w:tcW w:w="3443" w:type="dxa"/>
            <w:shd w:val="clear" w:color="auto" w:fill="auto"/>
            <w:vAlign w:val="center"/>
            <w:hideMark/>
          </w:tcPr>
          <w:p w:rsidR="00135EF5" w:rsidRDefault="00135EF5" w:rsidP="00135EF5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3 135 565,5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2 031 984,7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135EF5" w:rsidRDefault="00135EF5" w:rsidP="00135EF5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64,8%</w:t>
            </w:r>
          </w:p>
        </w:tc>
      </w:tr>
    </w:tbl>
    <w:p w:rsidR="00C66F2B" w:rsidRDefault="00C66F2B" w:rsidP="00D12EB5">
      <w:pPr>
        <w:ind w:hanging="76"/>
        <w:jc w:val="both"/>
        <w:rPr>
          <w:b/>
          <w:bCs/>
          <w:sz w:val="28"/>
          <w:szCs w:val="28"/>
        </w:rPr>
        <w:sectPr w:rsidR="00C66F2B" w:rsidSect="004B3745">
          <w:headerReference w:type="first" r:id="rId11"/>
          <w:pgSz w:w="11906" w:h="16838" w:code="9"/>
          <w:pgMar w:top="1134" w:right="567" w:bottom="1134" w:left="1701" w:header="397" w:footer="567" w:gutter="0"/>
          <w:pgNumType w:start="1"/>
          <w:cols w:space="708"/>
          <w:titlePg/>
          <w:docGrid w:linePitch="360"/>
        </w:sectPr>
      </w:pPr>
    </w:p>
    <w:p w:rsidR="00F5672C" w:rsidRDefault="001605D0" w:rsidP="001605D0">
      <w:pPr>
        <w:ind w:hanging="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Рас</w:t>
      </w:r>
      <w:r w:rsidRPr="00F5672C">
        <w:rPr>
          <w:b/>
          <w:bCs/>
          <w:sz w:val="28"/>
          <w:szCs w:val="28"/>
        </w:rPr>
        <w:t>ходы</w:t>
      </w:r>
    </w:p>
    <w:p w:rsidR="001605D0" w:rsidRDefault="001605D0" w:rsidP="001605D0">
      <w:pPr>
        <w:ind w:hanging="76"/>
        <w:jc w:val="right"/>
      </w:pPr>
      <w:r w:rsidRPr="00F5672C">
        <w:t>тыс. рублей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520"/>
        <w:gridCol w:w="5072"/>
        <w:gridCol w:w="1275"/>
        <w:gridCol w:w="1276"/>
        <w:gridCol w:w="992"/>
      </w:tblGrid>
      <w:tr w:rsidR="0083630D" w:rsidTr="0083630D">
        <w:trPr>
          <w:trHeight w:val="1020"/>
          <w:tblHeader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Раздел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Подраздел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</w:pPr>
            <w:r>
              <w:t>Годовой план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</w:pPr>
            <w:r>
              <w:t>Исполнено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</w:pPr>
            <w:r>
              <w:t>% исполнения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178 556,5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117 694,2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65,9%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2 022,1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70,4%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18,1%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138 972,9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92 311,7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66,4%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7D0234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47,2%</w:t>
            </w:r>
            <w:r w:rsidR="0083630D">
              <w:rPr>
                <w:color w:val="000000"/>
              </w:rPr>
              <w:t> 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20 284,3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12 129,9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59,8%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10 481,1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5 696,0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54,3%</w:t>
            </w:r>
          </w:p>
        </w:tc>
      </w:tr>
      <w:tr w:rsidR="0083630D" w:rsidTr="0083630D">
        <w:trPr>
          <w:trHeight w:val="780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40 182,7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28 630,3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71,3%</w:t>
            </w:r>
          </w:p>
        </w:tc>
      </w:tr>
      <w:tr w:rsidR="0083630D" w:rsidTr="00F6197A">
        <w:trPr>
          <w:trHeight w:val="417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Гражданская оборона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1 814,7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1 344,1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74,1%</w:t>
            </w:r>
          </w:p>
        </w:tc>
      </w:tr>
      <w:tr w:rsidR="0083630D" w:rsidTr="0083630D">
        <w:trPr>
          <w:trHeight w:val="270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37 726,2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26 922,7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71,4%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56,6%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201 083,2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134 525,0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66,9%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113,4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Pr="007D0234" w:rsidRDefault="0083630D" w:rsidP="0083630D">
            <w:pPr>
              <w:ind w:left="-57" w:right="-57"/>
              <w:jc w:val="right"/>
              <w:rPr>
                <w:bCs/>
                <w:color w:val="000000"/>
              </w:rPr>
            </w:pPr>
            <w:r w:rsidRPr="007D0234">
              <w:rPr>
                <w:bCs/>
                <w:color w:val="000000"/>
              </w:rPr>
              <w:t>48,3%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8 473,2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5 025,3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59,3%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19 102,4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99,3%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149 600,7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90 747,4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60,7%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2 399,8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68,7%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21 133,3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17 887,2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84,6%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540 617,7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174 088,4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32,2%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345 031,1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87 987,4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25,5%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21 904,6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12 363,3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56,4%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142 048,3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73 721,4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51,9%</w:t>
            </w:r>
          </w:p>
        </w:tc>
      </w:tr>
      <w:tr w:rsidR="0083630D" w:rsidTr="0083630D">
        <w:trPr>
          <w:trHeight w:val="540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31 633,7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0,1%</w:t>
            </w:r>
          </w:p>
        </w:tc>
      </w:tr>
      <w:tr w:rsidR="0083630D" w:rsidTr="0083630D">
        <w:trPr>
          <w:trHeight w:val="34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25 103,3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10 074,2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40,1%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24 098,2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Pr="007D0234" w:rsidRDefault="0083630D" w:rsidP="0083630D">
            <w:pPr>
              <w:ind w:left="-57" w:right="-57"/>
              <w:jc w:val="right"/>
              <w:rPr>
                <w:bCs/>
                <w:color w:val="000000"/>
              </w:rPr>
            </w:pPr>
            <w:r w:rsidRPr="007D0234">
              <w:rPr>
                <w:bCs/>
                <w:color w:val="000000"/>
              </w:rPr>
              <w:t>39,2%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632,4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62,9%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1 838 155,5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907 831,6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49,4%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780 388,7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324 449,3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41,6%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792 485,2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437 184,5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55,2%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191 856,2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105 103,1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54,8%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27 295,1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11 628,0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42,6%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46 130,3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29 466,7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63,9%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190 161,4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119 709,7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63,0%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158 502,9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99 604,5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62,8%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31 658,5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20 105,2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63,5%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64 055,8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46 033,4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71,9%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8 212,0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68,4%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64,9%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49 217,7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35 978,5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73,1%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135 772,0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81 017,3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59,7%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114 610,7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65 856,5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57,5%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20 127,3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14 513,8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72,1%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1 034,0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62,6%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8 780,8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7 284,6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83,0%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Телевидение и радиовещание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4 024,2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80,0%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3 750,5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3 260,4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86,9%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32 082,5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13 292,2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41,4%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32 082,5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13 292,2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41,4%</w:t>
            </w:r>
          </w:p>
        </w:tc>
      </w:tr>
      <w:tr w:rsidR="0083630D" w:rsidTr="0083630D">
        <w:trPr>
          <w:trHeight w:val="315"/>
        </w:trPr>
        <w:tc>
          <w:tcPr>
            <w:tcW w:w="519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072" w:type="dxa"/>
            <w:shd w:val="clear" w:color="auto" w:fill="auto"/>
            <w:vAlign w:val="center"/>
            <w:hideMark/>
          </w:tcPr>
          <w:p w:rsidR="0083630D" w:rsidRDefault="0083630D" w:rsidP="0083630D">
            <w:pPr>
              <w:ind w:left="-57" w:right="-57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3 254 551,4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1 640 180,9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3630D" w:rsidRDefault="0083630D" w:rsidP="0083630D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50,4%</w:t>
            </w:r>
          </w:p>
        </w:tc>
      </w:tr>
    </w:tbl>
    <w:p w:rsidR="001605D0" w:rsidRDefault="001605D0" w:rsidP="009A22E0">
      <w:pPr>
        <w:jc w:val="both"/>
        <w:rPr>
          <w:b/>
          <w:sz w:val="28"/>
          <w:szCs w:val="28"/>
        </w:rPr>
        <w:sectPr w:rsidR="001605D0" w:rsidSect="009A22E0"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:rsidR="005E48BB" w:rsidRPr="004C3479" w:rsidRDefault="001605D0" w:rsidP="00C76CD2">
      <w:pPr>
        <w:ind w:left="360"/>
        <w:jc w:val="center"/>
        <w:rPr>
          <w:b/>
          <w:bCs/>
          <w:sz w:val="28"/>
          <w:szCs w:val="28"/>
        </w:rPr>
      </w:pPr>
      <w:r w:rsidRPr="004C3479">
        <w:rPr>
          <w:b/>
          <w:bCs/>
          <w:sz w:val="28"/>
          <w:szCs w:val="28"/>
        </w:rPr>
        <w:lastRenderedPageBreak/>
        <w:t>Источники финансирования дефицита бюджет</w:t>
      </w:r>
      <w:r w:rsidR="004C3479" w:rsidRPr="004C3479">
        <w:rPr>
          <w:b/>
          <w:bCs/>
          <w:sz w:val="28"/>
          <w:szCs w:val="28"/>
        </w:rPr>
        <w:t>а</w:t>
      </w:r>
    </w:p>
    <w:p w:rsidR="001605D0" w:rsidRDefault="001605D0" w:rsidP="00C76CD2">
      <w:pPr>
        <w:ind w:left="360"/>
        <w:jc w:val="right"/>
      </w:pPr>
      <w:r>
        <w:t>тыс. рублей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35"/>
        <w:gridCol w:w="687"/>
        <w:gridCol w:w="591"/>
        <w:gridCol w:w="2928"/>
        <w:gridCol w:w="1341"/>
        <w:gridCol w:w="1352"/>
        <w:gridCol w:w="1034"/>
      </w:tblGrid>
      <w:tr w:rsidR="001F0FB3" w:rsidTr="001F0FB3">
        <w:trPr>
          <w:trHeight w:val="820"/>
          <w:tblHeader/>
        </w:trPr>
        <w:tc>
          <w:tcPr>
            <w:tcW w:w="3009" w:type="dxa"/>
            <w:gridSpan w:val="4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Код бюджетной классификации</w:t>
            </w:r>
          </w:p>
        </w:tc>
        <w:tc>
          <w:tcPr>
            <w:tcW w:w="2960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Наименование источников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Годовой план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Исполнено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% исполнения</w:t>
            </w:r>
          </w:p>
        </w:tc>
      </w:tr>
      <w:tr w:rsidR="001F0FB3" w:rsidRPr="002B54A1" w:rsidTr="001F0FB3">
        <w:trPr>
          <w:trHeight w:val="570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01 02 00 00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2960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30 497,2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-119 800,0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Pr="002B54A1" w:rsidRDefault="00F6197A" w:rsidP="00F6197A">
            <w:pPr>
              <w:ind w:left="-57" w:right="-57"/>
              <w:jc w:val="right"/>
              <w:rPr>
                <w:b/>
              </w:rPr>
            </w:pPr>
            <w:r w:rsidRPr="002B54A1">
              <w:rPr>
                <w:b/>
              </w:rPr>
              <w:t>-392,8%</w:t>
            </w:r>
          </w:p>
        </w:tc>
      </w:tr>
      <w:tr w:rsidR="001F0FB3" w:rsidTr="001F0FB3">
        <w:trPr>
          <w:trHeight w:val="495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700</w:t>
            </w:r>
          </w:p>
        </w:tc>
        <w:tc>
          <w:tcPr>
            <w:tcW w:w="2960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</w:pPr>
            <w:r>
              <w:t>1.1.Получение кредитов от кредитных организаций в валюте Российской Федерации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170 497,2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0,0%</w:t>
            </w:r>
          </w:p>
        </w:tc>
      </w:tr>
      <w:tr w:rsidR="001F0FB3" w:rsidTr="001F0FB3">
        <w:trPr>
          <w:trHeight w:val="390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710</w:t>
            </w:r>
          </w:p>
        </w:tc>
        <w:tc>
          <w:tcPr>
            <w:tcW w:w="2960" w:type="dxa"/>
            <w:shd w:val="clear" w:color="auto" w:fill="auto"/>
            <w:hideMark/>
          </w:tcPr>
          <w:p w:rsidR="00F6197A" w:rsidRDefault="00F6197A" w:rsidP="00F6197A">
            <w:pPr>
              <w:ind w:left="-57" w:right="-57"/>
            </w:pPr>
            <w:r>
              <w:t>1.1.1.Получение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170 497,2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0,0%</w:t>
            </w:r>
          </w:p>
        </w:tc>
      </w:tr>
      <w:tr w:rsidR="001F0FB3" w:rsidTr="001F0FB3">
        <w:trPr>
          <w:trHeight w:val="390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800</w:t>
            </w:r>
          </w:p>
        </w:tc>
        <w:tc>
          <w:tcPr>
            <w:tcW w:w="2960" w:type="dxa"/>
            <w:shd w:val="clear" w:color="auto" w:fill="auto"/>
            <w:hideMark/>
          </w:tcPr>
          <w:p w:rsidR="00F6197A" w:rsidRDefault="00F6197A" w:rsidP="00F6197A">
            <w:pPr>
              <w:ind w:left="-57" w:right="-57"/>
            </w:pPr>
            <w:r>
              <w:t xml:space="preserve">1.2.Погашение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-140 000,0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-119 800,0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85,6%</w:t>
            </w:r>
          </w:p>
        </w:tc>
      </w:tr>
      <w:tr w:rsidR="001F0FB3" w:rsidTr="001F0FB3">
        <w:trPr>
          <w:trHeight w:val="390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01 02 00 00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810</w:t>
            </w:r>
          </w:p>
        </w:tc>
        <w:tc>
          <w:tcPr>
            <w:tcW w:w="2960" w:type="dxa"/>
            <w:shd w:val="clear" w:color="auto" w:fill="auto"/>
            <w:hideMark/>
          </w:tcPr>
          <w:p w:rsidR="00F6197A" w:rsidRDefault="00F6197A" w:rsidP="00F6197A">
            <w:pPr>
              <w:ind w:left="-57" w:right="-57"/>
            </w:pPr>
            <w:r>
              <w:t>1.2.1.Погашение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-140 000,0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-119 800,0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85,6%</w:t>
            </w:r>
          </w:p>
        </w:tc>
      </w:tr>
      <w:tr w:rsidR="001F0FB3" w:rsidTr="001F0FB3">
        <w:trPr>
          <w:trHeight w:val="390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01 03 00 00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2960" w:type="dxa"/>
            <w:shd w:val="clear" w:color="auto" w:fill="auto"/>
            <w:hideMark/>
          </w:tcPr>
          <w:p w:rsidR="00F6197A" w:rsidRDefault="00F6197A" w:rsidP="00F6197A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Pr="002B54A1" w:rsidRDefault="00F6197A" w:rsidP="00F6197A">
            <w:pPr>
              <w:ind w:left="-57" w:right="-57"/>
              <w:jc w:val="right"/>
              <w:rPr>
                <w:b/>
              </w:rPr>
            </w:pPr>
            <w:r w:rsidRPr="002B54A1">
              <w:rPr>
                <w:b/>
              </w:rPr>
              <w:t>0,0%</w:t>
            </w:r>
          </w:p>
        </w:tc>
      </w:tr>
      <w:tr w:rsidR="001F0FB3" w:rsidTr="001F0FB3">
        <w:trPr>
          <w:trHeight w:val="390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</w:t>
            </w:r>
          </w:p>
        </w:tc>
        <w:tc>
          <w:tcPr>
            <w:tcW w:w="2960" w:type="dxa"/>
            <w:shd w:val="clear" w:color="auto" w:fill="auto"/>
            <w:hideMark/>
          </w:tcPr>
          <w:p w:rsidR="00F6197A" w:rsidRDefault="00F6197A" w:rsidP="00F6197A">
            <w:pPr>
              <w:ind w:left="-57" w:right="-57"/>
            </w:pPr>
            <w:r>
              <w:t>2.1.Бюджетные   кредиты   от   других   бюджетов бюджетной  системы  Российской  Федерации  в валюте Российской Федерации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0,0%</w:t>
            </w:r>
          </w:p>
        </w:tc>
      </w:tr>
      <w:tr w:rsidR="001F0FB3" w:rsidTr="001F0FB3">
        <w:trPr>
          <w:trHeight w:val="390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700</w:t>
            </w:r>
          </w:p>
        </w:tc>
        <w:tc>
          <w:tcPr>
            <w:tcW w:w="2960" w:type="dxa"/>
            <w:shd w:val="clear" w:color="auto" w:fill="auto"/>
            <w:hideMark/>
          </w:tcPr>
          <w:p w:rsidR="00F6197A" w:rsidRDefault="00F6197A" w:rsidP="00F6197A">
            <w:pPr>
              <w:ind w:left="-57" w:right="-57"/>
            </w:pPr>
            <w:r>
              <w:t>2.1.1.Получение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110 000,0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0,0%</w:t>
            </w:r>
          </w:p>
        </w:tc>
      </w:tr>
      <w:tr w:rsidR="001F0FB3" w:rsidTr="001F0FB3">
        <w:trPr>
          <w:trHeight w:val="390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710</w:t>
            </w:r>
          </w:p>
        </w:tc>
        <w:tc>
          <w:tcPr>
            <w:tcW w:w="2960" w:type="dxa"/>
            <w:shd w:val="clear" w:color="auto" w:fill="auto"/>
            <w:hideMark/>
          </w:tcPr>
          <w:p w:rsidR="00F6197A" w:rsidRDefault="00F6197A" w:rsidP="00F6197A">
            <w:pPr>
              <w:ind w:left="-57" w:right="-57"/>
            </w:pPr>
            <w:r>
              <w:t xml:space="preserve">2.1.1.1.Получение кредитов от других бюджетов бюджетной системы Российской Федерации бюджетами городских округов в валюте Российской </w:t>
            </w:r>
            <w:r>
              <w:lastRenderedPageBreak/>
              <w:t>Федерации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lastRenderedPageBreak/>
              <w:t>110 000,0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0,0%</w:t>
            </w:r>
          </w:p>
        </w:tc>
      </w:tr>
      <w:tr w:rsidR="001F0FB3" w:rsidTr="001F0FB3">
        <w:trPr>
          <w:trHeight w:val="390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lastRenderedPageBreak/>
              <w:t>01 03 01 00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800</w:t>
            </w:r>
          </w:p>
        </w:tc>
        <w:tc>
          <w:tcPr>
            <w:tcW w:w="2960" w:type="dxa"/>
            <w:shd w:val="clear" w:color="auto" w:fill="auto"/>
            <w:hideMark/>
          </w:tcPr>
          <w:p w:rsidR="00F6197A" w:rsidRDefault="00F6197A" w:rsidP="00F6197A">
            <w:pPr>
              <w:ind w:left="-57" w:right="-57"/>
            </w:pPr>
            <w:r>
              <w:t>2.1.2.Погашение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-110 000,0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0,0%</w:t>
            </w:r>
          </w:p>
        </w:tc>
      </w:tr>
      <w:tr w:rsidR="001F0FB3" w:rsidTr="001F0FB3">
        <w:trPr>
          <w:trHeight w:val="1892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01 03 01 00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810</w:t>
            </w:r>
          </w:p>
        </w:tc>
        <w:tc>
          <w:tcPr>
            <w:tcW w:w="2960" w:type="dxa"/>
            <w:shd w:val="clear" w:color="auto" w:fill="auto"/>
            <w:hideMark/>
          </w:tcPr>
          <w:p w:rsidR="00F6197A" w:rsidRDefault="00F6197A" w:rsidP="00F6197A">
            <w:pPr>
              <w:ind w:left="-57" w:right="-57"/>
            </w:pPr>
            <w:r>
              <w:t>2.1.2.1.Погашение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-110 000,0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0,0%</w:t>
            </w:r>
          </w:p>
        </w:tc>
      </w:tr>
      <w:tr w:rsidR="001F0FB3" w:rsidTr="001F0FB3">
        <w:trPr>
          <w:trHeight w:val="535"/>
        </w:trPr>
        <w:tc>
          <w:tcPr>
            <w:tcW w:w="128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01 05 00 00 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2960" w:type="dxa"/>
            <w:shd w:val="clear" w:color="auto" w:fill="auto"/>
            <w:vAlign w:val="bottom"/>
            <w:hideMark/>
          </w:tcPr>
          <w:p w:rsidR="00F6197A" w:rsidRDefault="00F6197A" w:rsidP="00F6197A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88 488,7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-272 003,8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-307,4%</w:t>
            </w:r>
          </w:p>
        </w:tc>
      </w:tr>
      <w:tr w:rsidR="001F0FB3" w:rsidTr="001F0FB3">
        <w:trPr>
          <w:trHeight w:val="391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01 05 00 00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500</w:t>
            </w:r>
          </w:p>
        </w:tc>
        <w:tc>
          <w:tcPr>
            <w:tcW w:w="2960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</w:pPr>
            <w:r>
              <w:t>3.1.Увеличение остатков средств бюджетов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-3 416 062,7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-2 034 605,5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59,6%</w:t>
            </w:r>
          </w:p>
        </w:tc>
      </w:tr>
      <w:tr w:rsidR="001F0FB3" w:rsidTr="001F0FB3">
        <w:trPr>
          <w:trHeight w:val="690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01 05 02 00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500</w:t>
            </w:r>
          </w:p>
        </w:tc>
        <w:tc>
          <w:tcPr>
            <w:tcW w:w="2960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</w:pPr>
            <w:r>
              <w:t>3.1.1.Увеличение прочих остатков средств бюджетов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-3 416 062,7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-2 034 605,5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59,6%</w:t>
            </w:r>
          </w:p>
        </w:tc>
      </w:tr>
      <w:tr w:rsidR="001F0FB3" w:rsidTr="001F0FB3">
        <w:trPr>
          <w:trHeight w:val="645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510</w:t>
            </w:r>
          </w:p>
        </w:tc>
        <w:tc>
          <w:tcPr>
            <w:tcW w:w="2960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</w:pPr>
            <w:r>
              <w:t>3.1.1.1.Увеличение прочих остатков денежных средств бюджетов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-3 416 062,7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-2 034 605,5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59,6%</w:t>
            </w:r>
          </w:p>
        </w:tc>
      </w:tr>
      <w:tr w:rsidR="001F0FB3" w:rsidTr="001F0FB3">
        <w:trPr>
          <w:trHeight w:val="750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510</w:t>
            </w:r>
          </w:p>
        </w:tc>
        <w:tc>
          <w:tcPr>
            <w:tcW w:w="2960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</w:pPr>
            <w:r>
              <w:t>3.1.1.1.1.Увеличение прочих остатков денежных средств бюджетов городских округов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-3 416 062,7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-2 034 605,5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59,6%</w:t>
            </w:r>
          </w:p>
        </w:tc>
      </w:tr>
      <w:tr w:rsidR="001F0FB3" w:rsidTr="001F0FB3">
        <w:trPr>
          <w:trHeight w:val="495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01 05 00 00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 xml:space="preserve">00 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600</w:t>
            </w:r>
          </w:p>
        </w:tc>
        <w:tc>
          <w:tcPr>
            <w:tcW w:w="2960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</w:pPr>
            <w:r>
              <w:t>3.2.Уменьшение остатков средств бюджетов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3 504 551,4</w:t>
            </w:r>
          </w:p>
        </w:tc>
        <w:tc>
          <w:tcPr>
            <w:tcW w:w="1365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1 762 601,7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50,3%</w:t>
            </w:r>
          </w:p>
        </w:tc>
      </w:tr>
      <w:tr w:rsidR="001F0FB3" w:rsidTr="001F0FB3">
        <w:trPr>
          <w:trHeight w:val="390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01 05 02 00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600</w:t>
            </w:r>
          </w:p>
        </w:tc>
        <w:tc>
          <w:tcPr>
            <w:tcW w:w="2960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</w:pPr>
            <w:r>
              <w:t>3.2.1.Уменьшение прочих остатков средств бюджетов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3 504 551,4</w:t>
            </w:r>
          </w:p>
        </w:tc>
        <w:tc>
          <w:tcPr>
            <w:tcW w:w="1365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1 762 601,7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50,3%</w:t>
            </w:r>
          </w:p>
        </w:tc>
      </w:tr>
      <w:tr w:rsidR="001F0FB3" w:rsidTr="001F0FB3">
        <w:trPr>
          <w:trHeight w:val="435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610</w:t>
            </w:r>
          </w:p>
        </w:tc>
        <w:tc>
          <w:tcPr>
            <w:tcW w:w="2960" w:type="dxa"/>
            <w:shd w:val="clear" w:color="auto" w:fill="auto"/>
            <w:hideMark/>
          </w:tcPr>
          <w:p w:rsidR="00F6197A" w:rsidRDefault="00F6197A" w:rsidP="00F6197A">
            <w:pPr>
              <w:ind w:left="-57" w:right="-57"/>
            </w:pPr>
            <w:r>
              <w:t>3.2.1.1Уменьшение прочих остатков денежных средств бюджетов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3 504 551,4</w:t>
            </w:r>
          </w:p>
        </w:tc>
        <w:tc>
          <w:tcPr>
            <w:tcW w:w="1365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1 762 601,7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50,3%</w:t>
            </w:r>
          </w:p>
        </w:tc>
      </w:tr>
      <w:tr w:rsidR="001F0FB3" w:rsidTr="001F0FB3">
        <w:trPr>
          <w:trHeight w:val="157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01 05 02 01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04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0000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610</w:t>
            </w:r>
          </w:p>
        </w:tc>
        <w:tc>
          <w:tcPr>
            <w:tcW w:w="2960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</w:pPr>
            <w:r>
              <w:t>3.2.1.1.1.Уменьшение прочих остатков денежных средств бюджетов городских округов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3 504 551,4</w:t>
            </w:r>
          </w:p>
        </w:tc>
        <w:tc>
          <w:tcPr>
            <w:tcW w:w="1365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1 762 601,7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</w:pPr>
            <w:r>
              <w:t>50,3%</w:t>
            </w:r>
          </w:p>
        </w:tc>
      </w:tr>
      <w:tr w:rsidR="001F0FB3" w:rsidTr="001F0FB3">
        <w:trPr>
          <w:trHeight w:val="615"/>
        </w:trPr>
        <w:tc>
          <w:tcPr>
            <w:tcW w:w="1284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38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595" w:type="dxa"/>
            <w:shd w:val="clear" w:color="auto" w:fill="auto"/>
            <w:noWrap/>
            <w:vAlign w:val="center"/>
            <w:hideMark/>
          </w:tcPr>
          <w:p w:rsidR="00F6197A" w:rsidRDefault="00F6197A" w:rsidP="00F6197A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2960" w:type="dxa"/>
            <w:shd w:val="clear" w:color="auto" w:fill="auto"/>
            <w:vAlign w:val="center"/>
            <w:hideMark/>
          </w:tcPr>
          <w:p w:rsidR="00F6197A" w:rsidRDefault="00F6197A" w:rsidP="00F6197A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354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118 985,9</w:t>
            </w:r>
          </w:p>
        </w:tc>
        <w:tc>
          <w:tcPr>
            <w:tcW w:w="1365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-391 803,8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F6197A" w:rsidRDefault="00F6197A" w:rsidP="00F6197A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-329,3%</w:t>
            </w:r>
          </w:p>
        </w:tc>
      </w:tr>
    </w:tbl>
    <w:p w:rsidR="00145429" w:rsidRDefault="00145429" w:rsidP="004C3479">
      <w:pPr>
        <w:ind w:left="360"/>
        <w:jc w:val="right"/>
        <w:rPr>
          <w:b/>
          <w:sz w:val="28"/>
          <w:szCs w:val="28"/>
        </w:rPr>
      </w:pPr>
    </w:p>
    <w:sectPr w:rsidR="00145429" w:rsidSect="003113D6">
      <w:headerReference w:type="first" r:id="rId12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2A" w:rsidRDefault="0037192A" w:rsidP="00C00757">
      <w:r>
        <w:separator/>
      </w:r>
    </w:p>
  </w:endnote>
  <w:endnote w:type="continuationSeparator" w:id="0">
    <w:p w:rsidR="0037192A" w:rsidRDefault="0037192A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2A" w:rsidRDefault="0037192A" w:rsidP="00C00757">
      <w:r>
        <w:separator/>
      </w:r>
    </w:p>
  </w:footnote>
  <w:footnote w:type="continuationSeparator" w:id="0">
    <w:p w:rsidR="0037192A" w:rsidRDefault="0037192A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EF5" w:rsidRPr="006057FE" w:rsidRDefault="00135EF5">
    <w:pPr>
      <w:pStyle w:val="a7"/>
      <w:jc w:val="center"/>
    </w:pPr>
    <w:r w:rsidRPr="006057FE">
      <w:fldChar w:fldCharType="begin"/>
    </w:r>
    <w:r w:rsidRPr="006057FE">
      <w:instrText>PAGE   \* MERGEFORMAT</w:instrText>
    </w:r>
    <w:r w:rsidRPr="006057FE">
      <w:fldChar w:fldCharType="separate"/>
    </w:r>
    <w:r w:rsidR="00FF2689">
      <w:rPr>
        <w:noProof/>
      </w:rPr>
      <w:t>6</w:t>
    </w:r>
    <w:r w:rsidRPr="006057FE">
      <w:fldChar w:fldCharType="end"/>
    </w:r>
  </w:p>
  <w:p w:rsidR="00135EF5" w:rsidRDefault="00135E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EF5" w:rsidRDefault="00135EF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EF5" w:rsidRDefault="00135E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33304D"/>
    <w:multiLevelType w:val="hybridMultilevel"/>
    <w:tmpl w:val="6E4A8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1C30"/>
    <w:rsid w:val="00005C48"/>
    <w:rsid w:val="00011B19"/>
    <w:rsid w:val="00023BBA"/>
    <w:rsid w:val="00035507"/>
    <w:rsid w:val="00042313"/>
    <w:rsid w:val="00045439"/>
    <w:rsid w:val="00047254"/>
    <w:rsid w:val="000508FE"/>
    <w:rsid w:val="00051B28"/>
    <w:rsid w:val="000575E6"/>
    <w:rsid w:val="00067344"/>
    <w:rsid w:val="00074C6D"/>
    <w:rsid w:val="00075D40"/>
    <w:rsid w:val="000A0FA8"/>
    <w:rsid w:val="000A58F7"/>
    <w:rsid w:val="000B0D0C"/>
    <w:rsid w:val="000B419A"/>
    <w:rsid w:val="000C495C"/>
    <w:rsid w:val="000D03FB"/>
    <w:rsid w:val="000E0112"/>
    <w:rsid w:val="000E441F"/>
    <w:rsid w:val="000F1F2E"/>
    <w:rsid w:val="000F40DF"/>
    <w:rsid w:val="000F54E3"/>
    <w:rsid w:val="000F7CB8"/>
    <w:rsid w:val="00101B2A"/>
    <w:rsid w:val="0010414B"/>
    <w:rsid w:val="00110FFB"/>
    <w:rsid w:val="0011161B"/>
    <w:rsid w:val="0011302C"/>
    <w:rsid w:val="00123D20"/>
    <w:rsid w:val="00135EF5"/>
    <w:rsid w:val="00137AAC"/>
    <w:rsid w:val="0014027E"/>
    <w:rsid w:val="0014313E"/>
    <w:rsid w:val="00144524"/>
    <w:rsid w:val="00144D30"/>
    <w:rsid w:val="00145429"/>
    <w:rsid w:val="00153454"/>
    <w:rsid w:val="001545E3"/>
    <w:rsid w:val="001605D0"/>
    <w:rsid w:val="001653E2"/>
    <w:rsid w:val="00165F18"/>
    <w:rsid w:val="00174F5D"/>
    <w:rsid w:val="001763B7"/>
    <w:rsid w:val="00177554"/>
    <w:rsid w:val="00181B21"/>
    <w:rsid w:val="001864FB"/>
    <w:rsid w:val="001A6026"/>
    <w:rsid w:val="001B2A47"/>
    <w:rsid w:val="001B7161"/>
    <w:rsid w:val="001C234B"/>
    <w:rsid w:val="001C2FE3"/>
    <w:rsid w:val="001C7C51"/>
    <w:rsid w:val="001D4CF8"/>
    <w:rsid w:val="001D566E"/>
    <w:rsid w:val="001E356E"/>
    <w:rsid w:val="001F0FB3"/>
    <w:rsid w:val="001F3884"/>
    <w:rsid w:val="001F3C10"/>
    <w:rsid w:val="001F7BE5"/>
    <w:rsid w:val="002034E6"/>
    <w:rsid w:val="002076D9"/>
    <w:rsid w:val="00210187"/>
    <w:rsid w:val="00211B22"/>
    <w:rsid w:val="00211F24"/>
    <w:rsid w:val="00216A20"/>
    <w:rsid w:val="00221AF4"/>
    <w:rsid w:val="00225CA0"/>
    <w:rsid w:val="00231F0F"/>
    <w:rsid w:val="002434E3"/>
    <w:rsid w:val="00245AAC"/>
    <w:rsid w:val="00253969"/>
    <w:rsid w:val="00255339"/>
    <w:rsid w:val="002570F9"/>
    <w:rsid w:val="002610A7"/>
    <w:rsid w:val="00265793"/>
    <w:rsid w:val="00265B39"/>
    <w:rsid w:val="00274D7A"/>
    <w:rsid w:val="0028644A"/>
    <w:rsid w:val="00296E24"/>
    <w:rsid w:val="002A3FF8"/>
    <w:rsid w:val="002B0C41"/>
    <w:rsid w:val="002B47F1"/>
    <w:rsid w:val="002B54A1"/>
    <w:rsid w:val="002F0724"/>
    <w:rsid w:val="002F35B2"/>
    <w:rsid w:val="003061AA"/>
    <w:rsid w:val="00306B7C"/>
    <w:rsid w:val="0031108D"/>
    <w:rsid w:val="003113D6"/>
    <w:rsid w:val="003129DC"/>
    <w:rsid w:val="0032100A"/>
    <w:rsid w:val="00327686"/>
    <w:rsid w:val="003302FA"/>
    <w:rsid w:val="003318C0"/>
    <w:rsid w:val="0033249A"/>
    <w:rsid w:val="00337BF3"/>
    <w:rsid w:val="00340EC1"/>
    <w:rsid w:val="003419BA"/>
    <w:rsid w:val="00344A7F"/>
    <w:rsid w:val="00354C01"/>
    <w:rsid w:val="00356E4F"/>
    <w:rsid w:val="0035765F"/>
    <w:rsid w:val="003645CA"/>
    <w:rsid w:val="003665B6"/>
    <w:rsid w:val="0037192A"/>
    <w:rsid w:val="003721EE"/>
    <w:rsid w:val="00381B87"/>
    <w:rsid w:val="0038566F"/>
    <w:rsid w:val="00396450"/>
    <w:rsid w:val="00397235"/>
    <w:rsid w:val="003A479A"/>
    <w:rsid w:val="003B0A50"/>
    <w:rsid w:val="003B2E8D"/>
    <w:rsid w:val="003B2F97"/>
    <w:rsid w:val="003B36AB"/>
    <w:rsid w:val="003B4778"/>
    <w:rsid w:val="003B6D54"/>
    <w:rsid w:val="003B77AF"/>
    <w:rsid w:val="003C1BA1"/>
    <w:rsid w:val="003F0654"/>
    <w:rsid w:val="003F2130"/>
    <w:rsid w:val="003F4913"/>
    <w:rsid w:val="004034E9"/>
    <w:rsid w:val="004122F5"/>
    <w:rsid w:val="004149CC"/>
    <w:rsid w:val="00420A94"/>
    <w:rsid w:val="004266AF"/>
    <w:rsid w:val="00427BB0"/>
    <w:rsid w:val="004320CC"/>
    <w:rsid w:val="00433795"/>
    <w:rsid w:val="00444E90"/>
    <w:rsid w:val="0045641C"/>
    <w:rsid w:val="004610F0"/>
    <w:rsid w:val="00472E6F"/>
    <w:rsid w:val="00480497"/>
    <w:rsid w:val="00481A82"/>
    <w:rsid w:val="00485507"/>
    <w:rsid w:val="00490BE9"/>
    <w:rsid w:val="00495525"/>
    <w:rsid w:val="00495818"/>
    <w:rsid w:val="004A0E4A"/>
    <w:rsid w:val="004B3745"/>
    <w:rsid w:val="004C3479"/>
    <w:rsid w:val="004D1941"/>
    <w:rsid w:val="004D25C3"/>
    <w:rsid w:val="004D413E"/>
    <w:rsid w:val="004D4BF6"/>
    <w:rsid w:val="004E00A8"/>
    <w:rsid w:val="004E381D"/>
    <w:rsid w:val="004F4567"/>
    <w:rsid w:val="00506963"/>
    <w:rsid w:val="0050752D"/>
    <w:rsid w:val="00507A62"/>
    <w:rsid w:val="0051203A"/>
    <w:rsid w:val="005132EB"/>
    <w:rsid w:val="005257E7"/>
    <w:rsid w:val="00543189"/>
    <w:rsid w:val="00561917"/>
    <w:rsid w:val="005671F3"/>
    <w:rsid w:val="005767CE"/>
    <w:rsid w:val="00577E7F"/>
    <w:rsid w:val="00582718"/>
    <w:rsid w:val="005833CD"/>
    <w:rsid w:val="00591A06"/>
    <w:rsid w:val="00595F75"/>
    <w:rsid w:val="005A00B0"/>
    <w:rsid w:val="005C0542"/>
    <w:rsid w:val="005C3330"/>
    <w:rsid w:val="005C4194"/>
    <w:rsid w:val="005C48DF"/>
    <w:rsid w:val="005D4AE3"/>
    <w:rsid w:val="005D66B1"/>
    <w:rsid w:val="005D78BC"/>
    <w:rsid w:val="005E1A93"/>
    <w:rsid w:val="005E3402"/>
    <w:rsid w:val="005E48BB"/>
    <w:rsid w:val="005E73C2"/>
    <w:rsid w:val="005E73C9"/>
    <w:rsid w:val="005E79F9"/>
    <w:rsid w:val="005F2402"/>
    <w:rsid w:val="005F6CA3"/>
    <w:rsid w:val="005F7BA1"/>
    <w:rsid w:val="005F7DBA"/>
    <w:rsid w:val="00601193"/>
    <w:rsid w:val="006057FE"/>
    <w:rsid w:val="00610712"/>
    <w:rsid w:val="006108D5"/>
    <w:rsid w:val="00613C3D"/>
    <w:rsid w:val="006157A3"/>
    <w:rsid w:val="00647841"/>
    <w:rsid w:val="00653939"/>
    <w:rsid w:val="00653ADB"/>
    <w:rsid w:val="00680B30"/>
    <w:rsid w:val="00686639"/>
    <w:rsid w:val="00695F1D"/>
    <w:rsid w:val="006A5C91"/>
    <w:rsid w:val="006A757B"/>
    <w:rsid w:val="006B6F03"/>
    <w:rsid w:val="006B7837"/>
    <w:rsid w:val="006D1583"/>
    <w:rsid w:val="006D4E57"/>
    <w:rsid w:val="006E5D6C"/>
    <w:rsid w:val="006E7437"/>
    <w:rsid w:val="006F03FC"/>
    <w:rsid w:val="006F5888"/>
    <w:rsid w:val="00701D30"/>
    <w:rsid w:val="00705108"/>
    <w:rsid w:val="00707995"/>
    <w:rsid w:val="00711BA9"/>
    <w:rsid w:val="00713293"/>
    <w:rsid w:val="00713EFE"/>
    <w:rsid w:val="00721453"/>
    <w:rsid w:val="00731455"/>
    <w:rsid w:val="00731CAD"/>
    <w:rsid w:val="007353EA"/>
    <w:rsid w:val="00735909"/>
    <w:rsid w:val="007432F9"/>
    <w:rsid w:val="00747CCC"/>
    <w:rsid w:val="00747DEC"/>
    <w:rsid w:val="007549C4"/>
    <w:rsid w:val="007563FE"/>
    <w:rsid w:val="007607FA"/>
    <w:rsid w:val="00771283"/>
    <w:rsid w:val="007745CB"/>
    <w:rsid w:val="007928B5"/>
    <w:rsid w:val="0079338E"/>
    <w:rsid w:val="0079357E"/>
    <w:rsid w:val="0079361B"/>
    <w:rsid w:val="00793EA6"/>
    <w:rsid w:val="00793EDE"/>
    <w:rsid w:val="007A1250"/>
    <w:rsid w:val="007A1653"/>
    <w:rsid w:val="007B4BB2"/>
    <w:rsid w:val="007D0234"/>
    <w:rsid w:val="007E3F50"/>
    <w:rsid w:val="007F1135"/>
    <w:rsid w:val="007F558B"/>
    <w:rsid w:val="007F5CB2"/>
    <w:rsid w:val="00803288"/>
    <w:rsid w:val="00807607"/>
    <w:rsid w:val="00811BA8"/>
    <w:rsid w:val="00812618"/>
    <w:rsid w:val="00817D5E"/>
    <w:rsid w:val="00823764"/>
    <w:rsid w:val="00825AC8"/>
    <w:rsid w:val="00833CCE"/>
    <w:rsid w:val="00834D44"/>
    <w:rsid w:val="00835E24"/>
    <w:rsid w:val="0083630D"/>
    <w:rsid w:val="00836F47"/>
    <w:rsid w:val="008457AC"/>
    <w:rsid w:val="00852435"/>
    <w:rsid w:val="00875AD5"/>
    <w:rsid w:val="00882514"/>
    <w:rsid w:val="00886119"/>
    <w:rsid w:val="00887C80"/>
    <w:rsid w:val="008A0CD5"/>
    <w:rsid w:val="008A13C9"/>
    <w:rsid w:val="008B6081"/>
    <w:rsid w:val="008B6238"/>
    <w:rsid w:val="008B7BA7"/>
    <w:rsid w:val="008C3A9F"/>
    <w:rsid w:val="008D1662"/>
    <w:rsid w:val="008D2E55"/>
    <w:rsid w:val="008D32B8"/>
    <w:rsid w:val="008F08CB"/>
    <w:rsid w:val="008F72A4"/>
    <w:rsid w:val="009009D9"/>
    <w:rsid w:val="00902D76"/>
    <w:rsid w:val="00903CFB"/>
    <w:rsid w:val="00906599"/>
    <w:rsid w:val="0091555B"/>
    <w:rsid w:val="00930C67"/>
    <w:rsid w:val="00933656"/>
    <w:rsid w:val="0095402C"/>
    <w:rsid w:val="00961739"/>
    <w:rsid w:val="009621BC"/>
    <w:rsid w:val="0096686E"/>
    <w:rsid w:val="0097143C"/>
    <w:rsid w:val="00976A21"/>
    <w:rsid w:val="00977B69"/>
    <w:rsid w:val="009863C1"/>
    <w:rsid w:val="00992D70"/>
    <w:rsid w:val="00996289"/>
    <w:rsid w:val="009A0290"/>
    <w:rsid w:val="009A02D5"/>
    <w:rsid w:val="009A22E0"/>
    <w:rsid w:val="009A2E74"/>
    <w:rsid w:val="009A483F"/>
    <w:rsid w:val="009B1DE4"/>
    <w:rsid w:val="009B36CC"/>
    <w:rsid w:val="009C47EB"/>
    <w:rsid w:val="009D6AD3"/>
    <w:rsid w:val="009D761E"/>
    <w:rsid w:val="009E0FF2"/>
    <w:rsid w:val="009E1E7A"/>
    <w:rsid w:val="009E3B6A"/>
    <w:rsid w:val="009E7BF0"/>
    <w:rsid w:val="009F1B9B"/>
    <w:rsid w:val="009F343D"/>
    <w:rsid w:val="009F66F0"/>
    <w:rsid w:val="00A02BB9"/>
    <w:rsid w:val="00A13402"/>
    <w:rsid w:val="00A16E80"/>
    <w:rsid w:val="00A1750D"/>
    <w:rsid w:val="00A21BC7"/>
    <w:rsid w:val="00A25066"/>
    <w:rsid w:val="00A27641"/>
    <w:rsid w:val="00A30DB1"/>
    <w:rsid w:val="00A31534"/>
    <w:rsid w:val="00A32B3E"/>
    <w:rsid w:val="00A34E62"/>
    <w:rsid w:val="00A40C0F"/>
    <w:rsid w:val="00A41B72"/>
    <w:rsid w:val="00A50193"/>
    <w:rsid w:val="00A5759F"/>
    <w:rsid w:val="00A66A71"/>
    <w:rsid w:val="00A73489"/>
    <w:rsid w:val="00A74AC9"/>
    <w:rsid w:val="00A76686"/>
    <w:rsid w:val="00A90E1B"/>
    <w:rsid w:val="00A92D03"/>
    <w:rsid w:val="00A9653B"/>
    <w:rsid w:val="00AA1D62"/>
    <w:rsid w:val="00AC10A8"/>
    <w:rsid w:val="00AE354C"/>
    <w:rsid w:val="00AF09E9"/>
    <w:rsid w:val="00AF2426"/>
    <w:rsid w:val="00AF7E92"/>
    <w:rsid w:val="00B0562A"/>
    <w:rsid w:val="00B05FE5"/>
    <w:rsid w:val="00B150D4"/>
    <w:rsid w:val="00B25635"/>
    <w:rsid w:val="00B30DD3"/>
    <w:rsid w:val="00B46072"/>
    <w:rsid w:val="00B503F4"/>
    <w:rsid w:val="00B60CC5"/>
    <w:rsid w:val="00B62A7C"/>
    <w:rsid w:val="00B70B65"/>
    <w:rsid w:val="00B736B7"/>
    <w:rsid w:val="00B75EA3"/>
    <w:rsid w:val="00B77F61"/>
    <w:rsid w:val="00B838DE"/>
    <w:rsid w:val="00B849B3"/>
    <w:rsid w:val="00B84F25"/>
    <w:rsid w:val="00BA1BB3"/>
    <w:rsid w:val="00BA6B3C"/>
    <w:rsid w:val="00BB2E59"/>
    <w:rsid w:val="00BB31B9"/>
    <w:rsid w:val="00BB450E"/>
    <w:rsid w:val="00BC02EA"/>
    <w:rsid w:val="00C00757"/>
    <w:rsid w:val="00C0141F"/>
    <w:rsid w:val="00C10430"/>
    <w:rsid w:val="00C16B68"/>
    <w:rsid w:val="00C26FFB"/>
    <w:rsid w:val="00C27FB3"/>
    <w:rsid w:val="00C33D89"/>
    <w:rsid w:val="00C353E3"/>
    <w:rsid w:val="00C36678"/>
    <w:rsid w:val="00C41C18"/>
    <w:rsid w:val="00C61D75"/>
    <w:rsid w:val="00C6664B"/>
    <w:rsid w:val="00C66F2B"/>
    <w:rsid w:val="00C70A5F"/>
    <w:rsid w:val="00C72031"/>
    <w:rsid w:val="00C72D66"/>
    <w:rsid w:val="00C76CD2"/>
    <w:rsid w:val="00C805F9"/>
    <w:rsid w:val="00C825DC"/>
    <w:rsid w:val="00C8375E"/>
    <w:rsid w:val="00C858B4"/>
    <w:rsid w:val="00C85D9F"/>
    <w:rsid w:val="00C87194"/>
    <w:rsid w:val="00C91BBE"/>
    <w:rsid w:val="00C92218"/>
    <w:rsid w:val="00C95DCD"/>
    <w:rsid w:val="00C97769"/>
    <w:rsid w:val="00CB2967"/>
    <w:rsid w:val="00CB2970"/>
    <w:rsid w:val="00CB3303"/>
    <w:rsid w:val="00CC10E5"/>
    <w:rsid w:val="00CC33BE"/>
    <w:rsid w:val="00CC687F"/>
    <w:rsid w:val="00CE2CCC"/>
    <w:rsid w:val="00CE3F78"/>
    <w:rsid w:val="00CE79E9"/>
    <w:rsid w:val="00CF1F8F"/>
    <w:rsid w:val="00CF3E4D"/>
    <w:rsid w:val="00CF6AC3"/>
    <w:rsid w:val="00D12EB5"/>
    <w:rsid w:val="00D13A08"/>
    <w:rsid w:val="00D15207"/>
    <w:rsid w:val="00D231DC"/>
    <w:rsid w:val="00D34CDA"/>
    <w:rsid w:val="00D35B61"/>
    <w:rsid w:val="00D41460"/>
    <w:rsid w:val="00D452E3"/>
    <w:rsid w:val="00D54CDC"/>
    <w:rsid w:val="00D56AC4"/>
    <w:rsid w:val="00D575A8"/>
    <w:rsid w:val="00D60F09"/>
    <w:rsid w:val="00D61488"/>
    <w:rsid w:val="00D7062A"/>
    <w:rsid w:val="00D749F0"/>
    <w:rsid w:val="00D876D7"/>
    <w:rsid w:val="00D90CD9"/>
    <w:rsid w:val="00D97FF6"/>
    <w:rsid w:val="00DA1967"/>
    <w:rsid w:val="00DA46FD"/>
    <w:rsid w:val="00DB1486"/>
    <w:rsid w:val="00DB25AC"/>
    <w:rsid w:val="00DB4C2A"/>
    <w:rsid w:val="00DB795F"/>
    <w:rsid w:val="00DD4983"/>
    <w:rsid w:val="00DD572F"/>
    <w:rsid w:val="00DE40C8"/>
    <w:rsid w:val="00DE43D5"/>
    <w:rsid w:val="00DF2BD6"/>
    <w:rsid w:val="00DF401D"/>
    <w:rsid w:val="00DF4DA7"/>
    <w:rsid w:val="00DF64EA"/>
    <w:rsid w:val="00E00B2F"/>
    <w:rsid w:val="00E02CFA"/>
    <w:rsid w:val="00E07533"/>
    <w:rsid w:val="00E07675"/>
    <w:rsid w:val="00E11684"/>
    <w:rsid w:val="00E35088"/>
    <w:rsid w:val="00E400FE"/>
    <w:rsid w:val="00E463C9"/>
    <w:rsid w:val="00E7201F"/>
    <w:rsid w:val="00E84596"/>
    <w:rsid w:val="00E84D05"/>
    <w:rsid w:val="00E87D4F"/>
    <w:rsid w:val="00E87E89"/>
    <w:rsid w:val="00E932E7"/>
    <w:rsid w:val="00E93AB4"/>
    <w:rsid w:val="00E96129"/>
    <w:rsid w:val="00E966BC"/>
    <w:rsid w:val="00EA33B3"/>
    <w:rsid w:val="00EA49B5"/>
    <w:rsid w:val="00EB0D66"/>
    <w:rsid w:val="00EC78B0"/>
    <w:rsid w:val="00ED5100"/>
    <w:rsid w:val="00EE0B8D"/>
    <w:rsid w:val="00EE483D"/>
    <w:rsid w:val="00EE4FFE"/>
    <w:rsid w:val="00EF0B7E"/>
    <w:rsid w:val="00EF0C5A"/>
    <w:rsid w:val="00F0210A"/>
    <w:rsid w:val="00F048A2"/>
    <w:rsid w:val="00F14F1D"/>
    <w:rsid w:val="00F223CC"/>
    <w:rsid w:val="00F2546C"/>
    <w:rsid w:val="00F34A38"/>
    <w:rsid w:val="00F34A84"/>
    <w:rsid w:val="00F34D5A"/>
    <w:rsid w:val="00F45B16"/>
    <w:rsid w:val="00F45CE4"/>
    <w:rsid w:val="00F5672C"/>
    <w:rsid w:val="00F57DA7"/>
    <w:rsid w:val="00F6197A"/>
    <w:rsid w:val="00F63218"/>
    <w:rsid w:val="00F659B8"/>
    <w:rsid w:val="00F70492"/>
    <w:rsid w:val="00F71211"/>
    <w:rsid w:val="00F73329"/>
    <w:rsid w:val="00F816F4"/>
    <w:rsid w:val="00F877BD"/>
    <w:rsid w:val="00F9629A"/>
    <w:rsid w:val="00FA6077"/>
    <w:rsid w:val="00FB72CD"/>
    <w:rsid w:val="00FC28BB"/>
    <w:rsid w:val="00FD1410"/>
    <w:rsid w:val="00FD752B"/>
    <w:rsid w:val="00FE06C1"/>
    <w:rsid w:val="00FE2FA9"/>
    <w:rsid w:val="00FF268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Hyperlink"/>
    <w:uiPriority w:val="99"/>
    <w:unhideWhenUsed/>
    <w:rsid w:val="0051203A"/>
    <w:rPr>
      <w:color w:val="0000FF"/>
      <w:u w:val="single"/>
    </w:rPr>
  </w:style>
  <w:style w:type="character" w:styleId="ac">
    <w:name w:val="FollowedHyperlink"/>
    <w:uiPriority w:val="99"/>
    <w:unhideWhenUsed/>
    <w:rsid w:val="0051203A"/>
    <w:rPr>
      <w:color w:val="800080"/>
      <w:u w:val="single"/>
    </w:rPr>
  </w:style>
  <w:style w:type="paragraph" w:customStyle="1" w:styleId="xl65">
    <w:name w:val="xl6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7">
    <w:name w:val="xl6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695F1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4">
    <w:name w:val="xl8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3">
    <w:name w:val="xl9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5">
    <w:name w:val="xl95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7">
    <w:name w:val="xl97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695F1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69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9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9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95F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9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2">
    <w:name w:val="xl112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14">
    <w:name w:val="xl114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4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91625-48AE-428A-9204-8171AF28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10631</CharactersWithSpaces>
  <SharedDoc>false</SharedDoc>
  <HLinks>
    <vt:vector size="6" baseType="variant">
      <vt:variant>
        <vt:i4>2687081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consultantplus://offline/ref=48F3E138D1DB00C2710F5EEEA4EB6940D3899AC38574CC6E04A1DE1D85A332D7C27BD565B11EW7x8G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70</cp:revision>
  <cp:lastPrinted>2021-04-19T12:06:00Z</cp:lastPrinted>
  <dcterms:created xsi:type="dcterms:W3CDTF">2018-04-10T06:58:00Z</dcterms:created>
  <dcterms:modified xsi:type="dcterms:W3CDTF">2021-10-15T12:26:00Z</dcterms:modified>
</cp:coreProperties>
</file>