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89" w:rsidRPr="009E557C" w:rsidRDefault="006A7C89" w:rsidP="006A7C89">
      <w:pPr>
        <w:tabs>
          <w:tab w:val="left" w:pos="4860"/>
        </w:tabs>
        <w:ind w:hanging="180"/>
        <w:jc w:val="center"/>
        <w:rPr>
          <w:noProof/>
          <w:szCs w:val="28"/>
        </w:rPr>
      </w:pPr>
      <w:r w:rsidRPr="009E557C">
        <w:rPr>
          <w:noProof/>
          <w:szCs w:val="28"/>
        </w:rPr>
        <w:drawing>
          <wp:inline distT="0" distB="0" distL="0" distR="0" wp14:anchorId="31FECCEA" wp14:editId="1707FE3C">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487000" w:rsidRPr="009E557C" w:rsidRDefault="00487000">
      <w:pPr>
        <w:pStyle w:val="ConsPlusTitlePage"/>
        <w:rPr>
          <w:rFonts w:ascii="Times New Roman" w:hAnsi="Times New Roman" w:cs="Times New Roman"/>
          <w:sz w:val="28"/>
          <w:szCs w:val="28"/>
        </w:rPr>
      </w:pPr>
      <w:r w:rsidRPr="009E557C">
        <w:rPr>
          <w:rFonts w:ascii="Times New Roman" w:hAnsi="Times New Roman" w:cs="Times New Roman"/>
          <w:sz w:val="28"/>
          <w:szCs w:val="28"/>
        </w:rPr>
        <w:br/>
      </w:r>
    </w:p>
    <w:p w:rsidR="006A7C89" w:rsidRPr="009E557C" w:rsidRDefault="006A7C89" w:rsidP="006A7C89">
      <w:pPr>
        <w:pStyle w:val="2"/>
      </w:pPr>
      <w:r w:rsidRPr="009E557C">
        <w:t>АДМИНИСТРАЦИЯ ГОРОДСКОГО ОКРУГА</w:t>
      </w:r>
    </w:p>
    <w:p w:rsidR="006A7C89" w:rsidRPr="009E557C" w:rsidRDefault="006A7C89" w:rsidP="006A7C89">
      <w:pPr>
        <w:pStyle w:val="2"/>
      </w:pPr>
      <w:r w:rsidRPr="009E557C">
        <w:t>ГОРОД ВЫКСА НИЖЕГОРОДСКОЙ ОБЛАСТИ</w:t>
      </w:r>
    </w:p>
    <w:p w:rsidR="006A7C89" w:rsidRPr="009E557C" w:rsidRDefault="006A7C89" w:rsidP="006A7C89">
      <w:pPr>
        <w:tabs>
          <w:tab w:val="left" w:pos="1635"/>
        </w:tabs>
        <w:jc w:val="center"/>
        <w:rPr>
          <w:b/>
          <w:bCs/>
          <w:sz w:val="16"/>
          <w:szCs w:val="16"/>
        </w:rPr>
      </w:pPr>
    </w:p>
    <w:p w:rsidR="006A7C89" w:rsidRPr="009E557C" w:rsidRDefault="006A7C89" w:rsidP="006A7C89">
      <w:pPr>
        <w:pStyle w:val="2"/>
        <w:rPr>
          <w:bCs w:val="0"/>
          <w:sz w:val="48"/>
        </w:rPr>
      </w:pPr>
      <w:r w:rsidRPr="009E557C">
        <w:rPr>
          <w:bCs w:val="0"/>
          <w:sz w:val="48"/>
        </w:rPr>
        <w:t>П О С Т А Н О В Л Е Н И Е</w:t>
      </w:r>
    </w:p>
    <w:p w:rsidR="006A7C89" w:rsidRPr="009E557C" w:rsidRDefault="006A7C89" w:rsidP="006A7C89"/>
    <w:p w:rsidR="006A7C89" w:rsidRPr="009E557C" w:rsidRDefault="00F461B7" w:rsidP="006A7C89">
      <w:pPr>
        <w:tabs>
          <w:tab w:val="right" w:pos="8931"/>
        </w:tabs>
        <w:rPr>
          <w:b/>
          <w:bCs/>
          <w:sz w:val="28"/>
          <w:szCs w:val="28"/>
        </w:rPr>
      </w:pPr>
      <w:r>
        <w:rPr>
          <w:b/>
          <w:bCs/>
          <w:sz w:val="28"/>
          <w:szCs w:val="28"/>
        </w:rPr>
        <w:tab/>
      </w:r>
    </w:p>
    <w:p w:rsidR="006A7C89" w:rsidRPr="009E557C" w:rsidRDefault="006A7C89" w:rsidP="006A7C89">
      <w:pPr>
        <w:tabs>
          <w:tab w:val="right" w:pos="9498"/>
        </w:tabs>
        <w:rPr>
          <w:b/>
          <w:bCs/>
          <w:sz w:val="22"/>
          <w:u w:val="single"/>
        </w:rPr>
      </w:pPr>
      <w:r w:rsidRPr="009E557C">
        <w:rPr>
          <w:b/>
          <w:bCs/>
          <w:sz w:val="28"/>
          <w:szCs w:val="28"/>
        </w:rPr>
        <w:t>___________</w:t>
      </w:r>
      <w:r w:rsidRPr="009E557C">
        <w:rPr>
          <w:b/>
          <w:bCs/>
          <w:sz w:val="22"/>
        </w:rPr>
        <w:tab/>
        <w:t>№</w:t>
      </w:r>
      <w:r w:rsidRPr="009E557C">
        <w:rPr>
          <w:b/>
          <w:bCs/>
          <w:sz w:val="28"/>
          <w:szCs w:val="28"/>
        </w:rPr>
        <w:t>_________</w:t>
      </w:r>
    </w:p>
    <w:p w:rsidR="006A7C89" w:rsidRPr="009E557C" w:rsidRDefault="006A7C89" w:rsidP="006A7C89">
      <w:pPr>
        <w:ind w:left="1416" w:firstLine="708"/>
        <w:jc w:val="center"/>
      </w:pPr>
    </w:p>
    <w:p w:rsidR="006A7C89" w:rsidRPr="009E557C" w:rsidRDefault="006A7C89" w:rsidP="006A7C89">
      <w:pPr>
        <w:ind w:left="1416" w:firstLine="708"/>
        <w:jc w:val="center"/>
        <w:rPr>
          <w:sz w:val="28"/>
        </w:rPr>
      </w:pPr>
      <w:r w:rsidRPr="009E557C">
        <w:rPr>
          <w:noProof/>
        </w:rPr>
        <mc:AlternateContent>
          <mc:Choice Requires="wpg">
            <w:drawing>
              <wp:anchor distT="0" distB="0" distL="114300" distR="114300" simplePos="0" relativeHeight="251659264" behindDoc="0" locked="0" layoutInCell="1" allowOverlap="1" wp14:anchorId="28B0F361" wp14:editId="277590D4">
                <wp:simplePos x="0" y="0"/>
                <wp:positionH relativeFrom="column">
                  <wp:posOffset>1714500</wp:posOffset>
                </wp:positionH>
                <wp:positionV relativeFrom="paragraph">
                  <wp:posOffset>185420</wp:posOffset>
                </wp:positionV>
                <wp:extent cx="2743200" cy="114300"/>
                <wp:effectExtent l="9525" t="5080" r="9525" b="1397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10" name="Group 10"/>
                        <wpg:cNvGrpSpPr>
                          <a:grpSpLocks/>
                        </wpg:cNvGrpSpPr>
                        <wpg:grpSpPr bwMode="auto">
                          <a:xfrm>
                            <a:off x="1701" y="3751"/>
                            <a:ext cx="180" cy="180"/>
                            <a:chOff x="1521" y="2651"/>
                            <a:chExt cx="360" cy="360"/>
                          </a:xfrm>
                        </wpg:grpSpPr>
                        <wps:wsp>
                          <wps:cNvPr id="11" name="Line 11"/>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 name="Group 13"/>
                        <wpg:cNvGrpSpPr>
                          <a:grpSpLocks/>
                        </wpg:cNvGrpSpPr>
                        <wpg:grpSpPr bwMode="auto">
                          <a:xfrm rot="5400000">
                            <a:off x="5301" y="3751"/>
                            <a:ext cx="180" cy="180"/>
                            <a:chOff x="1521" y="2651"/>
                            <a:chExt cx="360" cy="360"/>
                          </a:xfrm>
                        </wpg:grpSpPr>
                        <wps:wsp>
                          <wps:cNvPr id="14" name="Line 1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D1E96A5" id="Группа 9" o:spid="_x0000_s1026" style="position:absolute;margin-left:135pt;margin-top:14.6pt;width:3in;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">
                <v:group id="Group 10"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11"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2"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v:group id="Group 13"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VlSMEAAADbAAAADwAAAGRycy9kb3ducmV2LnhtbERPTWsCMRC9F/wPYQq9&#10;FM1aoe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iVlSMEAAADbAAAADwAA&#10;AAAAAAAAAAAAAACqAgAAZHJzL2Rvd25yZXYueG1sUEsFBgAAAAAEAAQA+gAAAJgDAAAAAA==&#10;">
                  <v:line id="Line 14"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5"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group>
            </w:pict>
          </mc:Fallback>
        </mc:AlternateContent>
      </w:r>
    </w:p>
    <w:p w:rsidR="006A7C89" w:rsidRPr="009E557C" w:rsidRDefault="006A7C89" w:rsidP="006A7C89">
      <w:pPr>
        <w:tabs>
          <w:tab w:val="left" w:pos="7200"/>
        </w:tabs>
        <w:jc w:val="center"/>
        <w:rPr>
          <w:b/>
          <w:sz w:val="28"/>
          <w:szCs w:val="28"/>
        </w:rPr>
      </w:pPr>
      <w:bookmarkStart w:id="0" w:name="_GoBack"/>
      <w:r w:rsidRPr="009E557C">
        <w:rPr>
          <w:b/>
          <w:sz w:val="28"/>
          <w:szCs w:val="28"/>
        </w:rPr>
        <w:t>Об утверждении</w:t>
      </w:r>
    </w:p>
    <w:p w:rsidR="006A7C89" w:rsidRPr="009E557C" w:rsidRDefault="006A7C89" w:rsidP="006A7C89">
      <w:pPr>
        <w:tabs>
          <w:tab w:val="left" w:pos="7200"/>
        </w:tabs>
        <w:jc w:val="center"/>
        <w:rPr>
          <w:b/>
          <w:sz w:val="28"/>
          <w:szCs w:val="28"/>
        </w:rPr>
      </w:pPr>
      <w:r w:rsidRPr="009E557C">
        <w:rPr>
          <w:b/>
          <w:sz w:val="28"/>
          <w:szCs w:val="28"/>
        </w:rPr>
        <w:t>муниципальной программы</w:t>
      </w:r>
    </w:p>
    <w:p w:rsidR="00F461B7" w:rsidRDefault="006A7C89" w:rsidP="006A7C89">
      <w:pPr>
        <w:tabs>
          <w:tab w:val="left" w:pos="7200"/>
        </w:tabs>
        <w:jc w:val="center"/>
        <w:rPr>
          <w:b/>
          <w:sz w:val="28"/>
          <w:szCs w:val="28"/>
        </w:rPr>
      </w:pPr>
      <w:r w:rsidRPr="009E557C">
        <w:rPr>
          <w:b/>
          <w:sz w:val="28"/>
          <w:szCs w:val="28"/>
        </w:rPr>
        <w:t xml:space="preserve">городского округа город Выкса </w:t>
      </w:r>
      <w:r w:rsidR="00F461B7">
        <w:rPr>
          <w:b/>
          <w:sz w:val="28"/>
          <w:szCs w:val="28"/>
        </w:rPr>
        <w:t>Нижегородской области</w:t>
      </w:r>
    </w:p>
    <w:p w:rsidR="006A7C89" w:rsidRPr="009E557C" w:rsidRDefault="006A7C89" w:rsidP="00F461B7">
      <w:pPr>
        <w:tabs>
          <w:tab w:val="left" w:pos="7200"/>
        </w:tabs>
        <w:jc w:val="center"/>
        <w:rPr>
          <w:b/>
          <w:sz w:val="28"/>
          <w:szCs w:val="28"/>
        </w:rPr>
      </w:pPr>
      <w:r w:rsidRPr="009E557C">
        <w:rPr>
          <w:b/>
          <w:sz w:val="28"/>
          <w:szCs w:val="28"/>
        </w:rPr>
        <w:t>«Молодая семья»</w:t>
      </w:r>
      <w:r w:rsidR="00F461B7">
        <w:rPr>
          <w:b/>
          <w:sz w:val="28"/>
          <w:szCs w:val="28"/>
        </w:rPr>
        <w:t xml:space="preserve"> на 2021-2025</w:t>
      </w:r>
      <w:r w:rsidRPr="009E557C">
        <w:rPr>
          <w:b/>
          <w:sz w:val="28"/>
          <w:szCs w:val="28"/>
        </w:rPr>
        <w:t xml:space="preserve"> годы</w:t>
      </w:r>
    </w:p>
    <w:p w:rsidR="006A7C89" w:rsidRPr="009E557C" w:rsidRDefault="006A7C89" w:rsidP="006A7C89">
      <w:pPr>
        <w:widowControl w:val="0"/>
        <w:autoSpaceDE w:val="0"/>
        <w:autoSpaceDN w:val="0"/>
        <w:adjustRightInd w:val="0"/>
        <w:spacing w:line="276" w:lineRule="auto"/>
        <w:ind w:firstLine="709"/>
        <w:jc w:val="both"/>
        <w:rPr>
          <w:sz w:val="28"/>
          <w:szCs w:val="28"/>
          <w:highlight w:val="yellow"/>
        </w:rPr>
      </w:pPr>
    </w:p>
    <w:bookmarkEnd w:id="0"/>
    <w:p w:rsidR="00487000" w:rsidRPr="009E557C" w:rsidRDefault="00487000">
      <w:pPr>
        <w:pStyle w:val="ConsPlusNormal"/>
        <w:ind w:firstLine="540"/>
        <w:jc w:val="both"/>
        <w:rPr>
          <w:rFonts w:ascii="Times New Roman" w:hAnsi="Times New Roman" w:cs="Times New Roman"/>
          <w:sz w:val="28"/>
          <w:szCs w:val="28"/>
        </w:rPr>
      </w:pPr>
    </w:p>
    <w:p w:rsidR="00487000" w:rsidRPr="008E3470" w:rsidRDefault="00487000">
      <w:pPr>
        <w:pStyle w:val="ConsPlusNormal"/>
        <w:ind w:firstLine="540"/>
        <w:jc w:val="both"/>
        <w:rPr>
          <w:rFonts w:ascii="Times New Roman" w:hAnsi="Times New Roman" w:cs="Times New Roman"/>
          <w:sz w:val="28"/>
          <w:szCs w:val="28"/>
        </w:rPr>
      </w:pPr>
      <w:r w:rsidRPr="008E3470">
        <w:rPr>
          <w:rFonts w:ascii="Times New Roman" w:hAnsi="Times New Roman" w:cs="Times New Roman"/>
          <w:sz w:val="28"/>
          <w:szCs w:val="28"/>
        </w:rPr>
        <w:t>В целях обеспечения государственной поддержки молодых семей городского округа город Выкса</w:t>
      </w:r>
      <w:r w:rsidR="008E3470" w:rsidRPr="008E3470">
        <w:rPr>
          <w:rFonts w:ascii="Times New Roman" w:hAnsi="Times New Roman" w:cs="Times New Roman"/>
          <w:sz w:val="28"/>
          <w:szCs w:val="28"/>
        </w:rPr>
        <w:t xml:space="preserve"> Нижегородской области </w:t>
      </w:r>
      <w:r w:rsidRPr="008E3470">
        <w:rPr>
          <w:rFonts w:ascii="Times New Roman" w:hAnsi="Times New Roman" w:cs="Times New Roman"/>
          <w:sz w:val="28"/>
          <w:szCs w:val="28"/>
        </w:rPr>
        <w:t xml:space="preserve"> в решении жилищной проблемы, оптимизации расходов местного бюджета, руководствуясь </w:t>
      </w:r>
      <w:hyperlink r:id="rId7" w:history="1">
        <w:r w:rsidRPr="008E3470">
          <w:rPr>
            <w:rFonts w:ascii="Times New Roman" w:hAnsi="Times New Roman" w:cs="Times New Roman"/>
            <w:sz w:val="28"/>
            <w:szCs w:val="28"/>
          </w:rPr>
          <w:t>ст. 179</w:t>
        </w:r>
      </w:hyperlink>
      <w:r w:rsidRPr="008E3470">
        <w:rPr>
          <w:rFonts w:ascii="Times New Roman" w:hAnsi="Times New Roman" w:cs="Times New Roman"/>
          <w:sz w:val="28"/>
          <w:szCs w:val="28"/>
        </w:rPr>
        <w:t xml:space="preserve"> Бюджетного кодекса РФ, </w:t>
      </w:r>
      <w:hyperlink r:id="rId8" w:history="1">
        <w:r w:rsidRPr="008E3470">
          <w:rPr>
            <w:rFonts w:ascii="Times New Roman" w:hAnsi="Times New Roman" w:cs="Times New Roman"/>
            <w:sz w:val="28"/>
            <w:szCs w:val="28"/>
          </w:rPr>
          <w:t>подпунктом 17.4</w:t>
        </w:r>
      </w:hyperlink>
      <w:r w:rsidR="00AC10DF" w:rsidRPr="008E3470">
        <w:rPr>
          <w:rFonts w:ascii="Times New Roman" w:hAnsi="Times New Roman" w:cs="Times New Roman"/>
          <w:sz w:val="28"/>
          <w:szCs w:val="28"/>
        </w:rPr>
        <w:t xml:space="preserve"> приложения</w:t>
      </w:r>
      <w:r w:rsidRPr="008E3470">
        <w:rPr>
          <w:rFonts w:ascii="Times New Roman" w:hAnsi="Times New Roman" w:cs="Times New Roman"/>
          <w:sz w:val="28"/>
          <w:szCs w:val="28"/>
        </w:rPr>
        <w:t xml:space="preserve"> </w:t>
      </w:r>
      <w:r w:rsidR="008E3470" w:rsidRPr="008E3470">
        <w:rPr>
          <w:rFonts w:ascii="Times New Roman" w:hAnsi="Times New Roman" w:cs="Times New Roman"/>
          <w:sz w:val="28"/>
          <w:szCs w:val="28"/>
        </w:rPr>
        <w:t>«</w:t>
      </w:r>
      <w:r w:rsidRPr="008E3470">
        <w:rPr>
          <w:rFonts w:ascii="Times New Roman" w:hAnsi="Times New Roman" w:cs="Times New Roman"/>
          <w:sz w:val="28"/>
          <w:szCs w:val="28"/>
        </w:rPr>
        <w:t>М</w:t>
      </w:r>
      <w:r w:rsidR="008E3470" w:rsidRPr="008E3470">
        <w:rPr>
          <w:rFonts w:ascii="Times New Roman" w:hAnsi="Times New Roman" w:cs="Times New Roman"/>
          <w:sz w:val="28"/>
          <w:szCs w:val="28"/>
        </w:rPr>
        <w:t>еханизм реализации Подпрограммы»</w:t>
      </w:r>
      <w:r w:rsidRPr="008E3470">
        <w:rPr>
          <w:rFonts w:ascii="Times New Roman" w:hAnsi="Times New Roman" w:cs="Times New Roman"/>
          <w:sz w:val="28"/>
          <w:szCs w:val="28"/>
        </w:rPr>
        <w:t xml:space="preserve"> к Подпрограмме </w:t>
      </w:r>
      <w:r w:rsidR="008E3470" w:rsidRPr="008E3470">
        <w:rPr>
          <w:rFonts w:ascii="Times New Roman" w:hAnsi="Times New Roman" w:cs="Times New Roman"/>
          <w:sz w:val="28"/>
          <w:szCs w:val="28"/>
        </w:rPr>
        <w:t>«</w:t>
      </w:r>
      <w:r w:rsidRPr="008E3470">
        <w:rPr>
          <w:rFonts w:ascii="Times New Roman" w:hAnsi="Times New Roman" w:cs="Times New Roman"/>
          <w:sz w:val="28"/>
          <w:szCs w:val="28"/>
        </w:rPr>
        <w:t>Обеспечение жильем молоды</w:t>
      </w:r>
      <w:r w:rsidR="008E3470" w:rsidRPr="008E3470">
        <w:rPr>
          <w:rFonts w:ascii="Times New Roman" w:hAnsi="Times New Roman" w:cs="Times New Roman"/>
          <w:sz w:val="28"/>
          <w:szCs w:val="28"/>
        </w:rPr>
        <w:t>х семей в Нижегородской области»</w:t>
      </w:r>
      <w:r w:rsidRPr="008E3470">
        <w:rPr>
          <w:rFonts w:ascii="Times New Roman" w:hAnsi="Times New Roman" w:cs="Times New Roman"/>
          <w:sz w:val="28"/>
          <w:szCs w:val="28"/>
        </w:rPr>
        <w:t xml:space="preserve"> государственной программы </w:t>
      </w:r>
      <w:r w:rsidR="008E3470">
        <w:rPr>
          <w:rFonts w:ascii="Times New Roman" w:hAnsi="Times New Roman" w:cs="Times New Roman"/>
          <w:sz w:val="28"/>
          <w:szCs w:val="28"/>
        </w:rPr>
        <w:t>«</w:t>
      </w:r>
      <w:r w:rsidRPr="008E3470">
        <w:rPr>
          <w:rFonts w:ascii="Times New Roman" w:hAnsi="Times New Roman" w:cs="Times New Roman"/>
          <w:sz w:val="28"/>
          <w:szCs w:val="28"/>
        </w:rPr>
        <w:t xml:space="preserve">Обеспечение населения Нижегородской области доступным и комфортным </w:t>
      </w:r>
      <w:r w:rsidR="008E3470">
        <w:rPr>
          <w:rFonts w:ascii="Times New Roman" w:hAnsi="Times New Roman" w:cs="Times New Roman"/>
          <w:sz w:val="28"/>
          <w:szCs w:val="28"/>
        </w:rPr>
        <w:t>жильем»</w:t>
      </w:r>
      <w:r w:rsidRPr="008E3470">
        <w:rPr>
          <w:rFonts w:ascii="Times New Roman" w:hAnsi="Times New Roman" w:cs="Times New Roman"/>
          <w:sz w:val="28"/>
          <w:szCs w:val="28"/>
        </w:rPr>
        <w:t>, утвержденной постановлением Правительства Нижег</w:t>
      </w:r>
      <w:r w:rsidR="00E54B07">
        <w:rPr>
          <w:rFonts w:ascii="Times New Roman" w:hAnsi="Times New Roman" w:cs="Times New Roman"/>
          <w:sz w:val="28"/>
          <w:szCs w:val="28"/>
        </w:rPr>
        <w:t xml:space="preserve">ородской области от 30 апреля 2014 </w:t>
      </w:r>
      <w:r w:rsidR="003E7930">
        <w:rPr>
          <w:rFonts w:ascii="Times New Roman" w:hAnsi="Times New Roman" w:cs="Times New Roman"/>
          <w:sz w:val="28"/>
          <w:szCs w:val="28"/>
        </w:rPr>
        <w:t xml:space="preserve">          </w:t>
      </w:r>
      <w:r w:rsidR="00E54B07">
        <w:rPr>
          <w:rFonts w:ascii="Times New Roman" w:hAnsi="Times New Roman" w:cs="Times New Roman"/>
          <w:sz w:val="28"/>
          <w:szCs w:val="28"/>
        </w:rPr>
        <w:t>№</w:t>
      </w:r>
      <w:r w:rsidRPr="008E3470">
        <w:rPr>
          <w:rFonts w:ascii="Times New Roman" w:hAnsi="Times New Roman" w:cs="Times New Roman"/>
          <w:sz w:val="28"/>
          <w:szCs w:val="28"/>
        </w:rPr>
        <w:t xml:space="preserve"> 302:</w:t>
      </w:r>
    </w:p>
    <w:p w:rsidR="00487000" w:rsidRPr="004E580D" w:rsidRDefault="00487000">
      <w:pPr>
        <w:pStyle w:val="ConsPlusNormal"/>
        <w:spacing w:before="220"/>
        <w:ind w:firstLine="540"/>
        <w:jc w:val="both"/>
        <w:rPr>
          <w:rFonts w:ascii="Times New Roman" w:hAnsi="Times New Roman" w:cs="Times New Roman"/>
          <w:sz w:val="28"/>
          <w:szCs w:val="28"/>
        </w:rPr>
      </w:pPr>
      <w:r w:rsidRPr="004E580D">
        <w:rPr>
          <w:rFonts w:ascii="Times New Roman" w:hAnsi="Times New Roman" w:cs="Times New Roman"/>
          <w:sz w:val="28"/>
          <w:szCs w:val="28"/>
        </w:rPr>
        <w:t xml:space="preserve">1. Утвердить прилагаемую муниципальную </w:t>
      </w:r>
      <w:hyperlink w:anchor="P43" w:history="1">
        <w:r w:rsidRPr="004E580D">
          <w:rPr>
            <w:rFonts w:ascii="Times New Roman" w:hAnsi="Times New Roman" w:cs="Times New Roman"/>
            <w:sz w:val="28"/>
            <w:szCs w:val="28"/>
          </w:rPr>
          <w:t>программу</w:t>
        </w:r>
      </w:hyperlink>
      <w:r w:rsidRPr="004E580D">
        <w:rPr>
          <w:rFonts w:ascii="Times New Roman" w:hAnsi="Times New Roman" w:cs="Times New Roman"/>
          <w:sz w:val="28"/>
          <w:szCs w:val="28"/>
        </w:rPr>
        <w:t xml:space="preserve"> </w:t>
      </w:r>
      <w:r w:rsidR="004E580D" w:rsidRPr="004E580D">
        <w:rPr>
          <w:rFonts w:ascii="Times New Roman" w:hAnsi="Times New Roman" w:cs="Times New Roman"/>
          <w:sz w:val="28"/>
          <w:szCs w:val="28"/>
        </w:rPr>
        <w:t>городского округа город Выкса Нижегородской области «Молодая семья» на 2021 - 2025</w:t>
      </w:r>
      <w:r w:rsidRPr="004E580D">
        <w:rPr>
          <w:rFonts w:ascii="Times New Roman" w:hAnsi="Times New Roman" w:cs="Times New Roman"/>
          <w:sz w:val="28"/>
          <w:szCs w:val="28"/>
        </w:rPr>
        <w:t xml:space="preserve"> годы</w:t>
      </w:r>
      <w:r w:rsidR="00E54B07">
        <w:rPr>
          <w:rFonts w:ascii="Times New Roman" w:hAnsi="Times New Roman" w:cs="Times New Roman"/>
          <w:sz w:val="28"/>
          <w:szCs w:val="28"/>
        </w:rPr>
        <w:t xml:space="preserve"> (далее – муниципальная программа)</w:t>
      </w:r>
      <w:r w:rsidRPr="004E580D">
        <w:rPr>
          <w:rFonts w:ascii="Times New Roman" w:hAnsi="Times New Roman" w:cs="Times New Roman"/>
          <w:sz w:val="28"/>
          <w:szCs w:val="28"/>
        </w:rPr>
        <w:t>.</w:t>
      </w:r>
    </w:p>
    <w:p w:rsidR="00487000" w:rsidRPr="004E580D" w:rsidRDefault="00487000">
      <w:pPr>
        <w:pStyle w:val="ConsPlusNormal"/>
        <w:spacing w:before="220"/>
        <w:ind w:firstLine="540"/>
        <w:jc w:val="both"/>
        <w:rPr>
          <w:rFonts w:ascii="Times New Roman" w:hAnsi="Times New Roman" w:cs="Times New Roman"/>
          <w:sz w:val="28"/>
          <w:szCs w:val="28"/>
        </w:rPr>
      </w:pPr>
      <w:r w:rsidRPr="004E580D">
        <w:rPr>
          <w:rFonts w:ascii="Times New Roman" w:hAnsi="Times New Roman" w:cs="Times New Roman"/>
          <w:sz w:val="28"/>
          <w:szCs w:val="28"/>
        </w:rPr>
        <w:t>2. Признать утратившими силу:</w:t>
      </w:r>
    </w:p>
    <w:p w:rsidR="00487000" w:rsidRPr="003C1B68" w:rsidRDefault="003C1B68">
      <w:pPr>
        <w:pStyle w:val="ConsPlusNormal"/>
        <w:spacing w:before="220"/>
        <w:ind w:firstLine="540"/>
        <w:jc w:val="both"/>
        <w:rPr>
          <w:rFonts w:ascii="Times New Roman" w:hAnsi="Times New Roman" w:cs="Times New Roman"/>
          <w:sz w:val="28"/>
          <w:szCs w:val="28"/>
        </w:rPr>
      </w:pPr>
      <w:r w:rsidRPr="003C1B68">
        <w:rPr>
          <w:rFonts w:ascii="Times New Roman" w:hAnsi="Times New Roman" w:cs="Times New Roman"/>
          <w:sz w:val="28"/>
          <w:szCs w:val="28"/>
        </w:rPr>
        <w:t>1)</w:t>
      </w:r>
      <w:r w:rsidR="00487000" w:rsidRPr="003C1B68">
        <w:rPr>
          <w:rFonts w:ascii="Times New Roman" w:hAnsi="Times New Roman" w:cs="Times New Roman"/>
          <w:sz w:val="28"/>
          <w:szCs w:val="28"/>
        </w:rPr>
        <w:t xml:space="preserve"> </w:t>
      </w:r>
      <w:hyperlink r:id="rId9" w:history="1">
        <w:r w:rsidR="00487000" w:rsidRPr="003C1B68">
          <w:rPr>
            <w:rFonts w:ascii="Times New Roman" w:hAnsi="Times New Roman" w:cs="Times New Roman"/>
            <w:sz w:val="28"/>
            <w:szCs w:val="28"/>
          </w:rPr>
          <w:t>постановление</w:t>
        </w:r>
      </w:hyperlink>
      <w:r w:rsidR="00487000" w:rsidRPr="003C1B68">
        <w:rPr>
          <w:rFonts w:ascii="Times New Roman" w:hAnsi="Times New Roman" w:cs="Times New Roman"/>
          <w:sz w:val="28"/>
          <w:szCs w:val="28"/>
        </w:rPr>
        <w:t xml:space="preserve"> администрации городского округа город Выкса </w:t>
      </w:r>
      <w:r w:rsidRPr="003C1B68">
        <w:rPr>
          <w:rFonts w:ascii="Times New Roman" w:hAnsi="Times New Roman" w:cs="Times New Roman"/>
          <w:sz w:val="28"/>
          <w:szCs w:val="28"/>
        </w:rPr>
        <w:t>Нижегородской области от 12 августа 2015 года № 2797</w:t>
      </w:r>
      <w:r w:rsidR="00487000" w:rsidRPr="003C1B68">
        <w:rPr>
          <w:rFonts w:ascii="Times New Roman" w:hAnsi="Times New Roman" w:cs="Times New Roman"/>
          <w:sz w:val="28"/>
          <w:szCs w:val="28"/>
        </w:rPr>
        <w:t xml:space="preserve"> </w:t>
      </w:r>
      <w:r w:rsidRPr="003C1B68">
        <w:rPr>
          <w:rFonts w:ascii="Times New Roman" w:hAnsi="Times New Roman" w:cs="Times New Roman"/>
          <w:sz w:val="28"/>
          <w:szCs w:val="28"/>
        </w:rPr>
        <w:t>«</w:t>
      </w:r>
      <w:r w:rsidR="00487000" w:rsidRPr="003C1B68">
        <w:rPr>
          <w:rFonts w:ascii="Times New Roman" w:hAnsi="Times New Roman" w:cs="Times New Roman"/>
          <w:sz w:val="28"/>
          <w:szCs w:val="28"/>
        </w:rPr>
        <w:t xml:space="preserve">Об утверждении муниципальной программы городского округа город Выкса </w:t>
      </w:r>
      <w:r w:rsidRPr="003C1B68">
        <w:rPr>
          <w:rFonts w:ascii="Times New Roman" w:hAnsi="Times New Roman" w:cs="Times New Roman"/>
          <w:sz w:val="28"/>
          <w:szCs w:val="28"/>
        </w:rPr>
        <w:t>«Молодая семья» на 2016 - 2020 годы»</w:t>
      </w:r>
      <w:r w:rsidR="00487000" w:rsidRPr="003C1B68">
        <w:rPr>
          <w:rFonts w:ascii="Times New Roman" w:hAnsi="Times New Roman" w:cs="Times New Roman"/>
          <w:sz w:val="28"/>
          <w:szCs w:val="28"/>
        </w:rPr>
        <w:t>;</w:t>
      </w:r>
    </w:p>
    <w:p w:rsidR="00487000" w:rsidRPr="006D0817" w:rsidRDefault="00542E8A">
      <w:pPr>
        <w:pStyle w:val="ConsPlusNormal"/>
        <w:spacing w:before="220"/>
        <w:ind w:firstLine="540"/>
        <w:jc w:val="both"/>
        <w:rPr>
          <w:rFonts w:ascii="Times New Roman" w:hAnsi="Times New Roman" w:cs="Times New Roman"/>
          <w:sz w:val="28"/>
          <w:szCs w:val="28"/>
        </w:rPr>
      </w:pPr>
      <w:r w:rsidRPr="006D0817">
        <w:rPr>
          <w:rFonts w:ascii="Times New Roman" w:hAnsi="Times New Roman" w:cs="Times New Roman"/>
          <w:sz w:val="28"/>
          <w:szCs w:val="28"/>
        </w:rPr>
        <w:t>2)</w:t>
      </w:r>
      <w:r w:rsidR="00487000" w:rsidRPr="006D0817">
        <w:rPr>
          <w:rFonts w:ascii="Times New Roman" w:hAnsi="Times New Roman" w:cs="Times New Roman"/>
          <w:sz w:val="28"/>
          <w:szCs w:val="28"/>
        </w:rPr>
        <w:t xml:space="preserve"> </w:t>
      </w:r>
      <w:hyperlink r:id="rId10" w:history="1">
        <w:r w:rsidR="00487000" w:rsidRPr="006D0817">
          <w:rPr>
            <w:rFonts w:ascii="Times New Roman" w:hAnsi="Times New Roman" w:cs="Times New Roman"/>
            <w:sz w:val="28"/>
            <w:szCs w:val="28"/>
          </w:rPr>
          <w:t>постановление</w:t>
        </w:r>
      </w:hyperlink>
      <w:r w:rsidR="00487000" w:rsidRPr="006D0817">
        <w:rPr>
          <w:rFonts w:ascii="Times New Roman" w:hAnsi="Times New Roman" w:cs="Times New Roman"/>
          <w:sz w:val="28"/>
          <w:szCs w:val="28"/>
        </w:rPr>
        <w:t xml:space="preserve"> администрации городского округа город Выкса</w:t>
      </w:r>
      <w:r w:rsidR="006D0817" w:rsidRPr="006D0817">
        <w:rPr>
          <w:rFonts w:ascii="Times New Roman" w:hAnsi="Times New Roman" w:cs="Times New Roman"/>
          <w:sz w:val="28"/>
          <w:szCs w:val="28"/>
        </w:rPr>
        <w:t xml:space="preserve"> Нижегородской области от 28 марта 2016 № 1016 «</w:t>
      </w:r>
      <w:r w:rsidR="00487000" w:rsidRPr="006D0817">
        <w:rPr>
          <w:rFonts w:ascii="Times New Roman" w:hAnsi="Times New Roman" w:cs="Times New Roman"/>
          <w:sz w:val="28"/>
          <w:szCs w:val="28"/>
        </w:rPr>
        <w:t xml:space="preserve">О внесении изменений в постановление администрации городского округа город Выкса </w:t>
      </w:r>
      <w:r w:rsidR="006D0817" w:rsidRPr="006D0817">
        <w:rPr>
          <w:rFonts w:ascii="Times New Roman" w:hAnsi="Times New Roman" w:cs="Times New Roman"/>
          <w:sz w:val="28"/>
          <w:szCs w:val="28"/>
        </w:rPr>
        <w:t>Нижегородской области от 12 августа 2015 года № 2797»</w:t>
      </w:r>
      <w:r w:rsidR="00487000" w:rsidRPr="006D0817">
        <w:rPr>
          <w:rFonts w:ascii="Times New Roman" w:hAnsi="Times New Roman" w:cs="Times New Roman"/>
          <w:sz w:val="28"/>
          <w:szCs w:val="28"/>
        </w:rPr>
        <w:t>;</w:t>
      </w:r>
    </w:p>
    <w:p w:rsidR="00F61853" w:rsidRDefault="00181EE3" w:rsidP="00F61853">
      <w:pPr>
        <w:pStyle w:val="ConsPlusNormal"/>
        <w:spacing w:before="220"/>
        <w:ind w:firstLine="540"/>
        <w:jc w:val="both"/>
        <w:rPr>
          <w:rFonts w:ascii="Times New Roman" w:hAnsi="Times New Roman" w:cs="Times New Roman"/>
          <w:sz w:val="28"/>
          <w:szCs w:val="28"/>
        </w:rPr>
      </w:pPr>
      <w:r w:rsidRPr="00F61853">
        <w:rPr>
          <w:rFonts w:ascii="Times New Roman" w:hAnsi="Times New Roman" w:cs="Times New Roman"/>
          <w:sz w:val="28"/>
          <w:szCs w:val="28"/>
        </w:rPr>
        <w:lastRenderedPageBreak/>
        <w:t>3)</w:t>
      </w:r>
      <w:r w:rsidR="00487000" w:rsidRPr="00F61853">
        <w:rPr>
          <w:rFonts w:ascii="Times New Roman" w:hAnsi="Times New Roman" w:cs="Times New Roman"/>
          <w:sz w:val="28"/>
          <w:szCs w:val="28"/>
        </w:rPr>
        <w:t xml:space="preserve"> </w:t>
      </w:r>
      <w:hyperlink r:id="rId11" w:history="1">
        <w:r w:rsidR="00F61853" w:rsidRPr="006D0817">
          <w:rPr>
            <w:rFonts w:ascii="Times New Roman" w:hAnsi="Times New Roman" w:cs="Times New Roman"/>
            <w:sz w:val="28"/>
            <w:szCs w:val="28"/>
          </w:rPr>
          <w:t>постановление</w:t>
        </w:r>
      </w:hyperlink>
      <w:r w:rsidR="00F61853" w:rsidRPr="006D0817">
        <w:rPr>
          <w:rFonts w:ascii="Times New Roman" w:hAnsi="Times New Roman" w:cs="Times New Roman"/>
          <w:sz w:val="28"/>
          <w:szCs w:val="28"/>
        </w:rPr>
        <w:t xml:space="preserve"> администрации городского округа город Выкса Н</w:t>
      </w:r>
      <w:r w:rsidR="00F61853">
        <w:rPr>
          <w:rFonts w:ascii="Times New Roman" w:hAnsi="Times New Roman" w:cs="Times New Roman"/>
          <w:sz w:val="28"/>
          <w:szCs w:val="28"/>
        </w:rPr>
        <w:t>ижегородской области от 18 августа 2016 № 2681</w:t>
      </w:r>
      <w:r w:rsidR="00F61853"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p>
    <w:p w:rsidR="00F61853" w:rsidRDefault="00F61853" w:rsidP="00F618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hyperlink r:id="rId12" w:history="1">
        <w:r w:rsidRPr="006D0817">
          <w:rPr>
            <w:rFonts w:ascii="Times New Roman" w:hAnsi="Times New Roman" w:cs="Times New Roman"/>
            <w:sz w:val="28"/>
            <w:szCs w:val="28"/>
          </w:rPr>
          <w:t>постановление</w:t>
        </w:r>
      </w:hyperlink>
      <w:r w:rsidRPr="006D0817">
        <w:rPr>
          <w:rFonts w:ascii="Times New Roman" w:hAnsi="Times New Roman" w:cs="Times New Roman"/>
          <w:sz w:val="28"/>
          <w:szCs w:val="28"/>
        </w:rPr>
        <w:t xml:space="preserve"> администрации городского округа город Выкса Н</w:t>
      </w:r>
      <w:r>
        <w:rPr>
          <w:rFonts w:ascii="Times New Roman" w:hAnsi="Times New Roman" w:cs="Times New Roman"/>
          <w:sz w:val="28"/>
          <w:szCs w:val="28"/>
        </w:rPr>
        <w:t>иж</w:t>
      </w:r>
      <w:r w:rsidR="0095456C">
        <w:rPr>
          <w:rFonts w:ascii="Times New Roman" w:hAnsi="Times New Roman" w:cs="Times New Roman"/>
          <w:sz w:val="28"/>
          <w:szCs w:val="28"/>
        </w:rPr>
        <w:t>егородской области от 18 января 2017 2016 № 69</w:t>
      </w:r>
      <w:r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p>
    <w:p w:rsidR="0095456C" w:rsidRDefault="0095456C" w:rsidP="0095456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hyperlink r:id="rId13" w:history="1">
        <w:r w:rsidRPr="006D0817">
          <w:rPr>
            <w:rFonts w:ascii="Times New Roman" w:hAnsi="Times New Roman" w:cs="Times New Roman"/>
            <w:sz w:val="28"/>
            <w:szCs w:val="28"/>
          </w:rPr>
          <w:t>постановление</w:t>
        </w:r>
      </w:hyperlink>
      <w:r w:rsidRPr="006D0817">
        <w:rPr>
          <w:rFonts w:ascii="Times New Roman" w:hAnsi="Times New Roman" w:cs="Times New Roman"/>
          <w:sz w:val="28"/>
          <w:szCs w:val="28"/>
        </w:rPr>
        <w:t xml:space="preserve"> администрации городского округа город Выкса Н</w:t>
      </w:r>
      <w:r>
        <w:rPr>
          <w:rFonts w:ascii="Times New Roman" w:hAnsi="Times New Roman" w:cs="Times New Roman"/>
          <w:sz w:val="28"/>
          <w:szCs w:val="28"/>
        </w:rPr>
        <w:t>ижегородско</w:t>
      </w:r>
      <w:r w:rsidR="00EC63E6">
        <w:rPr>
          <w:rFonts w:ascii="Times New Roman" w:hAnsi="Times New Roman" w:cs="Times New Roman"/>
          <w:sz w:val="28"/>
          <w:szCs w:val="28"/>
        </w:rPr>
        <w:t>й области от 12 апреля 2018 № 1111</w:t>
      </w:r>
      <w:r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p>
    <w:p w:rsidR="00EC63E6" w:rsidRDefault="00EC63E6" w:rsidP="00EC63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hyperlink r:id="rId14" w:history="1">
        <w:r w:rsidRPr="006D0817">
          <w:rPr>
            <w:rFonts w:ascii="Times New Roman" w:hAnsi="Times New Roman" w:cs="Times New Roman"/>
            <w:sz w:val="28"/>
            <w:szCs w:val="28"/>
          </w:rPr>
          <w:t>постановление</w:t>
        </w:r>
      </w:hyperlink>
      <w:r w:rsidRPr="006D0817">
        <w:rPr>
          <w:rFonts w:ascii="Times New Roman" w:hAnsi="Times New Roman" w:cs="Times New Roman"/>
          <w:sz w:val="28"/>
          <w:szCs w:val="28"/>
        </w:rPr>
        <w:t xml:space="preserve"> администрации городского округа город Выкса Н</w:t>
      </w:r>
      <w:r>
        <w:rPr>
          <w:rFonts w:ascii="Times New Roman" w:hAnsi="Times New Roman" w:cs="Times New Roman"/>
          <w:sz w:val="28"/>
          <w:szCs w:val="28"/>
        </w:rPr>
        <w:t>ижегородской области от 23 января 2019 № 85</w:t>
      </w:r>
      <w:r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p>
    <w:p w:rsidR="00EC63E6" w:rsidRDefault="00EC63E6" w:rsidP="00EC63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hyperlink r:id="rId15" w:history="1">
        <w:r w:rsidRPr="006D0817">
          <w:rPr>
            <w:rFonts w:ascii="Times New Roman" w:hAnsi="Times New Roman" w:cs="Times New Roman"/>
            <w:sz w:val="28"/>
            <w:szCs w:val="28"/>
          </w:rPr>
          <w:t>постановление</w:t>
        </w:r>
      </w:hyperlink>
      <w:r w:rsidRPr="006D0817">
        <w:rPr>
          <w:rFonts w:ascii="Times New Roman" w:hAnsi="Times New Roman" w:cs="Times New Roman"/>
          <w:sz w:val="28"/>
          <w:szCs w:val="28"/>
        </w:rPr>
        <w:t xml:space="preserve"> администрации городского округа город Выкса Н</w:t>
      </w:r>
      <w:r>
        <w:rPr>
          <w:rFonts w:ascii="Times New Roman" w:hAnsi="Times New Roman" w:cs="Times New Roman"/>
          <w:sz w:val="28"/>
          <w:szCs w:val="28"/>
        </w:rPr>
        <w:t>ижегородской области от 3 сентября 2019 № 3337</w:t>
      </w:r>
      <w:r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p>
    <w:p w:rsidR="00EC63E6" w:rsidRDefault="00EC63E6" w:rsidP="00EC63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w:t>
      </w:r>
      <w:hyperlink r:id="rId16" w:history="1">
        <w:r w:rsidRPr="006D0817">
          <w:rPr>
            <w:rFonts w:ascii="Times New Roman" w:hAnsi="Times New Roman" w:cs="Times New Roman"/>
            <w:sz w:val="28"/>
            <w:szCs w:val="28"/>
          </w:rPr>
          <w:t>постановление</w:t>
        </w:r>
      </w:hyperlink>
      <w:r w:rsidRPr="006D0817">
        <w:rPr>
          <w:rFonts w:ascii="Times New Roman" w:hAnsi="Times New Roman" w:cs="Times New Roman"/>
          <w:sz w:val="28"/>
          <w:szCs w:val="28"/>
        </w:rPr>
        <w:t xml:space="preserve"> администрации городского округа город Выкса Н</w:t>
      </w:r>
      <w:r>
        <w:rPr>
          <w:rFonts w:ascii="Times New Roman" w:hAnsi="Times New Roman" w:cs="Times New Roman"/>
          <w:sz w:val="28"/>
          <w:szCs w:val="28"/>
        </w:rPr>
        <w:t>ижегородской области от 19 февраля 2020 № 364</w:t>
      </w:r>
      <w:r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p>
    <w:p w:rsidR="00F61853" w:rsidRPr="006D0817" w:rsidRDefault="00EC63E6" w:rsidP="00E927E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w:t>
      </w:r>
      <w:hyperlink r:id="rId17" w:history="1">
        <w:r w:rsidRPr="006D0817">
          <w:rPr>
            <w:rFonts w:ascii="Times New Roman" w:hAnsi="Times New Roman" w:cs="Times New Roman"/>
            <w:sz w:val="28"/>
            <w:szCs w:val="28"/>
          </w:rPr>
          <w:t>постановление</w:t>
        </w:r>
      </w:hyperlink>
      <w:r w:rsidRPr="006D0817">
        <w:rPr>
          <w:rFonts w:ascii="Times New Roman" w:hAnsi="Times New Roman" w:cs="Times New Roman"/>
          <w:sz w:val="28"/>
          <w:szCs w:val="28"/>
        </w:rPr>
        <w:t xml:space="preserve"> администрации городского округа город Выкса Н</w:t>
      </w:r>
      <w:r>
        <w:rPr>
          <w:rFonts w:ascii="Times New Roman" w:hAnsi="Times New Roman" w:cs="Times New Roman"/>
          <w:sz w:val="28"/>
          <w:szCs w:val="28"/>
        </w:rPr>
        <w:t>ижегородской области от 30 июня 2020 № 1248</w:t>
      </w:r>
      <w:r w:rsidRPr="006D0817">
        <w:rPr>
          <w:rFonts w:ascii="Times New Roman" w:hAnsi="Times New Roman" w:cs="Times New Roman"/>
          <w:sz w:val="28"/>
          <w:szCs w:val="28"/>
        </w:rPr>
        <w:t xml:space="preserve"> «О внесении изменений в постановление администрации городского округа город Выкса Нижегородской области от 12 августа 2015 года № 2797»</w:t>
      </w:r>
      <w:r w:rsidR="00E927E2">
        <w:rPr>
          <w:rFonts w:ascii="Times New Roman" w:hAnsi="Times New Roman" w:cs="Times New Roman"/>
          <w:sz w:val="28"/>
          <w:szCs w:val="28"/>
        </w:rPr>
        <w:t>.</w:t>
      </w:r>
    </w:p>
    <w:p w:rsidR="00487000" w:rsidRPr="00E927E2" w:rsidRDefault="00487000">
      <w:pPr>
        <w:pStyle w:val="ConsPlusNormal"/>
        <w:spacing w:before="220"/>
        <w:ind w:firstLine="540"/>
        <w:jc w:val="both"/>
        <w:rPr>
          <w:rFonts w:ascii="Times New Roman" w:hAnsi="Times New Roman" w:cs="Times New Roman"/>
          <w:sz w:val="28"/>
          <w:szCs w:val="28"/>
        </w:rPr>
      </w:pPr>
      <w:r w:rsidRPr="00E927E2">
        <w:rPr>
          <w:rFonts w:ascii="Times New Roman" w:hAnsi="Times New Roman" w:cs="Times New Roman"/>
          <w:sz w:val="28"/>
          <w:szCs w:val="28"/>
        </w:rPr>
        <w:t>3. Настоящее постановление</w:t>
      </w:r>
      <w:r w:rsidR="00E927E2" w:rsidRPr="00E927E2">
        <w:rPr>
          <w:rFonts w:ascii="Times New Roman" w:hAnsi="Times New Roman" w:cs="Times New Roman"/>
          <w:sz w:val="28"/>
          <w:szCs w:val="28"/>
        </w:rPr>
        <w:t xml:space="preserve"> вступает в силу с 1 января 2021</w:t>
      </w:r>
      <w:r w:rsidRPr="00E927E2">
        <w:rPr>
          <w:rFonts w:ascii="Times New Roman" w:hAnsi="Times New Roman" w:cs="Times New Roman"/>
          <w:sz w:val="28"/>
          <w:szCs w:val="28"/>
        </w:rPr>
        <w:t xml:space="preserve"> года.</w:t>
      </w:r>
    </w:p>
    <w:p w:rsidR="00487000" w:rsidRPr="00E927E2" w:rsidRDefault="00E927E2">
      <w:pPr>
        <w:pStyle w:val="ConsPlusNormal"/>
        <w:spacing w:before="220"/>
        <w:ind w:firstLine="540"/>
        <w:jc w:val="both"/>
        <w:rPr>
          <w:rFonts w:ascii="Times New Roman" w:hAnsi="Times New Roman" w:cs="Times New Roman"/>
          <w:sz w:val="28"/>
          <w:szCs w:val="28"/>
        </w:rPr>
      </w:pPr>
      <w:r w:rsidRPr="00E927E2">
        <w:rPr>
          <w:rFonts w:ascii="Times New Roman" w:hAnsi="Times New Roman" w:cs="Times New Roman"/>
          <w:sz w:val="28"/>
          <w:szCs w:val="28"/>
        </w:rPr>
        <w:t>4</w:t>
      </w:r>
      <w:r w:rsidR="00487000" w:rsidRPr="00E927E2">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по социальной политике О.Ю. </w:t>
      </w:r>
      <w:proofErr w:type="spellStart"/>
      <w:r w:rsidR="00487000" w:rsidRPr="00E927E2">
        <w:rPr>
          <w:rFonts w:ascii="Times New Roman" w:hAnsi="Times New Roman" w:cs="Times New Roman"/>
          <w:sz w:val="28"/>
          <w:szCs w:val="28"/>
        </w:rPr>
        <w:t>Габдрахимову</w:t>
      </w:r>
      <w:proofErr w:type="spellEnd"/>
      <w:r w:rsidR="00487000" w:rsidRPr="00E927E2">
        <w:rPr>
          <w:rFonts w:ascii="Times New Roman" w:hAnsi="Times New Roman" w:cs="Times New Roman"/>
          <w:sz w:val="28"/>
          <w:szCs w:val="28"/>
        </w:rPr>
        <w:t>.</w:t>
      </w:r>
    </w:p>
    <w:p w:rsidR="00487000" w:rsidRPr="00E927E2" w:rsidRDefault="00487000">
      <w:pPr>
        <w:pStyle w:val="ConsPlusNormal"/>
        <w:ind w:firstLine="540"/>
        <w:jc w:val="both"/>
        <w:rPr>
          <w:rFonts w:ascii="Times New Roman" w:hAnsi="Times New Roman" w:cs="Times New Roman"/>
          <w:sz w:val="28"/>
          <w:szCs w:val="28"/>
        </w:rPr>
      </w:pPr>
    </w:p>
    <w:p w:rsidR="009E557C" w:rsidRPr="00E927E2" w:rsidRDefault="009E557C" w:rsidP="009E557C">
      <w:pPr>
        <w:pStyle w:val="ConsPlusNormal"/>
        <w:rPr>
          <w:rFonts w:ascii="Times New Roman" w:hAnsi="Times New Roman" w:cs="Times New Roman"/>
          <w:sz w:val="28"/>
          <w:szCs w:val="28"/>
        </w:rPr>
      </w:pPr>
    </w:p>
    <w:p w:rsidR="009E557C" w:rsidRPr="00E927E2" w:rsidRDefault="009E557C" w:rsidP="009E557C">
      <w:pPr>
        <w:pStyle w:val="ConsPlusNormal"/>
        <w:rPr>
          <w:rFonts w:ascii="Times New Roman" w:hAnsi="Times New Roman" w:cs="Times New Roman"/>
          <w:sz w:val="28"/>
          <w:szCs w:val="28"/>
        </w:rPr>
      </w:pPr>
    </w:p>
    <w:p w:rsidR="009E557C" w:rsidRPr="00E927E2" w:rsidRDefault="009E557C" w:rsidP="009E557C">
      <w:pPr>
        <w:pStyle w:val="ConsPlusNormal"/>
        <w:rPr>
          <w:rFonts w:ascii="Times New Roman" w:hAnsi="Times New Roman" w:cs="Times New Roman"/>
          <w:sz w:val="28"/>
          <w:szCs w:val="28"/>
        </w:rPr>
      </w:pPr>
    </w:p>
    <w:p w:rsidR="00487000" w:rsidRPr="00E927E2" w:rsidRDefault="00E927E2" w:rsidP="009E557C">
      <w:pPr>
        <w:pStyle w:val="ConsPlusNormal"/>
        <w:rPr>
          <w:rFonts w:ascii="Times New Roman" w:hAnsi="Times New Roman" w:cs="Times New Roman"/>
          <w:sz w:val="28"/>
          <w:szCs w:val="28"/>
        </w:rPr>
      </w:pPr>
      <w:r w:rsidRPr="00E927E2">
        <w:rPr>
          <w:rFonts w:ascii="Times New Roman" w:hAnsi="Times New Roman" w:cs="Times New Roman"/>
          <w:sz w:val="28"/>
          <w:szCs w:val="28"/>
        </w:rPr>
        <w:t>Глава местного самоуправления</w:t>
      </w:r>
      <w:r w:rsidR="009E557C" w:rsidRPr="00E927E2">
        <w:rPr>
          <w:rFonts w:ascii="Times New Roman" w:hAnsi="Times New Roman" w:cs="Times New Roman"/>
          <w:sz w:val="28"/>
          <w:szCs w:val="28"/>
        </w:rPr>
        <w:t xml:space="preserve">                                                      В.В. Кочетков</w:t>
      </w:r>
    </w:p>
    <w:p w:rsidR="00487000" w:rsidRPr="00E927E2" w:rsidRDefault="00487000">
      <w:pPr>
        <w:pStyle w:val="ConsPlusNormal"/>
        <w:jc w:val="right"/>
        <w:rPr>
          <w:rFonts w:ascii="Times New Roman" w:hAnsi="Times New Roman" w:cs="Times New Roman"/>
          <w:sz w:val="28"/>
          <w:szCs w:val="28"/>
        </w:rPr>
      </w:pPr>
    </w:p>
    <w:p w:rsidR="00AC10DF" w:rsidRDefault="00AC10DF" w:rsidP="00E927E2">
      <w:pPr>
        <w:pStyle w:val="ConsPlusNormal"/>
        <w:jc w:val="both"/>
        <w:rPr>
          <w:rFonts w:ascii="Times New Roman" w:hAnsi="Times New Roman" w:cs="Times New Roman"/>
          <w:sz w:val="28"/>
          <w:szCs w:val="28"/>
        </w:rPr>
      </w:pPr>
    </w:p>
    <w:p w:rsidR="00E927E2" w:rsidRPr="00F461B7" w:rsidRDefault="00E927E2" w:rsidP="00E927E2">
      <w:pPr>
        <w:pStyle w:val="ConsPlusNormal"/>
        <w:jc w:val="both"/>
        <w:rPr>
          <w:rFonts w:ascii="Times New Roman" w:hAnsi="Times New Roman" w:cs="Times New Roman"/>
          <w:sz w:val="28"/>
          <w:szCs w:val="28"/>
          <w:highlight w:val="yellow"/>
        </w:rPr>
      </w:pPr>
    </w:p>
    <w:p w:rsidR="00AC10DF" w:rsidRPr="00F461B7" w:rsidRDefault="00AC10DF" w:rsidP="009E557C">
      <w:pPr>
        <w:pStyle w:val="ConsPlusNormal"/>
        <w:jc w:val="both"/>
        <w:rPr>
          <w:rFonts w:ascii="Times New Roman" w:hAnsi="Times New Roman" w:cs="Times New Roman"/>
          <w:sz w:val="28"/>
          <w:szCs w:val="28"/>
          <w:highlight w:val="yellow"/>
        </w:rPr>
      </w:pPr>
    </w:p>
    <w:p w:rsidR="00487000" w:rsidRPr="00E927E2" w:rsidRDefault="00487000">
      <w:pPr>
        <w:pStyle w:val="ConsPlusNormal"/>
        <w:jc w:val="right"/>
        <w:outlineLvl w:val="0"/>
        <w:rPr>
          <w:rFonts w:ascii="Times New Roman" w:hAnsi="Times New Roman" w:cs="Times New Roman"/>
          <w:sz w:val="28"/>
          <w:szCs w:val="28"/>
        </w:rPr>
      </w:pPr>
      <w:r w:rsidRPr="00E927E2">
        <w:rPr>
          <w:rFonts w:ascii="Times New Roman" w:hAnsi="Times New Roman" w:cs="Times New Roman"/>
          <w:sz w:val="28"/>
          <w:szCs w:val="28"/>
        </w:rPr>
        <w:t>Утверждена</w:t>
      </w:r>
    </w:p>
    <w:p w:rsidR="00487000" w:rsidRPr="00E927E2" w:rsidRDefault="00487000">
      <w:pPr>
        <w:pStyle w:val="ConsPlusNormal"/>
        <w:jc w:val="right"/>
        <w:rPr>
          <w:rFonts w:ascii="Times New Roman" w:hAnsi="Times New Roman" w:cs="Times New Roman"/>
          <w:sz w:val="28"/>
          <w:szCs w:val="28"/>
        </w:rPr>
      </w:pPr>
      <w:r w:rsidRPr="00E927E2">
        <w:rPr>
          <w:rFonts w:ascii="Times New Roman" w:hAnsi="Times New Roman" w:cs="Times New Roman"/>
          <w:sz w:val="28"/>
          <w:szCs w:val="28"/>
        </w:rPr>
        <w:t>постановлением администрации</w:t>
      </w:r>
    </w:p>
    <w:p w:rsidR="00487000" w:rsidRPr="00E927E2" w:rsidRDefault="00487000">
      <w:pPr>
        <w:pStyle w:val="ConsPlusNormal"/>
        <w:jc w:val="right"/>
        <w:rPr>
          <w:rFonts w:ascii="Times New Roman" w:hAnsi="Times New Roman" w:cs="Times New Roman"/>
          <w:sz w:val="28"/>
          <w:szCs w:val="28"/>
        </w:rPr>
      </w:pPr>
      <w:r w:rsidRPr="00E927E2">
        <w:rPr>
          <w:rFonts w:ascii="Times New Roman" w:hAnsi="Times New Roman" w:cs="Times New Roman"/>
          <w:sz w:val="28"/>
          <w:szCs w:val="28"/>
        </w:rPr>
        <w:t>городского округа город Выкса</w:t>
      </w:r>
    </w:p>
    <w:p w:rsidR="00487000" w:rsidRPr="00E927E2" w:rsidRDefault="00487000">
      <w:pPr>
        <w:pStyle w:val="ConsPlusNormal"/>
        <w:jc w:val="right"/>
        <w:rPr>
          <w:rFonts w:ascii="Times New Roman" w:hAnsi="Times New Roman" w:cs="Times New Roman"/>
          <w:sz w:val="28"/>
          <w:szCs w:val="28"/>
        </w:rPr>
      </w:pPr>
      <w:r w:rsidRPr="00E927E2">
        <w:rPr>
          <w:rFonts w:ascii="Times New Roman" w:hAnsi="Times New Roman" w:cs="Times New Roman"/>
          <w:sz w:val="28"/>
          <w:szCs w:val="28"/>
        </w:rPr>
        <w:t>Нижегородской области</w:t>
      </w:r>
    </w:p>
    <w:p w:rsidR="00487000" w:rsidRPr="00E927E2" w:rsidRDefault="00E927E2">
      <w:pPr>
        <w:pStyle w:val="ConsPlusNormal"/>
        <w:jc w:val="right"/>
        <w:rPr>
          <w:rFonts w:ascii="Times New Roman" w:hAnsi="Times New Roman" w:cs="Times New Roman"/>
          <w:sz w:val="28"/>
          <w:szCs w:val="28"/>
        </w:rPr>
      </w:pPr>
      <w:r w:rsidRPr="00E927E2">
        <w:rPr>
          <w:rFonts w:ascii="Times New Roman" w:hAnsi="Times New Roman" w:cs="Times New Roman"/>
          <w:sz w:val="28"/>
          <w:szCs w:val="28"/>
        </w:rPr>
        <w:t>от _________ № _______</w:t>
      </w:r>
    </w:p>
    <w:p w:rsidR="00487000" w:rsidRPr="00E927E2" w:rsidRDefault="00487000">
      <w:pPr>
        <w:pStyle w:val="ConsPlusNormal"/>
        <w:ind w:firstLine="540"/>
        <w:jc w:val="both"/>
        <w:rPr>
          <w:rFonts w:ascii="Times New Roman" w:hAnsi="Times New Roman" w:cs="Times New Roman"/>
          <w:sz w:val="28"/>
          <w:szCs w:val="28"/>
        </w:rPr>
      </w:pPr>
    </w:p>
    <w:p w:rsidR="00487000" w:rsidRPr="00E927E2" w:rsidRDefault="00487000">
      <w:pPr>
        <w:pStyle w:val="ConsPlusTitle"/>
        <w:jc w:val="center"/>
        <w:rPr>
          <w:rFonts w:ascii="Times New Roman" w:hAnsi="Times New Roman" w:cs="Times New Roman"/>
          <w:sz w:val="28"/>
          <w:szCs w:val="28"/>
        </w:rPr>
      </w:pPr>
      <w:bookmarkStart w:id="1" w:name="P43"/>
      <w:bookmarkEnd w:id="1"/>
      <w:r w:rsidRPr="00E927E2">
        <w:rPr>
          <w:rFonts w:ascii="Times New Roman" w:hAnsi="Times New Roman" w:cs="Times New Roman"/>
          <w:sz w:val="28"/>
          <w:szCs w:val="28"/>
        </w:rPr>
        <w:t>МУНИЦИПАЛЬНАЯ ПРОГРАММА</w:t>
      </w:r>
    </w:p>
    <w:p w:rsidR="00487000" w:rsidRPr="00E927E2" w:rsidRDefault="00E927E2">
      <w:pPr>
        <w:pStyle w:val="ConsPlusTitle"/>
        <w:jc w:val="center"/>
        <w:rPr>
          <w:rFonts w:ascii="Times New Roman" w:hAnsi="Times New Roman" w:cs="Times New Roman"/>
          <w:sz w:val="28"/>
          <w:szCs w:val="28"/>
        </w:rPr>
      </w:pPr>
      <w:r w:rsidRPr="00E927E2">
        <w:rPr>
          <w:rFonts w:ascii="Times New Roman" w:hAnsi="Times New Roman" w:cs="Times New Roman"/>
          <w:sz w:val="28"/>
          <w:szCs w:val="28"/>
        </w:rPr>
        <w:t>ГОРОДСКОГО ОКРУГА ГОРОД ВЫКСА «МОЛОДАЯ СЕМЬЯ»</w:t>
      </w:r>
    </w:p>
    <w:p w:rsidR="00487000" w:rsidRPr="00E927E2" w:rsidRDefault="00E927E2">
      <w:pPr>
        <w:pStyle w:val="ConsPlusTitle"/>
        <w:jc w:val="center"/>
        <w:rPr>
          <w:rFonts w:ascii="Times New Roman" w:hAnsi="Times New Roman" w:cs="Times New Roman"/>
          <w:sz w:val="28"/>
          <w:szCs w:val="28"/>
        </w:rPr>
      </w:pPr>
      <w:r w:rsidRPr="00E927E2">
        <w:rPr>
          <w:rFonts w:ascii="Times New Roman" w:hAnsi="Times New Roman" w:cs="Times New Roman"/>
          <w:sz w:val="28"/>
          <w:szCs w:val="28"/>
        </w:rPr>
        <w:t>НА 2021 - 2025</w:t>
      </w:r>
      <w:r w:rsidR="00487000" w:rsidRPr="00E927E2">
        <w:rPr>
          <w:rFonts w:ascii="Times New Roman" w:hAnsi="Times New Roman" w:cs="Times New Roman"/>
          <w:sz w:val="28"/>
          <w:szCs w:val="28"/>
        </w:rPr>
        <w:t xml:space="preserve"> ГОДЫ</w:t>
      </w:r>
    </w:p>
    <w:p w:rsidR="00487000" w:rsidRPr="00E927E2" w:rsidRDefault="00487000">
      <w:pPr>
        <w:pStyle w:val="ConsPlusNormal"/>
        <w:ind w:firstLine="540"/>
        <w:jc w:val="both"/>
        <w:rPr>
          <w:rFonts w:ascii="Times New Roman" w:hAnsi="Times New Roman" w:cs="Times New Roman"/>
          <w:sz w:val="28"/>
          <w:szCs w:val="28"/>
        </w:rPr>
      </w:pPr>
    </w:p>
    <w:p w:rsidR="00487000" w:rsidRPr="00E927E2" w:rsidRDefault="00487000">
      <w:pPr>
        <w:pStyle w:val="ConsPlusNormal"/>
        <w:jc w:val="center"/>
        <w:rPr>
          <w:rFonts w:ascii="Times New Roman" w:hAnsi="Times New Roman" w:cs="Times New Roman"/>
          <w:sz w:val="28"/>
          <w:szCs w:val="28"/>
        </w:rPr>
      </w:pPr>
      <w:r w:rsidRPr="00E927E2">
        <w:rPr>
          <w:rFonts w:ascii="Times New Roman" w:hAnsi="Times New Roman" w:cs="Times New Roman"/>
          <w:sz w:val="28"/>
          <w:szCs w:val="28"/>
        </w:rPr>
        <w:t>(далее - Программа)</w:t>
      </w:r>
    </w:p>
    <w:p w:rsidR="00487000" w:rsidRPr="00E927E2" w:rsidRDefault="00487000" w:rsidP="006A7C89">
      <w:pPr>
        <w:pStyle w:val="ConsPlusNormal"/>
        <w:jc w:val="both"/>
        <w:rPr>
          <w:rFonts w:ascii="Times New Roman" w:hAnsi="Times New Roman" w:cs="Times New Roman"/>
          <w:sz w:val="28"/>
          <w:szCs w:val="28"/>
        </w:rPr>
      </w:pPr>
    </w:p>
    <w:p w:rsidR="00487000" w:rsidRPr="00E927E2" w:rsidRDefault="00487000">
      <w:pPr>
        <w:pStyle w:val="ConsPlusTitle"/>
        <w:jc w:val="center"/>
        <w:outlineLvl w:val="1"/>
        <w:rPr>
          <w:rFonts w:ascii="Times New Roman" w:hAnsi="Times New Roman" w:cs="Times New Roman"/>
          <w:sz w:val="28"/>
          <w:szCs w:val="28"/>
        </w:rPr>
      </w:pPr>
      <w:r w:rsidRPr="00E927E2">
        <w:rPr>
          <w:rFonts w:ascii="Times New Roman" w:hAnsi="Times New Roman" w:cs="Times New Roman"/>
          <w:sz w:val="28"/>
          <w:szCs w:val="28"/>
        </w:rPr>
        <w:t>1. ПАСПОРТ МУНИЦИПАЛЬНОЙ ПРОГРАММЫ</w:t>
      </w:r>
    </w:p>
    <w:p w:rsidR="00487000" w:rsidRPr="00E927E2" w:rsidRDefault="00487000">
      <w:pPr>
        <w:pStyle w:val="ConsPlusTitle"/>
        <w:jc w:val="center"/>
        <w:rPr>
          <w:rFonts w:ascii="Times New Roman" w:hAnsi="Times New Roman" w:cs="Times New Roman"/>
          <w:sz w:val="28"/>
          <w:szCs w:val="28"/>
        </w:rPr>
      </w:pPr>
      <w:r w:rsidRPr="00E927E2">
        <w:rPr>
          <w:rFonts w:ascii="Times New Roman" w:hAnsi="Times New Roman" w:cs="Times New Roman"/>
          <w:sz w:val="28"/>
          <w:szCs w:val="28"/>
        </w:rPr>
        <w:t>ГОРОДСКОГО ОКРУГА ГОРОД ВЫКС</w:t>
      </w:r>
      <w:r w:rsidR="00E927E2" w:rsidRPr="00E927E2">
        <w:rPr>
          <w:rFonts w:ascii="Times New Roman" w:hAnsi="Times New Roman" w:cs="Times New Roman"/>
          <w:sz w:val="28"/>
          <w:szCs w:val="28"/>
        </w:rPr>
        <w:t>А «МОЛОДАЯ СЕМЬЯ»</w:t>
      </w:r>
    </w:p>
    <w:p w:rsidR="00487000" w:rsidRPr="00E927E2" w:rsidRDefault="00E927E2">
      <w:pPr>
        <w:pStyle w:val="ConsPlusTitle"/>
        <w:jc w:val="center"/>
        <w:rPr>
          <w:rFonts w:ascii="Times New Roman" w:hAnsi="Times New Roman" w:cs="Times New Roman"/>
          <w:sz w:val="28"/>
          <w:szCs w:val="28"/>
        </w:rPr>
      </w:pPr>
      <w:r w:rsidRPr="00E927E2">
        <w:rPr>
          <w:rFonts w:ascii="Times New Roman" w:hAnsi="Times New Roman" w:cs="Times New Roman"/>
          <w:sz w:val="28"/>
          <w:szCs w:val="28"/>
        </w:rPr>
        <w:t>НА 2021 - 2025</w:t>
      </w:r>
      <w:r w:rsidR="00487000" w:rsidRPr="00E927E2">
        <w:rPr>
          <w:rFonts w:ascii="Times New Roman" w:hAnsi="Times New Roman" w:cs="Times New Roman"/>
          <w:sz w:val="28"/>
          <w:szCs w:val="28"/>
        </w:rPr>
        <w:t xml:space="preserve"> ГОДЫ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67"/>
        <w:gridCol w:w="1275"/>
        <w:gridCol w:w="993"/>
        <w:gridCol w:w="992"/>
        <w:gridCol w:w="850"/>
        <w:gridCol w:w="992"/>
        <w:gridCol w:w="851"/>
        <w:gridCol w:w="992"/>
      </w:tblGrid>
      <w:tr w:rsidR="009E557C" w:rsidRPr="00F461B7" w:rsidTr="0028427B">
        <w:tc>
          <w:tcPr>
            <w:tcW w:w="2127" w:type="dxa"/>
            <w:tcBorders>
              <w:top w:val="single" w:sz="4" w:space="0" w:color="auto"/>
              <w:left w:val="single" w:sz="4" w:space="0" w:color="auto"/>
              <w:bottom w:val="single" w:sz="4" w:space="0" w:color="auto"/>
              <w:right w:val="single" w:sz="4" w:space="0" w:color="auto"/>
            </w:tcBorders>
          </w:tcPr>
          <w:p w:rsidR="006A7C89" w:rsidRPr="0028427B" w:rsidRDefault="006A7C89" w:rsidP="006A7C89">
            <w:pPr>
              <w:pStyle w:val="ConsPlusNormal"/>
              <w:rPr>
                <w:rFonts w:ascii="Times New Roman" w:hAnsi="Times New Roman" w:cs="Times New Roman"/>
                <w:sz w:val="24"/>
                <w:szCs w:val="24"/>
              </w:rPr>
            </w:pPr>
            <w:r w:rsidRPr="0028427B">
              <w:rPr>
                <w:rFonts w:ascii="Times New Roman" w:hAnsi="Times New Roman" w:cs="Times New Roman"/>
                <w:sz w:val="24"/>
                <w:szCs w:val="24"/>
              </w:rPr>
              <w:t>1. Муниципальный заказчик-координатор муниципальной программы</w:t>
            </w:r>
          </w:p>
        </w:tc>
        <w:tc>
          <w:tcPr>
            <w:tcW w:w="7512" w:type="dxa"/>
            <w:gridSpan w:val="8"/>
            <w:tcBorders>
              <w:top w:val="single" w:sz="4" w:space="0" w:color="auto"/>
              <w:left w:val="single" w:sz="4" w:space="0" w:color="auto"/>
              <w:bottom w:val="single" w:sz="4" w:space="0" w:color="auto"/>
              <w:right w:val="single" w:sz="4" w:space="0" w:color="auto"/>
            </w:tcBorders>
          </w:tcPr>
          <w:p w:rsidR="006A7C89" w:rsidRPr="0028427B" w:rsidRDefault="006A7C89" w:rsidP="006A7C89">
            <w:pPr>
              <w:pStyle w:val="ConsPlusNormal"/>
              <w:rPr>
                <w:rFonts w:ascii="Times New Roman" w:hAnsi="Times New Roman" w:cs="Times New Roman"/>
                <w:sz w:val="24"/>
                <w:szCs w:val="24"/>
              </w:rPr>
            </w:pPr>
            <w:r w:rsidRPr="0028427B">
              <w:rPr>
                <w:rFonts w:ascii="Times New Roman" w:hAnsi="Times New Roman" w:cs="Times New Roman"/>
                <w:sz w:val="24"/>
                <w:szCs w:val="24"/>
              </w:rPr>
              <w:t>управление культуры, туризма и молодежной политики администрации городского округа город Выкса Нижегородской области</w:t>
            </w:r>
          </w:p>
        </w:tc>
      </w:tr>
      <w:tr w:rsidR="009E557C" w:rsidRPr="00F461B7" w:rsidTr="0028427B">
        <w:tc>
          <w:tcPr>
            <w:tcW w:w="2127" w:type="dxa"/>
            <w:tcBorders>
              <w:top w:val="single" w:sz="4" w:space="0" w:color="auto"/>
              <w:left w:val="single" w:sz="4" w:space="0" w:color="auto"/>
              <w:bottom w:val="single" w:sz="4" w:space="0" w:color="auto"/>
              <w:right w:val="single" w:sz="4" w:space="0" w:color="auto"/>
            </w:tcBorders>
          </w:tcPr>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2. Соисполнители муниципальной программы</w:t>
            </w:r>
          </w:p>
        </w:tc>
        <w:tc>
          <w:tcPr>
            <w:tcW w:w="7512" w:type="dxa"/>
            <w:gridSpan w:val="8"/>
            <w:tcBorders>
              <w:top w:val="single" w:sz="4" w:space="0" w:color="auto"/>
              <w:left w:val="single" w:sz="4" w:space="0" w:color="auto"/>
              <w:bottom w:val="single" w:sz="4" w:space="0" w:color="auto"/>
              <w:right w:val="single" w:sz="4" w:space="0" w:color="auto"/>
            </w:tcBorders>
          </w:tcPr>
          <w:p w:rsidR="006A7C89" w:rsidRPr="00355B95" w:rsidRDefault="006A7C89" w:rsidP="006A7C89">
            <w:pPr>
              <w:numPr>
                <w:ilvl w:val="0"/>
                <w:numId w:val="1"/>
              </w:numPr>
              <w:jc w:val="both"/>
            </w:pPr>
            <w:r w:rsidRPr="00355B95">
              <w:t>департамент финансов администрации городского округа город Выкса Нижегородской области;</w:t>
            </w:r>
          </w:p>
          <w:p w:rsidR="006A7C89" w:rsidRPr="00355B95" w:rsidRDefault="006A7C89" w:rsidP="006A7C89">
            <w:pPr>
              <w:numPr>
                <w:ilvl w:val="0"/>
                <w:numId w:val="1"/>
              </w:numPr>
              <w:jc w:val="both"/>
            </w:pPr>
            <w:r w:rsidRPr="00355B95">
              <w:t xml:space="preserve">жилищный отдел администрации городского округа город Выкса Нижегородской области; </w:t>
            </w:r>
          </w:p>
          <w:p w:rsidR="006A7C89" w:rsidRPr="00355B95" w:rsidRDefault="006A7C89" w:rsidP="006A7C89">
            <w:pPr>
              <w:numPr>
                <w:ilvl w:val="0"/>
                <w:numId w:val="1"/>
              </w:numPr>
              <w:jc w:val="both"/>
            </w:pPr>
            <w:r w:rsidRPr="00355B95">
              <w:t>муниципальное бюджетное учреждение «Центр учета и отчетности» городского округа город Выкса Нижегородской области;</w:t>
            </w:r>
          </w:p>
          <w:p w:rsidR="006A7C89" w:rsidRPr="00355B95" w:rsidRDefault="006A7C89" w:rsidP="006A7C89">
            <w:pPr>
              <w:numPr>
                <w:ilvl w:val="0"/>
                <w:numId w:val="1"/>
              </w:numPr>
              <w:jc w:val="both"/>
            </w:pPr>
            <w:r w:rsidRPr="00355B95">
              <w:t>комиссия по реализации программы;</w:t>
            </w:r>
          </w:p>
          <w:p w:rsidR="006A7C89" w:rsidRPr="00355B95" w:rsidRDefault="006A7C89" w:rsidP="006A7C89">
            <w:pPr>
              <w:widowControl w:val="0"/>
              <w:numPr>
                <w:ilvl w:val="0"/>
                <w:numId w:val="1"/>
              </w:numPr>
              <w:autoSpaceDE w:val="0"/>
              <w:autoSpaceDN w:val="0"/>
              <w:adjustRightInd w:val="0"/>
            </w:pPr>
            <w:r w:rsidRPr="00355B95">
              <w:t>уполномоченные банки, иные физические и юридические лица, предоставляющие молодым семьям ипотечные жилищные кредиты или займы на приобретение (строительство) жилья (при условии их участия в программе)</w:t>
            </w:r>
          </w:p>
        </w:tc>
      </w:tr>
      <w:tr w:rsidR="009E557C" w:rsidRPr="00F461B7" w:rsidTr="0028427B">
        <w:tc>
          <w:tcPr>
            <w:tcW w:w="2127" w:type="dxa"/>
            <w:tcBorders>
              <w:top w:val="single" w:sz="4" w:space="0" w:color="auto"/>
              <w:left w:val="single" w:sz="4" w:space="0" w:color="auto"/>
              <w:bottom w:val="single" w:sz="4" w:space="0" w:color="auto"/>
              <w:right w:val="single" w:sz="4" w:space="0" w:color="auto"/>
            </w:tcBorders>
          </w:tcPr>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3. Цель муниципальной программы</w:t>
            </w:r>
          </w:p>
        </w:tc>
        <w:tc>
          <w:tcPr>
            <w:tcW w:w="7512" w:type="dxa"/>
            <w:gridSpan w:val="8"/>
            <w:tcBorders>
              <w:top w:val="single" w:sz="4" w:space="0" w:color="auto"/>
              <w:left w:val="single" w:sz="4" w:space="0" w:color="auto"/>
              <w:bottom w:val="single" w:sz="4" w:space="0" w:color="auto"/>
              <w:right w:val="single" w:sz="4" w:space="0" w:color="auto"/>
            </w:tcBorders>
          </w:tcPr>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Государственная поддержка молодых семей городского округа город Выкса Нижегородской области в решении жилищной проблемы</w:t>
            </w:r>
          </w:p>
        </w:tc>
      </w:tr>
      <w:tr w:rsidR="009E557C" w:rsidRPr="00F461B7" w:rsidTr="0028427B">
        <w:tc>
          <w:tcPr>
            <w:tcW w:w="2127" w:type="dxa"/>
            <w:tcBorders>
              <w:top w:val="single" w:sz="4" w:space="0" w:color="auto"/>
              <w:left w:val="single" w:sz="4" w:space="0" w:color="auto"/>
              <w:bottom w:val="single" w:sz="4" w:space="0" w:color="auto"/>
              <w:right w:val="single" w:sz="4" w:space="0" w:color="auto"/>
            </w:tcBorders>
          </w:tcPr>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4. Задачи муниципальной программы</w:t>
            </w:r>
          </w:p>
        </w:tc>
        <w:tc>
          <w:tcPr>
            <w:tcW w:w="7512" w:type="dxa"/>
            <w:gridSpan w:val="8"/>
            <w:tcBorders>
              <w:top w:val="single" w:sz="4" w:space="0" w:color="auto"/>
              <w:left w:val="single" w:sz="4" w:space="0" w:color="auto"/>
              <w:bottom w:val="single" w:sz="4" w:space="0" w:color="auto"/>
              <w:right w:val="single" w:sz="4" w:space="0" w:color="auto"/>
            </w:tcBorders>
          </w:tcPr>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1. Обеспечение первичной финансовой поддержки молодых семей городского округа город Выкса, нуждающихся в жилых помещениях, при приобретении (строительстве) отдельного благоустроенного жилья</w:t>
            </w:r>
          </w:p>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 xml:space="preserve">2. Государственная поддержка молодых семей, нуждающихся в жилых помещениях, при рождении детей </w:t>
            </w:r>
          </w:p>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 xml:space="preserve">3. Выплата компенсаций гражданам - участникам районной целевой программы  «Молодой семье - доступное жилье на 2004-2010 годы», утвержденной постановлением Земского собрания Выксунского района Нижегородской </w:t>
            </w:r>
            <w:r w:rsidR="00E54B07">
              <w:rPr>
                <w:rFonts w:ascii="Times New Roman" w:hAnsi="Times New Roman" w:cs="Times New Roman"/>
                <w:sz w:val="24"/>
                <w:szCs w:val="24"/>
              </w:rPr>
              <w:t xml:space="preserve">области от 10 сентября </w:t>
            </w:r>
            <w:r w:rsidRPr="00355B95">
              <w:rPr>
                <w:rFonts w:ascii="Times New Roman" w:hAnsi="Times New Roman" w:cs="Times New Roman"/>
                <w:sz w:val="24"/>
                <w:szCs w:val="24"/>
              </w:rPr>
              <w:t xml:space="preserve">2004 № 75, в рамках областной целевой программы «Молодой семье - доступное жилье» на 2004 - 2010 </w:t>
            </w:r>
            <w:r w:rsidRPr="00355B95">
              <w:rPr>
                <w:rFonts w:ascii="Times New Roman" w:hAnsi="Times New Roman" w:cs="Times New Roman"/>
                <w:sz w:val="24"/>
                <w:szCs w:val="24"/>
              </w:rPr>
              <w:lastRenderedPageBreak/>
              <w:t>годы, утвержденной Законом Нижегородской области от 20 сентября 2004 года № 103-З</w:t>
            </w:r>
            <w:r w:rsidR="00E54B07">
              <w:rPr>
                <w:rFonts w:ascii="Times New Roman" w:hAnsi="Times New Roman" w:cs="Times New Roman"/>
                <w:sz w:val="24"/>
                <w:szCs w:val="24"/>
              </w:rPr>
              <w:t xml:space="preserve">,  по кредитам, выданным до 31 декабря </w:t>
            </w:r>
            <w:r w:rsidRPr="00355B95">
              <w:rPr>
                <w:rFonts w:ascii="Times New Roman" w:hAnsi="Times New Roman" w:cs="Times New Roman"/>
                <w:sz w:val="24"/>
                <w:szCs w:val="24"/>
              </w:rPr>
              <w:t>2006</w:t>
            </w:r>
            <w:r w:rsidR="00E54B07">
              <w:rPr>
                <w:rFonts w:ascii="Times New Roman" w:hAnsi="Times New Roman" w:cs="Times New Roman"/>
                <w:sz w:val="24"/>
                <w:szCs w:val="24"/>
              </w:rPr>
              <w:t xml:space="preserve"> года</w:t>
            </w:r>
          </w:p>
        </w:tc>
      </w:tr>
      <w:tr w:rsidR="009E557C" w:rsidRPr="00F461B7" w:rsidTr="0028427B">
        <w:tc>
          <w:tcPr>
            <w:tcW w:w="2127" w:type="dxa"/>
            <w:tcBorders>
              <w:top w:val="single" w:sz="4" w:space="0" w:color="auto"/>
              <w:left w:val="single" w:sz="4" w:space="0" w:color="auto"/>
              <w:bottom w:val="single" w:sz="4" w:space="0" w:color="auto"/>
              <w:right w:val="single" w:sz="4" w:space="0" w:color="auto"/>
            </w:tcBorders>
          </w:tcPr>
          <w:p w:rsidR="006A7C89" w:rsidRPr="00355B95" w:rsidRDefault="006A7C89"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lastRenderedPageBreak/>
              <w:t>5. Сроки и этапы реализации муниципальной программы</w:t>
            </w:r>
          </w:p>
        </w:tc>
        <w:tc>
          <w:tcPr>
            <w:tcW w:w="7512" w:type="dxa"/>
            <w:gridSpan w:val="8"/>
            <w:tcBorders>
              <w:top w:val="single" w:sz="4" w:space="0" w:color="auto"/>
              <w:left w:val="single" w:sz="4" w:space="0" w:color="auto"/>
              <w:bottom w:val="single" w:sz="4" w:space="0" w:color="auto"/>
              <w:right w:val="single" w:sz="4" w:space="0" w:color="auto"/>
            </w:tcBorders>
          </w:tcPr>
          <w:p w:rsidR="006A7C89" w:rsidRPr="00355B95" w:rsidRDefault="00355B95" w:rsidP="006A7C89">
            <w:pPr>
              <w:pStyle w:val="ConsPlusNormal"/>
              <w:rPr>
                <w:rFonts w:ascii="Times New Roman" w:hAnsi="Times New Roman" w:cs="Times New Roman"/>
                <w:sz w:val="24"/>
                <w:szCs w:val="24"/>
              </w:rPr>
            </w:pPr>
            <w:r w:rsidRPr="00355B95">
              <w:rPr>
                <w:rFonts w:ascii="Times New Roman" w:hAnsi="Times New Roman" w:cs="Times New Roman"/>
                <w:sz w:val="24"/>
                <w:szCs w:val="24"/>
              </w:rPr>
              <w:t>2021-2025</w:t>
            </w:r>
            <w:r w:rsidR="006A7C89" w:rsidRPr="00355B95">
              <w:rPr>
                <w:rFonts w:ascii="Times New Roman" w:hAnsi="Times New Roman" w:cs="Times New Roman"/>
                <w:sz w:val="24"/>
                <w:szCs w:val="24"/>
              </w:rPr>
              <w:t xml:space="preserve"> годы</w:t>
            </w:r>
          </w:p>
          <w:p w:rsidR="006A7C89" w:rsidRPr="00355B95" w:rsidRDefault="003A49F0" w:rsidP="006A7C89">
            <w:pPr>
              <w:pStyle w:val="ConsPlusNormal"/>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4A6E9C">
              <w:rPr>
                <w:rFonts w:ascii="Times New Roman" w:hAnsi="Times New Roman" w:cs="Times New Roman"/>
                <w:sz w:val="24"/>
                <w:szCs w:val="24"/>
              </w:rPr>
              <w:t>п</w:t>
            </w:r>
            <w:r w:rsidR="006A7C89" w:rsidRPr="00355B95">
              <w:rPr>
                <w:rFonts w:ascii="Times New Roman" w:hAnsi="Times New Roman" w:cs="Times New Roman"/>
                <w:sz w:val="24"/>
                <w:szCs w:val="24"/>
              </w:rPr>
              <w:t>рограмма реализуется в один этап</w:t>
            </w:r>
          </w:p>
        </w:tc>
      </w:tr>
      <w:tr w:rsidR="009E557C" w:rsidRPr="00F461B7" w:rsidTr="006A7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A7C89" w:rsidRPr="00F461B7" w:rsidRDefault="006A7C89" w:rsidP="00181EE3">
            <w:pPr>
              <w:widowControl w:val="0"/>
              <w:autoSpaceDE w:val="0"/>
              <w:autoSpaceDN w:val="0"/>
              <w:adjustRightInd w:val="0"/>
              <w:jc w:val="both"/>
              <w:rPr>
                <w:highlight w:val="yellow"/>
              </w:rPr>
            </w:pPr>
            <w:r w:rsidRPr="00202A75">
              <w:t>6. Объемы бюджетных ассигнований муниципальной программы за счет всех источников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202A75" w:rsidRDefault="006A7C89" w:rsidP="00181EE3">
            <w:pPr>
              <w:widowControl w:val="0"/>
              <w:autoSpaceDE w:val="0"/>
              <w:autoSpaceDN w:val="0"/>
              <w:adjustRightInd w:val="0"/>
              <w:jc w:val="center"/>
              <w:rPr>
                <w:sz w:val="16"/>
                <w:szCs w:val="16"/>
              </w:rPr>
            </w:pPr>
            <w:r w:rsidRPr="00202A75">
              <w:rPr>
                <w:sz w:val="16"/>
                <w:szCs w:val="16"/>
              </w:rPr>
              <w:t>Источники финансирования</w:t>
            </w:r>
          </w:p>
        </w:tc>
        <w:tc>
          <w:tcPr>
            <w:tcW w:w="56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F461B7" w:rsidRDefault="006A7C89" w:rsidP="00181EE3">
            <w:pPr>
              <w:widowControl w:val="0"/>
              <w:autoSpaceDE w:val="0"/>
              <w:autoSpaceDN w:val="0"/>
              <w:adjustRightInd w:val="0"/>
              <w:jc w:val="center"/>
              <w:rPr>
                <w:sz w:val="16"/>
                <w:szCs w:val="16"/>
                <w:highlight w:val="yellow"/>
              </w:rPr>
            </w:pPr>
            <w:r w:rsidRPr="00E0274B">
              <w:rPr>
                <w:sz w:val="16"/>
                <w:szCs w:val="16"/>
              </w:rPr>
              <w:t xml:space="preserve">Годы реализации </w:t>
            </w:r>
            <w:r w:rsidR="003A49F0">
              <w:rPr>
                <w:sz w:val="16"/>
                <w:szCs w:val="16"/>
              </w:rPr>
              <w:t>муниципальной п</w:t>
            </w:r>
            <w:r w:rsidRPr="00E0274B">
              <w:rPr>
                <w:sz w:val="16"/>
                <w:szCs w:val="16"/>
              </w:rPr>
              <w:t>рограммы</w:t>
            </w:r>
          </w:p>
        </w:tc>
      </w:tr>
      <w:tr w:rsidR="009E557C" w:rsidRPr="00F461B7" w:rsidTr="006A7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tcBorders>
              <w:left w:val="single" w:sz="4" w:space="0" w:color="auto"/>
              <w:right w:val="single" w:sz="4" w:space="0" w:color="auto"/>
            </w:tcBorders>
            <w:tcMar>
              <w:top w:w="102" w:type="dxa"/>
              <w:left w:w="62" w:type="dxa"/>
              <w:bottom w:w="102" w:type="dxa"/>
              <w:right w:w="62" w:type="dxa"/>
            </w:tcMar>
          </w:tcPr>
          <w:p w:rsidR="006A7C89" w:rsidRPr="00F461B7" w:rsidRDefault="006A7C89" w:rsidP="00181EE3">
            <w:pPr>
              <w:widowControl w:val="0"/>
              <w:autoSpaceDE w:val="0"/>
              <w:autoSpaceDN w:val="0"/>
              <w:adjustRightInd w:val="0"/>
              <w:ind w:firstLine="540"/>
              <w:jc w:val="both"/>
              <w:rPr>
                <w:highlight w:val="yellow"/>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202A75" w:rsidRDefault="006A7C89" w:rsidP="00181EE3">
            <w:pPr>
              <w:widowControl w:val="0"/>
              <w:autoSpaceDE w:val="0"/>
              <w:autoSpaceDN w:val="0"/>
              <w:adjustRightInd w:val="0"/>
              <w:ind w:firstLine="540"/>
              <w:jc w:val="both"/>
              <w:rPr>
                <w:sz w:val="16"/>
                <w:szCs w:val="16"/>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202A75" w:rsidRDefault="00202A75" w:rsidP="00202A75">
            <w:pPr>
              <w:widowControl w:val="0"/>
              <w:autoSpaceDE w:val="0"/>
              <w:autoSpaceDN w:val="0"/>
              <w:adjustRightInd w:val="0"/>
              <w:jc w:val="center"/>
              <w:rPr>
                <w:sz w:val="16"/>
                <w:szCs w:val="16"/>
              </w:rPr>
            </w:pPr>
            <w:r w:rsidRPr="00202A75">
              <w:rPr>
                <w:sz w:val="16"/>
                <w:szCs w:val="16"/>
              </w:rPr>
              <w:t>2021</w:t>
            </w:r>
          </w:p>
          <w:p w:rsidR="006A7C89" w:rsidRPr="00F461B7" w:rsidRDefault="006A7C89" w:rsidP="00202A75">
            <w:pPr>
              <w:widowControl w:val="0"/>
              <w:autoSpaceDE w:val="0"/>
              <w:autoSpaceDN w:val="0"/>
              <w:adjustRightInd w:val="0"/>
              <w:jc w:val="center"/>
              <w:rPr>
                <w:sz w:val="16"/>
                <w:szCs w:val="16"/>
                <w:highlight w:val="yellow"/>
              </w:rPr>
            </w:pPr>
            <w:r w:rsidRPr="00202A75">
              <w:rPr>
                <w:sz w:val="16"/>
                <w:szCs w:val="16"/>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202A75" w:rsidRDefault="00202A75" w:rsidP="00202A75">
            <w:pPr>
              <w:widowControl w:val="0"/>
              <w:autoSpaceDE w:val="0"/>
              <w:autoSpaceDN w:val="0"/>
              <w:adjustRightInd w:val="0"/>
              <w:jc w:val="center"/>
              <w:rPr>
                <w:sz w:val="16"/>
                <w:szCs w:val="16"/>
              </w:rPr>
            </w:pPr>
            <w:r w:rsidRPr="00202A75">
              <w:rPr>
                <w:sz w:val="16"/>
                <w:szCs w:val="16"/>
              </w:rPr>
              <w:t>2022</w:t>
            </w:r>
          </w:p>
          <w:p w:rsidR="006A7C89" w:rsidRPr="00F461B7" w:rsidRDefault="006A7C89" w:rsidP="00202A75">
            <w:pPr>
              <w:widowControl w:val="0"/>
              <w:autoSpaceDE w:val="0"/>
              <w:autoSpaceDN w:val="0"/>
              <w:adjustRightInd w:val="0"/>
              <w:jc w:val="center"/>
              <w:rPr>
                <w:sz w:val="16"/>
                <w:szCs w:val="16"/>
                <w:highlight w:val="yellow"/>
              </w:rPr>
            </w:pPr>
            <w:r w:rsidRPr="00202A75">
              <w:rPr>
                <w:sz w:val="16"/>
                <w:szCs w:val="16"/>
              </w:rPr>
              <w:t>(тыс. руб.)</w:t>
            </w:r>
          </w:p>
        </w:tc>
        <w:tc>
          <w:tcPr>
            <w:tcW w:w="850" w:type="dxa"/>
            <w:tcBorders>
              <w:top w:val="single" w:sz="4" w:space="0" w:color="auto"/>
              <w:left w:val="single" w:sz="4" w:space="0" w:color="auto"/>
              <w:bottom w:val="single" w:sz="4" w:space="0" w:color="auto"/>
              <w:right w:val="single" w:sz="4" w:space="0" w:color="auto"/>
            </w:tcBorders>
          </w:tcPr>
          <w:p w:rsidR="006A7C89" w:rsidRPr="00202A75" w:rsidRDefault="00202A75" w:rsidP="00181EE3">
            <w:pPr>
              <w:widowControl w:val="0"/>
              <w:autoSpaceDE w:val="0"/>
              <w:autoSpaceDN w:val="0"/>
              <w:adjustRightInd w:val="0"/>
              <w:jc w:val="center"/>
              <w:rPr>
                <w:sz w:val="16"/>
                <w:szCs w:val="16"/>
              </w:rPr>
            </w:pPr>
            <w:r w:rsidRPr="00202A75">
              <w:rPr>
                <w:sz w:val="16"/>
                <w:szCs w:val="16"/>
              </w:rPr>
              <w:t>2023</w:t>
            </w:r>
          </w:p>
          <w:p w:rsidR="006A7C89" w:rsidRPr="00F461B7" w:rsidRDefault="006A7C89" w:rsidP="00181EE3">
            <w:pPr>
              <w:widowControl w:val="0"/>
              <w:autoSpaceDE w:val="0"/>
              <w:autoSpaceDN w:val="0"/>
              <w:adjustRightInd w:val="0"/>
              <w:jc w:val="center"/>
              <w:rPr>
                <w:sz w:val="16"/>
                <w:szCs w:val="16"/>
                <w:highlight w:val="yellow"/>
              </w:rPr>
            </w:pPr>
            <w:r w:rsidRPr="00202A75">
              <w:rPr>
                <w:sz w:val="16"/>
                <w:szCs w:val="16"/>
              </w:rPr>
              <w:t>(тыс. руб.)</w:t>
            </w:r>
          </w:p>
        </w:tc>
        <w:tc>
          <w:tcPr>
            <w:tcW w:w="992" w:type="dxa"/>
            <w:tcBorders>
              <w:top w:val="single" w:sz="4" w:space="0" w:color="auto"/>
              <w:left w:val="single" w:sz="4" w:space="0" w:color="auto"/>
              <w:bottom w:val="single" w:sz="4" w:space="0" w:color="auto"/>
              <w:right w:val="single" w:sz="4" w:space="0" w:color="auto"/>
            </w:tcBorders>
          </w:tcPr>
          <w:p w:rsidR="006A7C89" w:rsidRPr="00202A75" w:rsidRDefault="00202A75" w:rsidP="00181EE3">
            <w:pPr>
              <w:widowControl w:val="0"/>
              <w:autoSpaceDE w:val="0"/>
              <w:autoSpaceDN w:val="0"/>
              <w:adjustRightInd w:val="0"/>
              <w:jc w:val="center"/>
              <w:rPr>
                <w:sz w:val="16"/>
                <w:szCs w:val="16"/>
              </w:rPr>
            </w:pPr>
            <w:r w:rsidRPr="00202A75">
              <w:rPr>
                <w:sz w:val="16"/>
                <w:szCs w:val="16"/>
              </w:rPr>
              <w:t>2024</w:t>
            </w:r>
          </w:p>
          <w:p w:rsidR="006A7C89" w:rsidRPr="00F461B7" w:rsidRDefault="006A7C89" w:rsidP="00181EE3">
            <w:pPr>
              <w:widowControl w:val="0"/>
              <w:autoSpaceDE w:val="0"/>
              <w:autoSpaceDN w:val="0"/>
              <w:adjustRightInd w:val="0"/>
              <w:jc w:val="center"/>
              <w:rPr>
                <w:sz w:val="16"/>
                <w:szCs w:val="16"/>
                <w:highlight w:val="yellow"/>
              </w:rPr>
            </w:pPr>
            <w:r w:rsidRPr="00202A75">
              <w:rPr>
                <w:sz w:val="16"/>
                <w:szCs w:val="16"/>
              </w:rPr>
              <w:t>(тыс. руб.)</w:t>
            </w:r>
          </w:p>
        </w:tc>
        <w:tc>
          <w:tcPr>
            <w:tcW w:w="851" w:type="dxa"/>
            <w:tcBorders>
              <w:top w:val="single" w:sz="4" w:space="0" w:color="auto"/>
              <w:left w:val="single" w:sz="4" w:space="0" w:color="auto"/>
              <w:bottom w:val="single" w:sz="4" w:space="0" w:color="auto"/>
              <w:right w:val="single" w:sz="4" w:space="0" w:color="auto"/>
            </w:tcBorders>
          </w:tcPr>
          <w:p w:rsidR="006A7C89" w:rsidRPr="00202A75" w:rsidRDefault="00202A75" w:rsidP="00181EE3">
            <w:pPr>
              <w:widowControl w:val="0"/>
              <w:autoSpaceDE w:val="0"/>
              <w:autoSpaceDN w:val="0"/>
              <w:adjustRightInd w:val="0"/>
              <w:jc w:val="center"/>
              <w:rPr>
                <w:sz w:val="16"/>
                <w:szCs w:val="16"/>
              </w:rPr>
            </w:pPr>
            <w:r w:rsidRPr="00202A75">
              <w:rPr>
                <w:sz w:val="16"/>
                <w:szCs w:val="16"/>
              </w:rPr>
              <w:t>2025</w:t>
            </w:r>
          </w:p>
          <w:p w:rsidR="006A7C89" w:rsidRPr="00F461B7" w:rsidRDefault="006A7C89" w:rsidP="00181EE3">
            <w:pPr>
              <w:widowControl w:val="0"/>
              <w:autoSpaceDE w:val="0"/>
              <w:autoSpaceDN w:val="0"/>
              <w:adjustRightInd w:val="0"/>
              <w:jc w:val="center"/>
              <w:rPr>
                <w:sz w:val="16"/>
                <w:szCs w:val="16"/>
                <w:highlight w:val="yellow"/>
              </w:rPr>
            </w:pPr>
            <w:r w:rsidRPr="00202A75">
              <w:rPr>
                <w:sz w:val="16"/>
                <w:szCs w:val="16"/>
              </w:rPr>
              <w:t>(тыс. руб.)</w:t>
            </w:r>
          </w:p>
        </w:tc>
        <w:tc>
          <w:tcPr>
            <w:tcW w:w="992" w:type="dxa"/>
            <w:tcBorders>
              <w:top w:val="single" w:sz="4" w:space="0" w:color="auto"/>
              <w:left w:val="single" w:sz="4" w:space="0" w:color="auto"/>
              <w:bottom w:val="single" w:sz="4" w:space="0" w:color="auto"/>
              <w:right w:val="single" w:sz="4" w:space="0" w:color="auto"/>
            </w:tcBorders>
          </w:tcPr>
          <w:p w:rsidR="006A7C89" w:rsidRPr="00F461B7" w:rsidRDefault="006A7C89" w:rsidP="00181EE3">
            <w:pPr>
              <w:widowControl w:val="0"/>
              <w:autoSpaceDE w:val="0"/>
              <w:autoSpaceDN w:val="0"/>
              <w:adjustRightInd w:val="0"/>
              <w:jc w:val="both"/>
              <w:rPr>
                <w:sz w:val="20"/>
                <w:szCs w:val="20"/>
                <w:highlight w:val="yellow"/>
              </w:rPr>
            </w:pPr>
            <w:r w:rsidRPr="00202A75">
              <w:rPr>
                <w:sz w:val="20"/>
                <w:szCs w:val="20"/>
              </w:rPr>
              <w:t>Всего за период реализации</w:t>
            </w:r>
          </w:p>
        </w:tc>
      </w:tr>
      <w:tr w:rsidR="006A51F6" w:rsidRPr="00F461B7" w:rsidTr="0075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rPr>
          <w:trHeight w:val="601"/>
        </w:trPr>
        <w:tc>
          <w:tcPr>
            <w:tcW w:w="2694" w:type="dxa"/>
            <w:gridSpan w:val="2"/>
            <w:vMerge/>
            <w:tcBorders>
              <w:left w:val="single" w:sz="4" w:space="0" w:color="auto"/>
              <w:right w:val="single" w:sz="4" w:space="0" w:color="auto"/>
            </w:tcBorders>
            <w:tcMar>
              <w:top w:w="102" w:type="dxa"/>
              <w:left w:w="62" w:type="dxa"/>
              <w:bottom w:w="102" w:type="dxa"/>
              <w:right w:w="62" w:type="dxa"/>
            </w:tcMar>
          </w:tcPr>
          <w:p w:rsidR="006A51F6" w:rsidRPr="00F461B7" w:rsidRDefault="006A51F6" w:rsidP="006A51F6">
            <w:pPr>
              <w:widowControl w:val="0"/>
              <w:autoSpaceDE w:val="0"/>
              <w:autoSpaceDN w:val="0"/>
              <w:adjustRightInd w:val="0"/>
              <w:ind w:firstLine="540"/>
              <w:jc w:val="both"/>
              <w:rPr>
                <w:highlight w:val="yellow"/>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51F6" w:rsidRPr="00202A75" w:rsidRDefault="006A51F6" w:rsidP="006A51F6">
            <w:pPr>
              <w:widowControl w:val="0"/>
              <w:autoSpaceDE w:val="0"/>
              <w:autoSpaceDN w:val="0"/>
              <w:adjustRightInd w:val="0"/>
              <w:rPr>
                <w:sz w:val="16"/>
                <w:szCs w:val="16"/>
              </w:rPr>
            </w:pPr>
            <w:r w:rsidRPr="00202A75">
              <w:rPr>
                <w:sz w:val="16"/>
                <w:szCs w:val="16"/>
              </w:rPr>
              <w:t>Муниципальный бюджет</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A51F6" w:rsidRPr="0075475D" w:rsidRDefault="007607FB" w:rsidP="006A51F6">
            <w:pPr>
              <w:widowControl w:val="0"/>
              <w:autoSpaceDE w:val="0"/>
              <w:autoSpaceDN w:val="0"/>
              <w:adjustRightInd w:val="0"/>
              <w:jc w:val="center"/>
              <w:rPr>
                <w:sz w:val="16"/>
                <w:szCs w:val="16"/>
              </w:rPr>
            </w:pPr>
            <w:r>
              <w:rPr>
                <w:sz w:val="16"/>
                <w:szCs w:val="16"/>
              </w:rPr>
              <w:t>4 080,000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51F6" w:rsidRPr="00AE105D" w:rsidRDefault="007607FB" w:rsidP="006A51F6">
            <w:pPr>
              <w:widowControl w:val="0"/>
              <w:autoSpaceDE w:val="0"/>
              <w:autoSpaceDN w:val="0"/>
              <w:adjustRightInd w:val="0"/>
              <w:jc w:val="center"/>
              <w:rPr>
                <w:sz w:val="16"/>
                <w:szCs w:val="16"/>
              </w:rPr>
            </w:pPr>
            <w:r>
              <w:rPr>
                <w:sz w:val="16"/>
                <w:szCs w:val="16"/>
              </w:rPr>
              <w:t>4 530,000</w:t>
            </w:r>
          </w:p>
        </w:tc>
        <w:tc>
          <w:tcPr>
            <w:tcW w:w="850" w:type="dxa"/>
            <w:tcBorders>
              <w:top w:val="single" w:sz="4" w:space="0" w:color="auto"/>
              <w:left w:val="single" w:sz="4" w:space="0" w:color="auto"/>
              <w:bottom w:val="single" w:sz="4" w:space="0" w:color="auto"/>
              <w:right w:val="single" w:sz="4" w:space="0" w:color="auto"/>
            </w:tcBorders>
          </w:tcPr>
          <w:p w:rsidR="006A51F6" w:rsidRPr="00F461B7" w:rsidRDefault="007607FB" w:rsidP="006A51F6">
            <w:pPr>
              <w:jc w:val="center"/>
              <w:rPr>
                <w:sz w:val="16"/>
                <w:szCs w:val="16"/>
                <w:highlight w:val="yellow"/>
              </w:rPr>
            </w:pPr>
            <w:r>
              <w:rPr>
                <w:sz w:val="16"/>
                <w:szCs w:val="16"/>
              </w:rPr>
              <w:t>4 530,000</w:t>
            </w:r>
          </w:p>
        </w:tc>
        <w:tc>
          <w:tcPr>
            <w:tcW w:w="992"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0D0B91">
              <w:rPr>
                <w:sz w:val="16"/>
                <w:szCs w:val="16"/>
              </w:rPr>
              <w:t>0,000</w:t>
            </w:r>
          </w:p>
        </w:tc>
        <w:tc>
          <w:tcPr>
            <w:tcW w:w="851"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0D0B91">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6A51F6" w:rsidRPr="006A51F6" w:rsidRDefault="007607FB" w:rsidP="006A51F6">
            <w:pPr>
              <w:widowControl w:val="0"/>
              <w:autoSpaceDE w:val="0"/>
              <w:autoSpaceDN w:val="0"/>
              <w:adjustRightInd w:val="0"/>
              <w:ind w:hanging="108"/>
              <w:jc w:val="center"/>
              <w:rPr>
                <w:sz w:val="16"/>
                <w:szCs w:val="16"/>
              </w:rPr>
            </w:pPr>
            <w:r>
              <w:rPr>
                <w:sz w:val="16"/>
                <w:szCs w:val="16"/>
              </w:rPr>
              <w:t>13 140,000</w:t>
            </w:r>
          </w:p>
        </w:tc>
      </w:tr>
      <w:tr w:rsidR="007607FB" w:rsidRPr="00F461B7" w:rsidTr="0075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tcBorders>
              <w:left w:val="single" w:sz="4" w:space="0" w:color="auto"/>
              <w:right w:val="single" w:sz="4" w:space="0" w:color="auto"/>
            </w:tcBorders>
            <w:tcMar>
              <w:top w:w="102" w:type="dxa"/>
              <w:left w:w="62" w:type="dxa"/>
              <w:bottom w:w="102" w:type="dxa"/>
              <w:right w:w="62" w:type="dxa"/>
            </w:tcMar>
          </w:tcPr>
          <w:p w:rsidR="007607FB" w:rsidRPr="00F461B7" w:rsidRDefault="007607FB" w:rsidP="007607FB">
            <w:pPr>
              <w:widowControl w:val="0"/>
              <w:autoSpaceDE w:val="0"/>
              <w:autoSpaceDN w:val="0"/>
              <w:adjustRightInd w:val="0"/>
              <w:ind w:firstLine="540"/>
              <w:jc w:val="both"/>
              <w:rPr>
                <w:highlight w:val="yellow"/>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07FB" w:rsidRPr="00202A75" w:rsidRDefault="007607FB" w:rsidP="007607FB">
            <w:pPr>
              <w:widowControl w:val="0"/>
              <w:autoSpaceDE w:val="0"/>
              <w:autoSpaceDN w:val="0"/>
              <w:adjustRightInd w:val="0"/>
              <w:rPr>
                <w:sz w:val="16"/>
                <w:szCs w:val="16"/>
              </w:rPr>
            </w:pPr>
            <w:r w:rsidRPr="00202A75">
              <w:rPr>
                <w:sz w:val="16"/>
                <w:szCs w:val="16"/>
              </w:rPr>
              <w:t>Федеральный бюджет</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7607FB" w:rsidRPr="0075475D" w:rsidRDefault="007607FB" w:rsidP="007607FB">
            <w:pPr>
              <w:jc w:val="center"/>
              <w:rPr>
                <w:sz w:val="16"/>
                <w:szCs w:val="16"/>
              </w:rPr>
            </w:pPr>
            <w:r w:rsidRPr="00E42FDE">
              <w:rPr>
                <w:sz w:val="16"/>
                <w:szCs w:val="16"/>
              </w:rPr>
              <w:t>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07FB" w:rsidRDefault="007607FB" w:rsidP="007607FB">
            <w:pPr>
              <w:jc w:val="center"/>
            </w:pPr>
            <w:r w:rsidRPr="00473145">
              <w:rPr>
                <w:sz w:val="16"/>
                <w:szCs w:val="16"/>
              </w:rPr>
              <w:t>0,000</w:t>
            </w:r>
          </w:p>
        </w:tc>
        <w:tc>
          <w:tcPr>
            <w:tcW w:w="850" w:type="dxa"/>
            <w:tcBorders>
              <w:top w:val="single" w:sz="4" w:space="0" w:color="auto"/>
              <w:left w:val="single" w:sz="4" w:space="0" w:color="auto"/>
              <w:bottom w:val="single" w:sz="4" w:space="0" w:color="auto"/>
              <w:right w:val="single" w:sz="4" w:space="0" w:color="auto"/>
            </w:tcBorders>
          </w:tcPr>
          <w:p w:rsidR="007607FB" w:rsidRDefault="007607FB" w:rsidP="007607FB">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7607FB" w:rsidRDefault="007607FB" w:rsidP="007607FB">
            <w:pPr>
              <w:jc w:val="center"/>
            </w:pPr>
            <w:r w:rsidRPr="001E3820">
              <w:rPr>
                <w:sz w:val="16"/>
                <w:szCs w:val="16"/>
              </w:rPr>
              <w:t>0,000</w:t>
            </w:r>
          </w:p>
        </w:tc>
        <w:tc>
          <w:tcPr>
            <w:tcW w:w="851" w:type="dxa"/>
            <w:tcBorders>
              <w:top w:val="single" w:sz="4" w:space="0" w:color="auto"/>
              <w:left w:val="single" w:sz="4" w:space="0" w:color="auto"/>
              <w:bottom w:val="single" w:sz="4" w:space="0" w:color="auto"/>
              <w:right w:val="single" w:sz="4" w:space="0" w:color="auto"/>
            </w:tcBorders>
          </w:tcPr>
          <w:p w:rsidR="007607FB" w:rsidRDefault="007607FB" w:rsidP="007607FB">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7607FB" w:rsidRPr="006A51F6" w:rsidRDefault="007607FB" w:rsidP="007607FB">
            <w:pPr>
              <w:widowControl w:val="0"/>
              <w:autoSpaceDE w:val="0"/>
              <w:autoSpaceDN w:val="0"/>
              <w:adjustRightInd w:val="0"/>
              <w:jc w:val="center"/>
              <w:rPr>
                <w:sz w:val="16"/>
                <w:szCs w:val="16"/>
              </w:rPr>
            </w:pPr>
            <w:r w:rsidRPr="006A51F6">
              <w:rPr>
                <w:sz w:val="16"/>
                <w:szCs w:val="16"/>
              </w:rPr>
              <w:t>0,000</w:t>
            </w:r>
          </w:p>
        </w:tc>
      </w:tr>
      <w:tr w:rsidR="007607FB" w:rsidRPr="00F461B7" w:rsidTr="0075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tcBorders>
              <w:left w:val="single" w:sz="4" w:space="0" w:color="auto"/>
              <w:right w:val="single" w:sz="4" w:space="0" w:color="auto"/>
            </w:tcBorders>
            <w:tcMar>
              <w:top w:w="102" w:type="dxa"/>
              <w:left w:w="62" w:type="dxa"/>
              <w:bottom w:w="102" w:type="dxa"/>
              <w:right w:w="62" w:type="dxa"/>
            </w:tcMar>
          </w:tcPr>
          <w:p w:rsidR="007607FB" w:rsidRPr="00F461B7" w:rsidRDefault="007607FB" w:rsidP="007607FB">
            <w:pPr>
              <w:widowControl w:val="0"/>
              <w:autoSpaceDE w:val="0"/>
              <w:autoSpaceDN w:val="0"/>
              <w:adjustRightInd w:val="0"/>
              <w:ind w:firstLine="540"/>
              <w:jc w:val="both"/>
              <w:rPr>
                <w:highlight w:val="yellow"/>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07FB" w:rsidRPr="00202A75" w:rsidRDefault="007607FB" w:rsidP="007607FB">
            <w:pPr>
              <w:widowControl w:val="0"/>
              <w:autoSpaceDE w:val="0"/>
              <w:autoSpaceDN w:val="0"/>
              <w:adjustRightInd w:val="0"/>
              <w:rPr>
                <w:sz w:val="16"/>
                <w:szCs w:val="16"/>
              </w:rPr>
            </w:pPr>
            <w:r w:rsidRPr="00202A75">
              <w:rPr>
                <w:sz w:val="16"/>
                <w:szCs w:val="16"/>
              </w:rPr>
              <w:t>Областной бюджет</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7607FB" w:rsidRPr="0075475D" w:rsidRDefault="007607FB" w:rsidP="007607FB">
            <w:pPr>
              <w:jc w:val="center"/>
              <w:rPr>
                <w:sz w:val="16"/>
                <w:szCs w:val="16"/>
              </w:rPr>
            </w:pPr>
            <w:r w:rsidRPr="00E42FDE">
              <w:rPr>
                <w:sz w:val="16"/>
                <w:szCs w:val="16"/>
              </w:rPr>
              <w:t>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07FB" w:rsidRDefault="007607FB" w:rsidP="007607FB">
            <w:pPr>
              <w:jc w:val="center"/>
            </w:pPr>
            <w:r w:rsidRPr="00473145">
              <w:rPr>
                <w:sz w:val="16"/>
                <w:szCs w:val="16"/>
              </w:rPr>
              <w:t>0,000</w:t>
            </w:r>
          </w:p>
        </w:tc>
        <w:tc>
          <w:tcPr>
            <w:tcW w:w="850" w:type="dxa"/>
            <w:tcBorders>
              <w:top w:val="single" w:sz="4" w:space="0" w:color="auto"/>
              <w:left w:val="single" w:sz="4" w:space="0" w:color="auto"/>
              <w:bottom w:val="single" w:sz="4" w:space="0" w:color="auto"/>
              <w:right w:val="single" w:sz="4" w:space="0" w:color="auto"/>
            </w:tcBorders>
          </w:tcPr>
          <w:p w:rsidR="007607FB" w:rsidRDefault="007607FB" w:rsidP="007607FB">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7607FB" w:rsidRDefault="007607FB" w:rsidP="007607FB">
            <w:pPr>
              <w:jc w:val="center"/>
            </w:pPr>
            <w:r w:rsidRPr="001E3820">
              <w:rPr>
                <w:sz w:val="16"/>
                <w:szCs w:val="16"/>
              </w:rPr>
              <w:t>0,000</w:t>
            </w:r>
          </w:p>
        </w:tc>
        <w:tc>
          <w:tcPr>
            <w:tcW w:w="851" w:type="dxa"/>
            <w:tcBorders>
              <w:top w:val="single" w:sz="4" w:space="0" w:color="auto"/>
              <w:left w:val="single" w:sz="4" w:space="0" w:color="auto"/>
              <w:bottom w:val="single" w:sz="4" w:space="0" w:color="auto"/>
              <w:right w:val="single" w:sz="4" w:space="0" w:color="auto"/>
            </w:tcBorders>
          </w:tcPr>
          <w:p w:rsidR="007607FB" w:rsidRDefault="007607FB" w:rsidP="007607FB">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7607FB" w:rsidRPr="006A51F6" w:rsidRDefault="007607FB" w:rsidP="007607FB">
            <w:pPr>
              <w:widowControl w:val="0"/>
              <w:autoSpaceDE w:val="0"/>
              <w:autoSpaceDN w:val="0"/>
              <w:adjustRightInd w:val="0"/>
              <w:jc w:val="center"/>
              <w:rPr>
                <w:sz w:val="16"/>
                <w:szCs w:val="16"/>
              </w:rPr>
            </w:pPr>
            <w:r w:rsidRPr="006A51F6">
              <w:rPr>
                <w:sz w:val="16"/>
                <w:szCs w:val="16"/>
              </w:rPr>
              <w:t>0,000</w:t>
            </w:r>
          </w:p>
        </w:tc>
      </w:tr>
      <w:tr w:rsidR="006A51F6" w:rsidRPr="00F461B7" w:rsidTr="0075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tcBorders>
              <w:left w:val="single" w:sz="4" w:space="0" w:color="auto"/>
              <w:right w:val="single" w:sz="4" w:space="0" w:color="auto"/>
            </w:tcBorders>
            <w:tcMar>
              <w:top w:w="102" w:type="dxa"/>
              <w:left w:w="62" w:type="dxa"/>
              <w:bottom w:w="102" w:type="dxa"/>
              <w:right w:w="62" w:type="dxa"/>
            </w:tcMar>
          </w:tcPr>
          <w:p w:rsidR="006A51F6" w:rsidRPr="00F461B7" w:rsidRDefault="006A51F6" w:rsidP="006A51F6">
            <w:pPr>
              <w:widowControl w:val="0"/>
              <w:autoSpaceDE w:val="0"/>
              <w:autoSpaceDN w:val="0"/>
              <w:adjustRightInd w:val="0"/>
              <w:ind w:firstLine="540"/>
              <w:jc w:val="both"/>
              <w:rPr>
                <w:highlight w:val="yellow"/>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51F6" w:rsidRPr="00202A75" w:rsidRDefault="006A51F6" w:rsidP="006A51F6">
            <w:pPr>
              <w:widowControl w:val="0"/>
              <w:autoSpaceDE w:val="0"/>
              <w:autoSpaceDN w:val="0"/>
              <w:adjustRightInd w:val="0"/>
              <w:rPr>
                <w:sz w:val="16"/>
                <w:szCs w:val="16"/>
              </w:rPr>
            </w:pPr>
            <w:r w:rsidRPr="00202A75">
              <w:rPr>
                <w:sz w:val="16"/>
                <w:szCs w:val="16"/>
              </w:rPr>
              <w:t>Прочие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A51F6" w:rsidRDefault="006A51F6" w:rsidP="006A51F6">
            <w:pPr>
              <w:jc w:val="center"/>
            </w:pPr>
            <w:r w:rsidRPr="00E42FDE">
              <w:rPr>
                <w:sz w:val="16"/>
                <w:szCs w:val="16"/>
              </w:rPr>
              <w:t>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51F6" w:rsidRDefault="006A51F6" w:rsidP="006A51F6">
            <w:pPr>
              <w:jc w:val="center"/>
            </w:pPr>
            <w:r w:rsidRPr="00E42FDE">
              <w:rPr>
                <w:sz w:val="16"/>
                <w:szCs w:val="16"/>
              </w:rPr>
              <w:t>0,000</w:t>
            </w:r>
          </w:p>
        </w:tc>
        <w:tc>
          <w:tcPr>
            <w:tcW w:w="850"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1E3820">
              <w:rPr>
                <w:sz w:val="16"/>
                <w:szCs w:val="16"/>
              </w:rPr>
              <w:t>0,000</w:t>
            </w:r>
          </w:p>
        </w:tc>
        <w:tc>
          <w:tcPr>
            <w:tcW w:w="851"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6A51F6" w:rsidRPr="006A51F6" w:rsidRDefault="006A51F6" w:rsidP="006A51F6">
            <w:pPr>
              <w:jc w:val="center"/>
              <w:rPr>
                <w:sz w:val="16"/>
                <w:szCs w:val="16"/>
              </w:rPr>
            </w:pPr>
            <w:r w:rsidRPr="006A51F6">
              <w:rPr>
                <w:sz w:val="16"/>
                <w:szCs w:val="16"/>
              </w:rPr>
              <w:t>0,000</w:t>
            </w:r>
          </w:p>
        </w:tc>
      </w:tr>
      <w:tr w:rsidR="006A51F6" w:rsidRPr="00F461B7" w:rsidTr="0075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tcBorders>
              <w:left w:val="single" w:sz="4" w:space="0" w:color="auto"/>
              <w:right w:val="single" w:sz="4" w:space="0" w:color="auto"/>
            </w:tcBorders>
            <w:tcMar>
              <w:top w:w="102" w:type="dxa"/>
              <w:left w:w="62" w:type="dxa"/>
              <w:bottom w:w="102" w:type="dxa"/>
              <w:right w:w="62" w:type="dxa"/>
            </w:tcMar>
          </w:tcPr>
          <w:p w:rsidR="006A51F6" w:rsidRPr="00F461B7" w:rsidRDefault="006A51F6" w:rsidP="006A51F6">
            <w:pPr>
              <w:widowControl w:val="0"/>
              <w:autoSpaceDE w:val="0"/>
              <w:autoSpaceDN w:val="0"/>
              <w:adjustRightInd w:val="0"/>
              <w:ind w:firstLine="540"/>
              <w:jc w:val="both"/>
              <w:rPr>
                <w:highlight w:val="yellow"/>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51F6" w:rsidRPr="00202A75" w:rsidRDefault="006A51F6" w:rsidP="006A51F6">
            <w:pPr>
              <w:widowControl w:val="0"/>
              <w:autoSpaceDE w:val="0"/>
              <w:autoSpaceDN w:val="0"/>
              <w:adjustRightInd w:val="0"/>
              <w:rPr>
                <w:sz w:val="16"/>
                <w:szCs w:val="16"/>
              </w:rPr>
            </w:pPr>
            <w:r w:rsidRPr="00202A75">
              <w:rPr>
                <w:sz w:val="16"/>
                <w:szCs w:val="16"/>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A51F6" w:rsidRPr="0075475D" w:rsidRDefault="007607FB" w:rsidP="006A51F6">
            <w:pPr>
              <w:widowControl w:val="0"/>
              <w:autoSpaceDE w:val="0"/>
              <w:autoSpaceDN w:val="0"/>
              <w:adjustRightInd w:val="0"/>
              <w:jc w:val="center"/>
              <w:rPr>
                <w:sz w:val="16"/>
                <w:szCs w:val="16"/>
              </w:rPr>
            </w:pPr>
            <w:r>
              <w:rPr>
                <w:sz w:val="16"/>
                <w:szCs w:val="16"/>
              </w:rPr>
              <w:t>4 080,000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51F6" w:rsidRPr="00AE105D" w:rsidRDefault="007607FB" w:rsidP="006A51F6">
            <w:pPr>
              <w:widowControl w:val="0"/>
              <w:autoSpaceDE w:val="0"/>
              <w:autoSpaceDN w:val="0"/>
              <w:adjustRightInd w:val="0"/>
              <w:jc w:val="center"/>
              <w:rPr>
                <w:sz w:val="16"/>
                <w:szCs w:val="16"/>
              </w:rPr>
            </w:pPr>
            <w:r>
              <w:rPr>
                <w:sz w:val="16"/>
                <w:szCs w:val="16"/>
              </w:rPr>
              <w:t>4 530,000</w:t>
            </w:r>
          </w:p>
        </w:tc>
        <w:tc>
          <w:tcPr>
            <w:tcW w:w="850" w:type="dxa"/>
            <w:tcBorders>
              <w:top w:val="single" w:sz="4" w:space="0" w:color="auto"/>
              <w:left w:val="single" w:sz="4" w:space="0" w:color="auto"/>
              <w:bottom w:val="single" w:sz="4" w:space="0" w:color="auto"/>
              <w:right w:val="single" w:sz="4" w:space="0" w:color="auto"/>
            </w:tcBorders>
          </w:tcPr>
          <w:p w:rsidR="006A51F6" w:rsidRDefault="007607FB" w:rsidP="006A51F6">
            <w:pPr>
              <w:jc w:val="center"/>
            </w:pPr>
            <w:r>
              <w:rPr>
                <w:sz w:val="16"/>
                <w:szCs w:val="16"/>
              </w:rPr>
              <w:t>4 530,000</w:t>
            </w:r>
          </w:p>
        </w:tc>
        <w:tc>
          <w:tcPr>
            <w:tcW w:w="992"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1E3820">
              <w:rPr>
                <w:sz w:val="16"/>
                <w:szCs w:val="16"/>
              </w:rPr>
              <w:t>0,000</w:t>
            </w:r>
          </w:p>
        </w:tc>
        <w:tc>
          <w:tcPr>
            <w:tcW w:w="851" w:type="dxa"/>
            <w:tcBorders>
              <w:top w:val="single" w:sz="4" w:space="0" w:color="auto"/>
              <w:left w:val="single" w:sz="4" w:space="0" w:color="auto"/>
              <w:bottom w:val="single" w:sz="4" w:space="0" w:color="auto"/>
              <w:right w:val="single" w:sz="4" w:space="0" w:color="auto"/>
            </w:tcBorders>
          </w:tcPr>
          <w:p w:rsidR="006A51F6" w:rsidRDefault="006A51F6" w:rsidP="006A51F6">
            <w:pPr>
              <w:jc w:val="center"/>
            </w:pPr>
            <w:r w:rsidRPr="001E3820">
              <w:rPr>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6A51F6" w:rsidRPr="006A51F6" w:rsidRDefault="007607FB" w:rsidP="006A51F6">
            <w:pPr>
              <w:widowControl w:val="0"/>
              <w:autoSpaceDE w:val="0"/>
              <w:autoSpaceDN w:val="0"/>
              <w:adjustRightInd w:val="0"/>
              <w:jc w:val="center"/>
              <w:rPr>
                <w:sz w:val="16"/>
                <w:szCs w:val="16"/>
              </w:rPr>
            </w:pPr>
            <w:r>
              <w:rPr>
                <w:sz w:val="16"/>
                <w:szCs w:val="16"/>
              </w:rPr>
              <w:t>13 140,000</w:t>
            </w:r>
          </w:p>
        </w:tc>
      </w:tr>
      <w:tr w:rsidR="009E557C" w:rsidRPr="00F461B7" w:rsidTr="006A7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6A7C89" w:rsidRPr="00F461B7" w:rsidRDefault="006A7C89" w:rsidP="00181EE3">
            <w:pPr>
              <w:widowControl w:val="0"/>
              <w:autoSpaceDE w:val="0"/>
              <w:autoSpaceDN w:val="0"/>
              <w:adjustRightInd w:val="0"/>
              <w:ind w:firstLine="540"/>
              <w:jc w:val="both"/>
              <w:rPr>
                <w:highlight w:val="yellow"/>
              </w:rPr>
            </w:pPr>
          </w:p>
        </w:tc>
        <w:tc>
          <w:tcPr>
            <w:tcW w:w="694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F461B7" w:rsidRDefault="006A7C89" w:rsidP="00181EE3">
            <w:pPr>
              <w:widowControl w:val="0"/>
              <w:autoSpaceDE w:val="0"/>
              <w:autoSpaceDN w:val="0"/>
              <w:adjustRightInd w:val="0"/>
              <w:jc w:val="both"/>
              <w:rPr>
                <w:highlight w:val="yellow"/>
              </w:rPr>
            </w:pPr>
            <w:r w:rsidRPr="00E0274B">
              <w:rPr>
                <w:sz w:val="20"/>
                <w:szCs w:val="20"/>
              </w:rPr>
              <w:t xml:space="preserve">В связи с необходимостью выполнения обязательств администрации городского округа город Выкса по выплате компенсаций гражданам - участникам районной целевой программы  </w:t>
            </w:r>
            <w:r w:rsidR="003E7930">
              <w:rPr>
                <w:sz w:val="20"/>
                <w:szCs w:val="20"/>
              </w:rPr>
              <w:t>«</w:t>
            </w:r>
            <w:r w:rsidRPr="00E0274B">
              <w:rPr>
                <w:sz w:val="20"/>
                <w:szCs w:val="20"/>
              </w:rPr>
              <w:t>Молодой семье - доступное жилье на 2004-2010 годы</w:t>
            </w:r>
            <w:r w:rsidR="003E7930">
              <w:rPr>
                <w:sz w:val="20"/>
                <w:szCs w:val="20"/>
              </w:rPr>
              <w:t>»</w:t>
            </w:r>
            <w:r w:rsidRPr="00E0274B">
              <w:rPr>
                <w:sz w:val="20"/>
                <w:szCs w:val="20"/>
              </w:rPr>
              <w:t xml:space="preserve">, утвержденной постановлением Земского собрания Выксунского района Нижегородской области </w:t>
            </w:r>
            <w:r w:rsidR="00E54B07">
              <w:rPr>
                <w:sz w:val="20"/>
                <w:szCs w:val="20"/>
              </w:rPr>
              <w:t xml:space="preserve">от 10 сентября </w:t>
            </w:r>
            <w:r w:rsidRPr="00E0274B">
              <w:rPr>
                <w:sz w:val="20"/>
                <w:szCs w:val="20"/>
              </w:rPr>
              <w:t>2004</w:t>
            </w:r>
            <w:r w:rsidR="00E54B07">
              <w:rPr>
                <w:sz w:val="20"/>
                <w:szCs w:val="20"/>
              </w:rPr>
              <w:t xml:space="preserve"> года</w:t>
            </w:r>
            <w:r w:rsidRPr="00E0274B">
              <w:rPr>
                <w:sz w:val="20"/>
                <w:szCs w:val="20"/>
              </w:rPr>
              <w:t xml:space="preserve"> № 75,</w:t>
            </w:r>
            <w:r w:rsidR="00E54B07">
              <w:rPr>
                <w:sz w:val="20"/>
                <w:szCs w:val="20"/>
              </w:rPr>
              <w:t xml:space="preserve"> по кредитам, выданным до 31 декабря </w:t>
            </w:r>
            <w:r w:rsidRPr="00E0274B">
              <w:rPr>
                <w:sz w:val="20"/>
                <w:szCs w:val="20"/>
              </w:rPr>
              <w:t>2006</w:t>
            </w:r>
            <w:r w:rsidR="00E54B07">
              <w:rPr>
                <w:sz w:val="20"/>
                <w:szCs w:val="20"/>
              </w:rPr>
              <w:t xml:space="preserve"> года</w:t>
            </w:r>
            <w:r w:rsidRPr="00E0274B">
              <w:rPr>
                <w:sz w:val="20"/>
                <w:szCs w:val="20"/>
              </w:rPr>
              <w:t>, сумма финанс</w:t>
            </w:r>
            <w:r w:rsidR="00E0274B" w:rsidRPr="00E0274B">
              <w:rPr>
                <w:sz w:val="20"/>
                <w:szCs w:val="20"/>
              </w:rPr>
              <w:t>ирования выплат за период с 2021 по 2025</w:t>
            </w:r>
            <w:r w:rsidRPr="00E0274B">
              <w:rPr>
                <w:sz w:val="20"/>
                <w:szCs w:val="20"/>
              </w:rPr>
              <w:t xml:space="preserve"> </w:t>
            </w:r>
            <w:r w:rsidRPr="00E52535">
              <w:rPr>
                <w:sz w:val="20"/>
                <w:szCs w:val="20"/>
              </w:rPr>
              <w:t>год</w:t>
            </w:r>
            <w:r w:rsidR="001546F2">
              <w:rPr>
                <w:sz w:val="20"/>
                <w:szCs w:val="20"/>
              </w:rPr>
              <w:t xml:space="preserve"> составит 4 320</w:t>
            </w:r>
            <w:r w:rsidR="00E52535" w:rsidRPr="00E52535">
              <w:rPr>
                <w:sz w:val="20"/>
                <w:szCs w:val="20"/>
              </w:rPr>
              <w:t>,000</w:t>
            </w:r>
            <w:r w:rsidRPr="00E52535">
              <w:rPr>
                <w:sz w:val="20"/>
                <w:szCs w:val="20"/>
              </w:rPr>
              <w:t xml:space="preserve"> тыс. руб., в том числе средства областного бюдж</w:t>
            </w:r>
            <w:r w:rsidR="001546F2">
              <w:rPr>
                <w:sz w:val="20"/>
                <w:szCs w:val="20"/>
              </w:rPr>
              <w:t>ета –2 160</w:t>
            </w:r>
            <w:r w:rsidR="00E52535" w:rsidRPr="00E52535">
              <w:rPr>
                <w:sz w:val="20"/>
                <w:szCs w:val="20"/>
              </w:rPr>
              <w:t>,000</w:t>
            </w:r>
            <w:r w:rsidRPr="00E52535">
              <w:rPr>
                <w:sz w:val="20"/>
                <w:szCs w:val="20"/>
              </w:rPr>
              <w:t xml:space="preserve"> тыс. руб., средства мун</w:t>
            </w:r>
            <w:r w:rsidR="00E52535" w:rsidRPr="00E52535">
              <w:rPr>
                <w:sz w:val="20"/>
                <w:szCs w:val="20"/>
              </w:rPr>
              <w:t>иципального бю</w:t>
            </w:r>
            <w:r w:rsidR="001546F2">
              <w:rPr>
                <w:sz w:val="20"/>
                <w:szCs w:val="20"/>
              </w:rPr>
              <w:t>джета – 2 160</w:t>
            </w:r>
            <w:r w:rsidR="00E52535" w:rsidRPr="00E52535">
              <w:rPr>
                <w:sz w:val="20"/>
                <w:szCs w:val="20"/>
              </w:rPr>
              <w:t>,000</w:t>
            </w:r>
            <w:r w:rsidRPr="00E52535">
              <w:rPr>
                <w:sz w:val="20"/>
                <w:szCs w:val="20"/>
              </w:rPr>
              <w:t xml:space="preserve"> тыс. руб.</w:t>
            </w:r>
          </w:p>
        </w:tc>
      </w:tr>
      <w:tr w:rsidR="009E557C" w:rsidRPr="00F461B7" w:rsidTr="006A7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PrEx>
        <w:tc>
          <w:tcPr>
            <w:tcW w:w="2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Pr="00F461B7" w:rsidRDefault="006A7C89" w:rsidP="00181EE3">
            <w:pPr>
              <w:widowControl w:val="0"/>
              <w:autoSpaceDE w:val="0"/>
              <w:autoSpaceDN w:val="0"/>
              <w:adjustRightInd w:val="0"/>
              <w:jc w:val="both"/>
              <w:rPr>
                <w:highlight w:val="yellow"/>
              </w:rPr>
            </w:pPr>
            <w:r w:rsidRPr="00E0274B">
              <w:t xml:space="preserve">7. Ожидаемые результаты реализации </w:t>
            </w:r>
            <w:r w:rsidR="00940D63">
              <w:t>муниципальной п</w:t>
            </w:r>
            <w:r w:rsidR="003A49F0">
              <w:t>ро</w:t>
            </w:r>
            <w:r w:rsidR="00940D63">
              <w:t>граммы</w:t>
            </w:r>
            <w:r w:rsidRPr="00E0274B">
              <w:t xml:space="preserve"> и показатели эффективности</w:t>
            </w:r>
          </w:p>
        </w:tc>
        <w:tc>
          <w:tcPr>
            <w:tcW w:w="694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7C89" w:rsidRDefault="006A7C89" w:rsidP="00181EE3">
            <w:pPr>
              <w:widowControl w:val="0"/>
              <w:autoSpaceDE w:val="0"/>
              <w:autoSpaceDN w:val="0"/>
              <w:adjustRightInd w:val="0"/>
            </w:pPr>
            <w:r w:rsidRPr="00690961">
              <w:t>Индикатор</w:t>
            </w:r>
            <w:r w:rsidR="00E54B07" w:rsidRPr="00690961">
              <w:t>ы достижения цели на период 2021-2025</w:t>
            </w:r>
            <w:r w:rsidRPr="00690961">
              <w:t xml:space="preserve"> годов:</w:t>
            </w:r>
          </w:p>
          <w:p w:rsidR="00755ED5" w:rsidRPr="00690961" w:rsidRDefault="00755ED5" w:rsidP="00755ED5">
            <w:pPr>
              <w:autoSpaceDE w:val="0"/>
              <w:autoSpaceDN w:val="0"/>
              <w:adjustRightInd w:val="0"/>
              <w:jc w:val="both"/>
            </w:pPr>
            <w:r w:rsidRPr="00755ED5">
              <w:rPr>
                <w:rFonts w:eastAsiaTheme="minorHAnsi"/>
                <w:lang w:eastAsia="en-US"/>
              </w:rPr>
              <w:t xml:space="preserve">Доля молодых семей, получивших свидетельства о праве на получение социальной выплаты, в общем количестве молодых семей - участников </w:t>
            </w:r>
            <w:r w:rsidR="00940D63">
              <w:rPr>
                <w:rFonts w:eastAsiaTheme="minorHAnsi"/>
                <w:lang w:eastAsia="en-US"/>
              </w:rPr>
              <w:t xml:space="preserve">муниципальной программы </w:t>
            </w:r>
            <w:r>
              <w:rPr>
                <w:rFonts w:eastAsiaTheme="minorHAnsi"/>
                <w:lang w:eastAsia="en-US"/>
              </w:rPr>
              <w:t>33,3 % ежегодно</w:t>
            </w:r>
          </w:p>
          <w:p w:rsidR="006A7C89" w:rsidRPr="003506F9" w:rsidRDefault="006A7C89" w:rsidP="00181EE3">
            <w:pPr>
              <w:widowControl w:val="0"/>
              <w:autoSpaceDE w:val="0"/>
              <w:autoSpaceDN w:val="0"/>
              <w:adjustRightInd w:val="0"/>
            </w:pPr>
            <w:r w:rsidRPr="003506F9">
              <w:t>Показатели непосредственных результатов:</w:t>
            </w:r>
          </w:p>
          <w:p w:rsidR="006A7C89" w:rsidRPr="007607FB" w:rsidRDefault="006A7C89" w:rsidP="00181EE3">
            <w:pPr>
              <w:widowControl w:val="0"/>
              <w:autoSpaceDE w:val="0"/>
              <w:autoSpaceDN w:val="0"/>
              <w:adjustRightInd w:val="0"/>
            </w:pPr>
            <w:r w:rsidRPr="007607FB">
              <w:t>1. Количество молодых семей, получивших государственную поддержку</w:t>
            </w:r>
            <w:r w:rsidR="007607FB" w:rsidRPr="007607FB">
              <w:t xml:space="preserve"> в решении жилищных проблем – 45 семей</w:t>
            </w:r>
            <w:r w:rsidRPr="007607FB">
              <w:t>.</w:t>
            </w:r>
          </w:p>
          <w:p w:rsidR="006A7C89" w:rsidRPr="00F461B7" w:rsidRDefault="006A7C89" w:rsidP="00181EE3">
            <w:pPr>
              <w:widowControl w:val="0"/>
              <w:autoSpaceDE w:val="0"/>
              <w:autoSpaceDN w:val="0"/>
              <w:adjustRightInd w:val="0"/>
              <w:rPr>
                <w:highlight w:val="yellow"/>
              </w:rPr>
            </w:pPr>
            <w:r w:rsidRPr="00916884">
              <w:t>2. Площадь приобр</w:t>
            </w:r>
            <w:r w:rsidR="00916884" w:rsidRPr="00916884">
              <w:t>етенных жилых помещений – 0,81</w:t>
            </w:r>
            <w:r w:rsidRPr="00916884">
              <w:t xml:space="preserve"> тыс. </w:t>
            </w:r>
            <w:proofErr w:type="spellStart"/>
            <w:r w:rsidRPr="00916884">
              <w:t>кв.м</w:t>
            </w:r>
            <w:proofErr w:type="spellEnd"/>
          </w:p>
        </w:tc>
      </w:tr>
    </w:tbl>
    <w:p w:rsidR="00487000" w:rsidRPr="00F461B7" w:rsidRDefault="00487000">
      <w:pPr>
        <w:rPr>
          <w:sz w:val="28"/>
          <w:szCs w:val="28"/>
          <w:highlight w:val="yellow"/>
        </w:rPr>
        <w:sectPr w:rsidR="00487000" w:rsidRPr="00F461B7" w:rsidSect="00E927E2">
          <w:pgSz w:w="11905" w:h="16838"/>
          <w:pgMar w:top="1134" w:right="567" w:bottom="1134" w:left="1701" w:header="0" w:footer="0" w:gutter="0"/>
          <w:cols w:space="720"/>
          <w:docGrid w:linePitch="326"/>
        </w:sectPr>
      </w:pP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E0274B" w:rsidRDefault="00487000">
      <w:pPr>
        <w:pStyle w:val="ConsPlusTitle"/>
        <w:jc w:val="center"/>
        <w:outlineLvl w:val="1"/>
        <w:rPr>
          <w:rFonts w:ascii="Times New Roman" w:hAnsi="Times New Roman" w:cs="Times New Roman"/>
          <w:sz w:val="28"/>
          <w:szCs w:val="28"/>
        </w:rPr>
      </w:pPr>
      <w:r w:rsidRPr="00E0274B">
        <w:rPr>
          <w:rFonts w:ascii="Times New Roman" w:hAnsi="Times New Roman" w:cs="Times New Roman"/>
          <w:sz w:val="28"/>
          <w:szCs w:val="28"/>
        </w:rPr>
        <w:t>2. ТЕКСТОВАЯ ЧАСТЬ МУНИЦИПАЛЬНОЙ ПРОГРАММЫ</w:t>
      </w:r>
    </w:p>
    <w:p w:rsidR="00487000" w:rsidRPr="00E0274B" w:rsidRDefault="00487000">
      <w:pPr>
        <w:pStyle w:val="ConsPlusNormal"/>
        <w:ind w:firstLine="540"/>
        <w:jc w:val="both"/>
        <w:rPr>
          <w:rFonts w:ascii="Times New Roman" w:hAnsi="Times New Roman" w:cs="Times New Roman"/>
          <w:sz w:val="28"/>
          <w:szCs w:val="28"/>
        </w:rPr>
      </w:pPr>
    </w:p>
    <w:p w:rsidR="00487000" w:rsidRPr="00E0274B" w:rsidRDefault="00487000">
      <w:pPr>
        <w:pStyle w:val="ConsPlusTitle"/>
        <w:ind w:firstLine="540"/>
        <w:jc w:val="both"/>
        <w:outlineLvl w:val="2"/>
        <w:rPr>
          <w:rFonts w:ascii="Times New Roman" w:hAnsi="Times New Roman" w:cs="Times New Roman"/>
          <w:sz w:val="28"/>
          <w:szCs w:val="28"/>
        </w:rPr>
      </w:pPr>
      <w:r w:rsidRPr="00E0274B">
        <w:rPr>
          <w:rFonts w:ascii="Times New Roman" w:hAnsi="Times New Roman" w:cs="Times New Roman"/>
          <w:sz w:val="28"/>
          <w:szCs w:val="28"/>
        </w:rPr>
        <w:t>2.1. Характеристика текущего состояния</w:t>
      </w:r>
    </w:p>
    <w:p w:rsidR="00487000" w:rsidRPr="00E0274B" w:rsidRDefault="00487000">
      <w:pPr>
        <w:pStyle w:val="ConsPlusNormal"/>
        <w:ind w:firstLine="540"/>
        <w:jc w:val="both"/>
        <w:rPr>
          <w:rFonts w:ascii="Times New Roman" w:hAnsi="Times New Roman" w:cs="Times New Roman"/>
          <w:sz w:val="28"/>
          <w:szCs w:val="28"/>
        </w:rPr>
      </w:pPr>
    </w:p>
    <w:p w:rsidR="00487000" w:rsidRPr="00E0274B" w:rsidRDefault="00487000">
      <w:pPr>
        <w:pStyle w:val="ConsPlusNormal"/>
        <w:ind w:firstLine="540"/>
        <w:jc w:val="both"/>
        <w:rPr>
          <w:rFonts w:ascii="Times New Roman" w:hAnsi="Times New Roman" w:cs="Times New Roman"/>
          <w:sz w:val="28"/>
          <w:szCs w:val="28"/>
        </w:rPr>
      </w:pPr>
      <w:r w:rsidRPr="00E0274B">
        <w:rPr>
          <w:rFonts w:ascii="Times New Roman" w:hAnsi="Times New Roman" w:cs="Times New Roman"/>
          <w:sz w:val="28"/>
          <w:szCs w:val="28"/>
        </w:rPr>
        <w:t xml:space="preserve">Реализация мероприятий по обеспечению жильем молодых семей в городском округе город Выкса демонстрирует ежегодный рост числа </w:t>
      </w:r>
      <w:r w:rsidR="00E0274B" w:rsidRPr="00E0274B">
        <w:rPr>
          <w:rFonts w:ascii="Times New Roman" w:hAnsi="Times New Roman" w:cs="Times New Roman"/>
          <w:sz w:val="28"/>
          <w:szCs w:val="28"/>
        </w:rPr>
        <w:t xml:space="preserve">обращений </w:t>
      </w:r>
      <w:r w:rsidRPr="00E0274B">
        <w:rPr>
          <w:rFonts w:ascii="Times New Roman" w:hAnsi="Times New Roman" w:cs="Times New Roman"/>
          <w:sz w:val="28"/>
          <w:szCs w:val="28"/>
        </w:rPr>
        <w:t>молодых семей, желающих получить государственную поддержку в решении жилищной проблемы.</w:t>
      </w:r>
    </w:p>
    <w:p w:rsidR="00487000" w:rsidRPr="00AE2894" w:rsidRDefault="00487000">
      <w:pPr>
        <w:pStyle w:val="ConsPlusNormal"/>
        <w:spacing w:before="220"/>
        <w:ind w:firstLine="540"/>
        <w:jc w:val="both"/>
        <w:rPr>
          <w:rFonts w:ascii="Times New Roman" w:hAnsi="Times New Roman" w:cs="Times New Roman"/>
          <w:sz w:val="28"/>
          <w:szCs w:val="28"/>
        </w:rPr>
      </w:pPr>
      <w:r w:rsidRPr="00AE2894">
        <w:rPr>
          <w:rFonts w:ascii="Times New Roman" w:hAnsi="Times New Roman" w:cs="Times New Roman"/>
          <w:sz w:val="28"/>
          <w:szCs w:val="28"/>
        </w:rPr>
        <w:t>По ряду оценок одна из основных причин сокращения численности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главных причин разводов, ведет к снижению рождаемости.</w:t>
      </w:r>
    </w:p>
    <w:p w:rsidR="00487000" w:rsidRPr="00AE2894" w:rsidRDefault="00487000">
      <w:pPr>
        <w:pStyle w:val="ConsPlusNormal"/>
        <w:spacing w:before="220"/>
        <w:ind w:firstLine="540"/>
        <w:jc w:val="both"/>
        <w:rPr>
          <w:rFonts w:ascii="Times New Roman" w:hAnsi="Times New Roman" w:cs="Times New Roman"/>
          <w:sz w:val="28"/>
          <w:szCs w:val="28"/>
        </w:rPr>
      </w:pPr>
      <w:r w:rsidRPr="00AE2894">
        <w:rPr>
          <w:rFonts w:ascii="Times New Roman" w:hAnsi="Times New Roman" w:cs="Times New Roman"/>
          <w:sz w:val="28"/>
          <w:szCs w:val="28"/>
        </w:rPr>
        <w:t>Превышение смертности над рождаемостью как в российском обществе в целом, так и в городском округе город Выкса в частности,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487000" w:rsidRPr="00AE2894" w:rsidRDefault="00487000">
      <w:pPr>
        <w:pStyle w:val="ConsPlusNormal"/>
        <w:spacing w:before="220"/>
        <w:ind w:firstLine="540"/>
        <w:jc w:val="both"/>
        <w:rPr>
          <w:rFonts w:ascii="Times New Roman" w:hAnsi="Times New Roman" w:cs="Times New Roman"/>
          <w:sz w:val="28"/>
          <w:szCs w:val="28"/>
        </w:rPr>
      </w:pPr>
      <w:r w:rsidRPr="00AE2894">
        <w:rPr>
          <w:rFonts w:ascii="Times New Roman" w:hAnsi="Times New Roman" w:cs="Times New Roman"/>
          <w:sz w:val="28"/>
          <w:szCs w:val="28"/>
        </w:rPr>
        <w:t>Снижение рождаемости происходит во всех промышленно развитых странах мира, однако Россия при этом имеет негативные тенденции основных демографических показателей, а именно: длительный спад рождаемости на фоне повышения смертности, ведущий к систематическому уменьшению абсолютной численности населения. Целевая демографическая политика по отношению к молодежи должна нейтрализовать процессы депопуляции и изменить демографическое поведение населения.</w:t>
      </w:r>
    </w:p>
    <w:p w:rsidR="00042CA4" w:rsidRPr="00042CA4" w:rsidRDefault="00487000">
      <w:pPr>
        <w:pStyle w:val="ConsPlusNormal"/>
        <w:spacing w:before="220"/>
        <w:ind w:firstLine="540"/>
        <w:jc w:val="both"/>
        <w:rPr>
          <w:rFonts w:ascii="Times New Roman" w:hAnsi="Times New Roman" w:cs="Times New Roman"/>
          <w:sz w:val="28"/>
          <w:szCs w:val="28"/>
        </w:rPr>
      </w:pPr>
      <w:r w:rsidRPr="005567A1">
        <w:rPr>
          <w:rFonts w:ascii="Times New Roman" w:hAnsi="Times New Roman" w:cs="Times New Roman"/>
          <w:sz w:val="28"/>
          <w:szCs w:val="28"/>
        </w:rPr>
        <w:t xml:space="preserve">Реализация программы по обеспечению жильем молодых семей в Выксунском районе </w:t>
      </w:r>
      <w:r w:rsidR="005567A1" w:rsidRPr="005567A1">
        <w:rPr>
          <w:rFonts w:ascii="Times New Roman" w:hAnsi="Times New Roman" w:cs="Times New Roman"/>
          <w:sz w:val="28"/>
          <w:szCs w:val="28"/>
        </w:rPr>
        <w:t>«Молодая семья»</w:t>
      </w:r>
      <w:r w:rsidRPr="005567A1">
        <w:rPr>
          <w:rFonts w:ascii="Times New Roman" w:hAnsi="Times New Roman" w:cs="Times New Roman"/>
          <w:sz w:val="28"/>
          <w:szCs w:val="28"/>
        </w:rPr>
        <w:t xml:space="preserve"> на 2006 - 2010 годы </w:t>
      </w:r>
      <w:hyperlink r:id="rId18" w:history="1">
        <w:r w:rsidRPr="005567A1">
          <w:rPr>
            <w:rFonts w:ascii="Times New Roman" w:hAnsi="Times New Roman" w:cs="Times New Roman"/>
            <w:sz w:val="28"/>
            <w:szCs w:val="28"/>
          </w:rPr>
          <w:t>подпрограммы</w:t>
        </w:r>
      </w:hyperlink>
      <w:r w:rsidRPr="005567A1">
        <w:rPr>
          <w:rFonts w:ascii="Times New Roman" w:hAnsi="Times New Roman" w:cs="Times New Roman"/>
          <w:sz w:val="28"/>
          <w:szCs w:val="28"/>
        </w:rPr>
        <w:t xml:space="preserve"> </w:t>
      </w:r>
      <w:r w:rsidR="005567A1" w:rsidRPr="005567A1">
        <w:rPr>
          <w:rFonts w:ascii="Times New Roman" w:hAnsi="Times New Roman" w:cs="Times New Roman"/>
          <w:sz w:val="28"/>
          <w:szCs w:val="28"/>
        </w:rPr>
        <w:t>«</w:t>
      </w:r>
      <w:r w:rsidRPr="005567A1">
        <w:rPr>
          <w:rFonts w:ascii="Times New Roman" w:hAnsi="Times New Roman" w:cs="Times New Roman"/>
          <w:sz w:val="28"/>
          <w:szCs w:val="28"/>
        </w:rPr>
        <w:t xml:space="preserve">Обеспечение жильем </w:t>
      </w:r>
      <w:r w:rsidR="005567A1" w:rsidRPr="005567A1">
        <w:rPr>
          <w:rFonts w:ascii="Times New Roman" w:hAnsi="Times New Roman" w:cs="Times New Roman"/>
          <w:sz w:val="28"/>
          <w:szCs w:val="28"/>
        </w:rPr>
        <w:t>молодых семей»</w:t>
      </w:r>
      <w:r w:rsidRPr="005567A1">
        <w:rPr>
          <w:rFonts w:ascii="Times New Roman" w:hAnsi="Times New Roman" w:cs="Times New Roman"/>
          <w:sz w:val="28"/>
          <w:szCs w:val="28"/>
        </w:rPr>
        <w:t xml:space="preserve"> федеральной целевой программы </w:t>
      </w:r>
      <w:r w:rsidR="005567A1" w:rsidRPr="005567A1">
        <w:rPr>
          <w:rFonts w:ascii="Times New Roman" w:hAnsi="Times New Roman" w:cs="Times New Roman"/>
          <w:sz w:val="28"/>
          <w:szCs w:val="28"/>
        </w:rPr>
        <w:t>«Жилище»</w:t>
      </w:r>
      <w:r w:rsidRPr="005567A1">
        <w:rPr>
          <w:rFonts w:ascii="Times New Roman" w:hAnsi="Times New Roman" w:cs="Times New Roman"/>
          <w:sz w:val="28"/>
          <w:szCs w:val="28"/>
        </w:rPr>
        <w:t xml:space="preserve"> на период 2002 - 2010 годов, утвержденной постановлением Правительства Российской Федерации от 17 сентября 2001 года </w:t>
      </w:r>
      <w:r w:rsidR="005567A1" w:rsidRPr="005567A1">
        <w:rPr>
          <w:rFonts w:ascii="Times New Roman" w:hAnsi="Times New Roman" w:cs="Times New Roman"/>
          <w:sz w:val="28"/>
          <w:szCs w:val="28"/>
        </w:rPr>
        <w:t>№</w:t>
      </w:r>
      <w:r w:rsidRPr="005567A1">
        <w:rPr>
          <w:rFonts w:ascii="Times New Roman" w:hAnsi="Times New Roman" w:cs="Times New Roman"/>
          <w:sz w:val="28"/>
          <w:szCs w:val="28"/>
        </w:rPr>
        <w:t xml:space="preserve"> 675, продемонстрировала ежегодный рост числа молодых семей, желающих стать участниками </w:t>
      </w:r>
      <w:r w:rsidR="0082488D">
        <w:rPr>
          <w:rFonts w:ascii="Times New Roman" w:hAnsi="Times New Roman" w:cs="Times New Roman"/>
          <w:sz w:val="28"/>
          <w:szCs w:val="28"/>
        </w:rPr>
        <w:t xml:space="preserve">муниципальной </w:t>
      </w:r>
      <w:r w:rsidRPr="005567A1">
        <w:rPr>
          <w:rFonts w:ascii="Times New Roman" w:hAnsi="Times New Roman" w:cs="Times New Roman"/>
          <w:sz w:val="28"/>
          <w:szCs w:val="28"/>
        </w:rPr>
        <w:t>программы. За этот период 175 молодых семей в Выксунском муниципальном районе получили свидетельства о праве на получение социальной выплаты на приобретение (строительство) жилья, из них улучшили жилищные условия 154 молодые семьи, общая площадь приобретенных и построенных жилых помещений составила 7</w:t>
      </w:r>
      <w:r w:rsidR="00042CA4">
        <w:rPr>
          <w:rFonts w:ascii="Times New Roman" w:hAnsi="Times New Roman" w:cs="Times New Roman"/>
          <w:sz w:val="28"/>
          <w:szCs w:val="28"/>
        </w:rPr>
        <w:t xml:space="preserve"> </w:t>
      </w:r>
      <w:r w:rsidRPr="005567A1">
        <w:rPr>
          <w:rFonts w:ascii="Times New Roman" w:hAnsi="Times New Roman" w:cs="Times New Roman"/>
          <w:sz w:val="28"/>
          <w:szCs w:val="28"/>
        </w:rPr>
        <w:t xml:space="preserve">349,005 квадратного метра. В рамках целевой программы городского округа город Выкса </w:t>
      </w:r>
      <w:r w:rsidR="005567A1" w:rsidRPr="005567A1">
        <w:rPr>
          <w:rFonts w:ascii="Times New Roman" w:hAnsi="Times New Roman" w:cs="Times New Roman"/>
          <w:sz w:val="28"/>
          <w:szCs w:val="28"/>
        </w:rPr>
        <w:t>«Молодая семья»</w:t>
      </w:r>
      <w:r w:rsidRPr="005567A1">
        <w:rPr>
          <w:rFonts w:ascii="Times New Roman" w:hAnsi="Times New Roman" w:cs="Times New Roman"/>
          <w:sz w:val="28"/>
          <w:szCs w:val="28"/>
        </w:rPr>
        <w:t xml:space="preserve"> на 2011 - 2015 годы </w:t>
      </w:r>
      <w:hyperlink r:id="rId19" w:history="1">
        <w:r w:rsidRPr="005567A1">
          <w:rPr>
            <w:rFonts w:ascii="Times New Roman" w:hAnsi="Times New Roman" w:cs="Times New Roman"/>
            <w:sz w:val="28"/>
            <w:szCs w:val="28"/>
          </w:rPr>
          <w:t>подпрограммы</w:t>
        </w:r>
      </w:hyperlink>
      <w:r w:rsidRPr="005567A1">
        <w:rPr>
          <w:rFonts w:ascii="Times New Roman" w:hAnsi="Times New Roman" w:cs="Times New Roman"/>
          <w:sz w:val="28"/>
          <w:szCs w:val="28"/>
        </w:rPr>
        <w:t xml:space="preserve"> </w:t>
      </w:r>
      <w:r w:rsidR="005567A1" w:rsidRPr="005567A1">
        <w:rPr>
          <w:rFonts w:ascii="Times New Roman" w:hAnsi="Times New Roman" w:cs="Times New Roman"/>
          <w:sz w:val="28"/>
          <w:szCs w:val="28"/>
        </w:rPr>
        <w:t>«</w:t>
      </w:r>
      <w:r w:rsidRPr="005567A1">
        <w:rPr>
          <w:rFonts w:ascii="Times New Roman" w:hAnsi="Times New Roman" w:cs="Times New Roman"/>
          <w:sz w:val="28"/>
          <w:szCs w:val="28"/>
        </w:rPr>
        <w:t xml:space="preserve">Обеспечение </w:t>
      </w:r>
      <w:r w:rsidR="005567A1" w:rsidRPr="005567A1">
        <w:rPr>
          <w:rFonts w:ascii="Times New Roman" w:hAnsi="Times New Roman" w:cs="Times New Roman"/>
          <w:sz w:val="28"/>
          <w:szCs w:val="28"/>
        </w:rPr>
        <w:lastRenderedPageBreak/>
        <w:t>жильем молодых семей»</w:t>
      </w:r>
      <w:r w:rsidRPr="005567A1">
        <w:rPr>
          <w:rFonts w:ascii="Times New Roman" w:hAnsi="Times New Roman" w:cs="Times New Roman"/>
          <w:sz w:val="28"/>
          <w:szCs w:val="28"/>
        </w:rPr>
        <w:t xml:space="preserve"> федеральной целевой программы </w:t>
      </w:r>
      <w:r w:rsidR="005567A1" w:rsidRPr="005567A1">
        <w:rPr>
          <w:rFonts w:ascii="Times New Roman" w:hAnsi="Times New Roman" w:cs="Times New Roman"/>
          <w:sz w:val="28"/>
          <w:szCs w:val="28"/>
        </w:rPr>
        <w:t>«Жилище»</w:t>
      </w:r>
      <w:r w:rsidRPr="005567A1">
        <w:rPr>
          <w:rFonts w:ascii="Times New Roman" w:hAnsi="Times New Roman" w:cs="Times New Roman"/>
          <w:sz w:val="28"/>
          <w:szCs w:val="28"/>
        </w:rPr>
        <w:t xml:space="preserve"> на период 2011 - 2015 годов (в редакции постановления Правительства Российской Федерации от 2</w:t>
      </w:r>
      <w:r w:rsidR="00953925">
        <w:rPr>
          <w:rFonts w:ascii="Times New Roman" w:hAnsi="Times New Roman" w:cs="Times New Roman"/>
          <w:sz w:val="28"/>
          <w:szCs w:val="28"/>
        </w:rPr>
        <w:t>5 августа 2015 года №</w:t>
      </w:r>
      <w:r w:rsidRPr="005567A1">
        <w:rPr>
          <w:rFonts w:ascii="Times New Roman" w:hAnsi="Times New Roman" w:cs="Times New Roman"/>
          <w:sz w:val="28"/>
          <w:szCs w:val="28"/>
        </w:rPr>
        <w:t xml:space="preserve"> 889 - федеральной целевой программы </w:t>
      </w:r>
      <w:r w:rsidR="005567A1" w:rsidRPr="005567A1">
        <w:rPr>
          <w:rFonts w:ascii="Times New Roman" w:hAnsi="Times New Roman" w:cs="Times New Roman"/>
          <w:sz w:val="28"/>
          <w:szCs w:val="28"/>
        </w:rPr>
        <w:t>«Жилище»</w:t>
      </w:r>
      <w:r w:rsidRPr="005567A1">
        <w:rPr>
          <w:rFonts w:ascii="Times New Roman" w:hAnsi="Times New Roman" w:cs="Times New Roman"/>
          <w:sz w:val="28"/>
          <w:szCs w:val="28"/>
        </w:rPr>
        <w:t xml:space="preserve"> на 2015 - 2020 годы), утвержденной постановлением Правительства Российской Федерации от 17 декабря 2010 года </w:t>
      </w:r>
      <w:r w:rsidR="005567A1" w:rsidRPr="005567A1">
        <w:rPr>
          <w:rFonts w:ascii="Times New Roman" w:hAnsi="Times New Roman" w:cs="Times New Roman"/>
          <w:sz w:val="28"/>
          <w:szCs w:val="28"/>
        </w:rPr>
        <w:t>№</w:t>
      </w:r>
      <w:r w:rsidRPr="005567A1">
        <w:rPr>
          <w:rFonts w:ascii="Times New Roman" w:hAnsi="Times New Roman" w:cs="Times New Roman"/>
          <w:sz w:val="28"/>
          <w:szCs w:val="28"/>
        </w:rPr>
        <w:t xml:space="preserve"> 1050, за 3 года (с 2011 по 2013) улучшили жилищные условия 37 молодых семей, в том числе с использованием собственных средств, средств материнского (семейного) капитала, ипотечных жилищных кредитов и займов, при оказании поддержки за счет средств федерального бюджета, областного и местного бюджетов.</w:t>
      </w:r>
      <w:r w:rsidR="00042CA4">
        <w:rPr>
          <w:rFonts w:ascii="Times New Roman" w:hAnsi="Times New Roman" w:cs="Times New Roman"/>
          <w:sz w:val="28"/>
          <w:szCs w:val="28"/>
        </w:rPr>
        <w:t xml:space="preserve"> </w:t>
      </w:r>
      <w:r w:rsidR="00042CA4" w:rsidRPr="00042CA4">
        <w:rPr>
          <w:rFonts w:ascii="Times New Roman" w:hAnsi="Times New Roman" w:cs="Times New Roman"/>
          <w:sz w:val="28"/>
          <w:szCs w:val="28"/>
        </w:rPr>
        <w:t xml:space="preserve">В ходе реализации муниципальной программы городского округа город Выкса «Молодая семья» на 2014 - 2015 годы в рамках </w:t>
      </w:r>
      <w:hyperlink r:id="rId20" w:history="1">
        <w:r w:rsidR="00042CA4" w:rsidRPr="00042CA4">
          <w:rPr>
            <w:rFonts w:ascii="Times New Roman" w:hAnsi="Times New Roman" w:cs="Times New Roman"/>
            <w:sz w:val="28"/>
            <w:szCs w:val="28"/>
          </w:rPr>
          <w:t>подпрограммы</w:t>
        </w:r>
      </w:hyperlink>
      <w:r w:rsidR="00042CA4" w:rsidRPr="00042CA4">
        <w:rPr>
          <w:rFonts w:ascii="Times New Roman" w:hAnsi="Times New Roman" w:cs="Times New Roman"/>
          <w:sz w:val="28"/>
          <w:szCs w:val="28"/>
        </w:rPr>
        <w:t xml:space="preserve"> «Обеспечение жильем молодых семей в Нижегородской области»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постановлением Правительства Нижегородской обл</w:t>
      </w:r>
      <w:r w:rsidR="00953925">
        <w:rPr>
          <w:rFonts w:ascii="Times New Roman" w:hAnsi="Times New Roman" w:cs="Times New Roman"/>
          <w:sz w:val="28"/>
          <w:szCs w:val="28"/>
        </w:rPr>
        <w:t xml:space="preserve">асти от 30 апреля </w:t>
      </w:r>
      <w:r w:rsidR="00042CA4" w:rsidRPr="00042CA4">
        <w:rPr>
          <w:rFonts w:ascii="Times New Roman" w:hAnsi="Times New Roman" w:cs="Times New Roman"/>
          <w:sz w:val="28"/>
          <w:szCs w:val="28"/>
        </w:rPr>
        <w:t>2014 № 302 (далее</w:t>
      </w:r>
      <w:r w:rsidR="00953925">
        <w:rPr>
          <w:rFonts w:ascii="Times New Roman" w:hAnsi="Times New Roman" w:cs="Times New Roman"/>
          <w:sz w:val="28"/>
          <w:szCs w:val="28"/>
        </w:rPr>
        <w:t xml:space="preserve"> -</w:t>
      </w:r>
      <w:r w:rsidR="00042CA4" w:rsidRPr="00042CA4">
        <w:rPr>
          <w:rFonts w:ascii="Times New Roman" w:hAnsi="Times New Roman" w:cs="Times New Roman"/>
          <w:sz w:val="28"/>
          <w:szCs w:val="28"/>
        </w:rPr>
        <w:t xml:space="preserve"> Подпрограмма) жилищные условия улучшили 2 молодые семьи, являющиеся в том числе и многодетными.</w:t>
      </w:r>
      <w:r w:rsidR="00686910">
        <w:rPr>
          <w:rFonts w:ascii="Times New Roman" w:hAnsi="Times New Roman" w:cs="Times New Roman"/>
          <w:sz w:val="28"/>
          <w:szCs w:val="28"/>
        </w:rPr>
        <w:t xml:space="preserve"> За период реализации муниципальной программы городского округа город Выкса «Молодая семья»</w:t>
      </w:r>
      <w:r w:rsidR="00953925">
        <w:rPr>
          <w:rFonts w:ascii="Times New Roman" w:hAnsi="Times New Roman" w:cs="Times New Roman"/>
          <w:sz w:val="28"/>
          <w:szCs w:val="28"/>
        </w:rPr>
        <w:t xml:space="preserve"> на 2016-2020 годы, утвержденной постановлением администрации городского округа город Выкса от 12 августа 2015 года № 2797, социальную выплату на приобретение жилого помещения или создание объекта индивидуального жилищного строительства получили 36 молодых семей, в том числе </w:t>
      </w:r>
      <w:r w:rsidR="000653A6">
        <w:rPr>
          <w:rFonts w:ascii="Times New Roman" w:hAnsi="Times New Roman" w:cs="Times New Roman"/>
          <w:sz w:val="28"/>
          <w:szCs w:val="28"/>
        </w:rPr>
        <w:t>12 многодетных и 5 семей, воспитывающих детей с инвалидностью.</w:t>
      </w:r>
    </w:p>
    <w:p w:rsidR="00487000" w:rsidRPr="005567A1" w:rsidRDefault="00487000">
      <w:pPr>
        <w:pStyle w:val="ConsPlusNormal"/>
        <w:spacing w:before="220"/>
        <w:ind w:firstLine="540"/>
        <w:jc w:val="both"/>
        <w:rPr>
          <w:rFonts w:ascii="Times New Roman" w:hAnsi="Times New Roman" w:cs="Times New Roman"/>
          <w:sz w:val="28"/>
          <w:szCs w:val="28"/>
        </w:rPr>
      </w:pPr>
      <w:r w:rsidRPr="005567A1">
        <w:rPr>
          <w:rFonts w:ascii="Times New Roman" w:hAnsi="Times New Roman" w:cs="Times New Roman"/>
          <w:sz w:val="28"/>
          <w:szCs w:val="28"/>
        </w:rPr>
        <w:t>Однако жилищная проблема в городском округе город Выкса по-прежнему остается острой, а решение ее - актуальным.</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0653A6" w:rsidRDefault="00487000">
      <w:pPr>
        <w:pStyle w:val="ConsPlusTitle"/>
        <w:ind w:firstLine="540"/>
        <w:jc w:val="both"/>
        <w:outlineLvl w:val="2"/>
        <w:rPr>
          <w:rFonts w:ascii="Times New Roman" w:hAnsi="Times New Roman" w:cs="Times New Roman"/>
          <w:sz w:val="28"/>
          <w:szCs w:val="28"/>
        </w:rPr>
      </w:pPr>
      <w:r w:rsidRPr="000653A6">
        <w:rPr>
          <w:rFonts w:ascii="Times New Roman" w:hAnsi="Times New Roman" w:cs="Times New Roman"/>
          <w:sz w:val="28"/>
          <w:szCs w:val="28"/>
        </w:rPr>
        <w:t>2.2. Цель и задачи муниципальной программы</w:t>
      </w:r>
    </w:p>
    <w:p w:rsidR="00487000" w:rsidRPr="000653A6" w:rsidRDefault="00487000">
      <w:pPr>
        <w:pStyle w:val="ConsPlusNormal"/>
        <w:ind w:firstLine="540"/>
        <w:jc w:val="both"/>
        <w:rPr>
          <w:rFonts w:ascii="Times New Roman" w:hAnsi="Times New Roman" w:cs="Times New Roman"/>
          <w:sz w:val="28"/>
          <w:szCs w:val="28"/>
        </w:rPr>
      </w:pPr>
    </w:p>
    <w:p w:rsidR="00487000" w:rsidRPr="000653A6" w:rsidRDefault="00487000">
      <w:pPr>
        <w:pStyle w:val="ConsPlusNormal"/>
        <w:ind w:firstLine="540"/>
        <w:jc w:val="both"/>
        <w:rPr>
          <w:rFonts w:ascii="Times New Roman" w:hAnsi="Times New Roman" w:cs="Times New Roman"/>
          <w:sz w:val="28"/>
          <w:szCs w:val="28"/>
        </w:rPr>
      </w:pPr>
      <w:r w:rsidRPr="000653A6">
        <w:rPr>
          <w:rFonts w:ascii="Times New Roman" w:hAnsi="Times New Roman" w:cs="Times New Roman"/>
          <w:sz w:val="28"/>
          <w:szCs w:val="28"/>
        </w:rPr>
        <w:t xml:space="preserve">Реализация мероприятий </w:t>
      </w:r>
      <w:r w:rsidR="0082488D">
        <w:rPr>
          <w:rFonts w:ascii="Times New Roman" w:hAnsi="Times New Roman" w:cs="Times New Roman"/>
          <w:sz w:val="28"/>
          <w:szCs w:val="28"/>
        </w:rPr>
        <w:t>муниципальной</w:t>
      </w:r>
      <w:r w:rsidR="0082488D" w:rsidRPr="000653A6">
        <w:rPr>
          <w:rFonts w:ascii="Times New Roman" w:hAnsi="Times New Roman" w:cs="Times New Roman"/>
          <w:sz w:val="28"/>
          <w:szCs w:val="28"/>
        </w:rPr>
        <w:t xml:space="preserve"> </w:t>
      </w:r>
      <w:r w:rsidRPr="000653A6">
        <w:rPr>
          <w:rFonts w:ascii="Times New Roman" w:hAnsi="Times New Roman" w:cs="Times New Roman"/>
          <w:sz w:val="28"/>
          <w:szCs w:val="28"/>
        </w:rPr>
        <w:t>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487000" w:rsidRPr="000653A6" w:rsidRDefault="00487000">
      <w:pPr>
        <w:pStyle w:val="ConsPlusNormal"/>
        <w:spacing w:before="220"/>
        <w:ind w:firstLine="540"/>
        <w:jc w:val="both"/>
        <w:rPr>
          <w:rFonts w:ascii="Times New Roman" w:hAnsi="Times New Roman" w:cs="Times New Roman"/>
          <w:sz w:val="28"/>
          <w:szCs w:val="28"/>
        </w:rPr>
      </w:pPr>
      <w:r w:rsidRPr="000653A6">
        <w:rPr>
          <w:rFonts w:ascii="Times New Roman" w:hAnsi="Times New Roman" w:cs="Times New Roman"/>
          <w:sz w:val="28"/>
          <w:szCs w:val="28"/>
        </w:rPr>
        <w:t xml:space="preserve">Основной целью </w:t>
      </w:r>
      <w:r w:rsidR="0082488D">
        <w:rPr>
          <w:rFonts w:ascii="Times New Roman" w:hAnsi="Times New Roman" w:cs="Times New Roman"/>
          <w:sz w:val="28"/>
          <w:szCs w:val="28"/>
        </w:rPr>
        <w:t>муниципальной</w:t>
      </w:r>
      <w:r w:rsidR="0082488D" w:rsidRPr="000653A6">
        <w:rPr>
          <w:rFonts w:ascii="Times New Roman" w:hAnsi="Times New Roman" w:cs="Times New Roman"/>
          <w:sz w:val="28"/>
          <w:szCs w:val="28"/>
        </w:rPr>
        <w:t xml:space="preserve"> </w:t>
      </w:r>
      <w:r w:rsidR="0082488D">
        <w:rPr>
          <w:rFonts w:ascii="Times New Roman" w:hAnsi="Times New Roman" w:cs="Times New Roman"/>
          <w:sz w:val="28"/>
          <w:szCs w:val="28"/>
        </w:rPr>
        <w:t>п</w:t>
      </w:r>
      <w:r w:rsidRPr="000653A6">
        <w:rPr>
          <w:rFonts w:ascii="Times New Roman" w:hAnsi="Times New Roman" w:cs="Times New Roman"/>
          <w:sz w:val="28"/>
          <w:szCs w:val="28"/>
        </w:rPr>
        <w:t>рограммы является государственная поддержка молодых семей городского округа город Выкса Нижегородской области в решении жилищной проблемы.</w:t>
      </w:r>
    </w:p>
    <w:p w:rsidR="00487000" w:rsidRPr="000653A6" w:rsidRDefault="00487000">
      <w:pPr>
        <w:pStyle w:val="ConsPlusNormal"/>
        <w:spacing w:before="220"/>
        <w:ind w:firstLine="540"/>
        <w:jc w:val="both"/>
        <w:rPr>
          <w:rFonts w:ascii="Times New Roman" w:hAnsi="Times New Roman" w:cs="Times New Roman"/>
          <w:sz w:val="28"/>
          <w:szCs w:val="28"/>
        </w:rPr>
      </w:pPr>
      <w:r w:rsidRPr="000653A6">
        <w:rPr>
          <w:rFonts w:ascii="Times New Roman" w:hAnsi="Times New Roman" w:cs="Times New Roman"/>
          <w:sz w:val="28"/>
          <w:szCs w:val="28"/>
        </w:rPr>
        <w:t xml:space="preserve">Для достижения обозначенной цели </w:t>
      </w:r>
      <w:r w:rsidR="0094519F">
        <w:rPr>
          <w:rFonts w:ascii="Times New Roman" w:hAnsi="Times New Roman" w:cs="Times New Roman"/>
          <w:sz w:val="28"/>
          <w:szCs w:val="28"/>
        </w:rPr>
        <w:t>муниципальной</w:t>
      </w:r>
      <w:r w:rsidR="0094519F" w:rsidRPr="000653A6">
        <w:rPr>
          <w:rFonts w:ascii="Times New Roman" w:hAnsi="Times New Roman" w:cs="Times New Roman"/>
          <w:sz w:val="28"/>
          <w:szCs w:val="28"/>
        </w:rPr>
        <w:t xml:space="preserve"> </w:t>
      </w:r>
      <w:r w:rsidR="0094519F">
        <w:rPr>
          <w:rFonts w:ascii="Times New Roman" w:hAnsi="Times New Roman" w:cs="Times New Roman"/>
          <w:sz w:val="28"/>
          <w:szCs w:val="28"/>
        </w:rPr>
        <w:t>п</w:t>
      </w:r>
      <w:r w:rsidRPr="000653A6">
        <w:rPr>
          <w:rFonts w:ascii="Times New Roman" w:hAnsi="Times New Roman" w:cs="Times New Roman"/>
          <w:sz w:val="28"/>
          <w:szCs w:val="28"/>
        </w:rPr>
        <w:t>рограммы необходимо решить следующие основные задачи:</w:t>
      </w:r>
    </w:p>
    <w:p w:rsidR="00487000" w:rsidRPr="000653A6" w:rsidRDefault="00487000">
      <w:pPr>
        <w:pStyle w:val="ConsPlusNormal"/>
        <w:spacing w:before="220"/>
        <w:ind w:firstLine="540"/>
        <w:jc w:val="both"/>
        <w:rPr>
          <w:rFonts w:ascii="Times New Roman" w:hAnsi="Times New Roman" w:cs="Times New Roman"/>
          <w:sz w:val="28"/>
          <w:szCs w:val="28"/>
        </w:rPr>
      </w:pPr>
      <w:r w:rsidRPr="000653A6">
        <w:rPr>
          <w:rFonts w:ascii="Times New Roman" w:hAnsi="Times New Roman" w:cs="Times New Roman"/>
          <w:sz w:val="28"/>
          <w:szCs w:val="28"/>
        </w:rPr>
        <w:t>1. Обеспечение первичной финансовой поддержки молодых семей городского округа город Выкса, нуждающихся в жилых помещениях, при приобретении (строительстве) отдельного благоустроенного жилья;</w:t>
      </w:r>
    </w:p>
    <w:p w:rsidR="00487000" w:rsidRPr="000653A6" w:rsidRDefault="00487000">
      <w:pPr>
        <w:pStyle w:val="ConsPlusNormal"/>
        <w:spacing w:before="220"/>
        <w:ind w:firstLine="540"/>
        <w:jc w:val="both"/>
        <w:rPr>
          <w:rFonts w:ascii="Times New Roman" w:hAnsi="Times New Roman" w:cs="Times New Roman"/>
          <w:sz w:val="28"/>
          <w:szCs w:val="28"/>
        </w:rPr>
      </w:pPr>
      <w:r w:rsidRPr="000653A6">
        <w:rPr>
          <w:rFonts w:ascii="Times New Roman" w:hAnsi="Times New Roman" w:cs="Times New Roman"/>
          <w:sz w:val="28"/>
          <w:szCs w:val="28"/>
        </w:rPr>
        <w:lastRenderedPageBreak/>
        <w:t>2. Государственная поддержка молодых семей, нуждающихся в жилых помещениях, при рождении детей;</w:t>
      </w:r>
    </w:p>
    <w:p w:rsidR="00487000" w:rsidRPr="000653A6" w:rsidRDefault="00487000">
      <w:pPr>
        <w:pStyle w:val="ConsPlusNormal"/>
        <w:spacing w:before="220"/>
        <w:ind w:firstLine="540"/>
        <w:jc w:val="both"/>
        <w:rPr>
          <w:rFonts w:ascii="Times New Roman" w:hAnsi="Times New Roman" w:cs="Times New Roman"/>
          <w:sz w:val="28"/>
          <w:szCs w:val="28"/>
        </w:rPr>
      </w:pPr>
      <w:r w:rsidRPr="000653A6">
        <w:rPr>
          <w:rFonts w:ascii="Times New Roman" w:hAnsi="Times New Roman" w:cs="Times New Roman"/>
          <w:sz w:val="28"/>
          <w:szCs w:val="28"/>
        </w:rPr>
        <w:t>3. Выплата компенсаций гражданам - участни</w:t>
      </w:r>
      <w:r w:rsidR="000653A6" w:rsidRPr="000653A6">
        <w:rPr>
          <w:rFonts w:ascii="Times New Roman" w:hAnsi="Times New Roman" w:cs="Times New Roman"/>
          <w:sz w:val="28"/>
          <w:szCs w:val="28"/>
        </w:rPr>
        <w:t>кам районной целевой программы «</w:t>
      </w:r>
      <w:r w:rsidRPr="000653A6">
        <w:rPr>
          <w:rFonts w:ascii="Times New Roman" w:hAnsi="Times New Roman" w:cs="Times New Roman"/>
          <w:sz w:val="28"/>
          <w:szCs w:val="28"/>
        </w:rPr>
        <w:t>Молодой семье - дост</w:t>
      </w:r>
      <w:r w:rsidR="000653A6" w:rsidRPr="000653A6">
        <w:rPr>
          <w:rFonts w:ascii="Times New Roman" w:hAnsi="Times New Roman" w:cs="Times New Roman"/>
          <w:sz w:val="28"/>
          <w:szCs w:val="28"/>
        </w:rPr>
        <w:t>упное жилье на 2004 - 2010 годы»</w:t>
      </w:r>
      <w:r w:rsidRPr="000653A6">
        <w:rPr>
          <w:rFonts w:ascii="Times New Roman" w:hAnsi="Times New Roman" w:cs="Times New Roman"/>
          <w:sz w:val="28"/>
          <w:szCs w:val="28"/>
        </w:rPr>
        <w:t>, утвержденной постановлением Земского собрания Выксунского района Нижег</w:t>
      </w:r>
      <w:r w:rsidR="000653A6" w:rsidRPr="000653A6">
        <w:rPr>
          <w:rFonts w:ascii="Times New Roman" w:hAnsi="Times New Roman" w:cs="Times New Roman"/>
          <w:sz w:val="28"/>
          <w:szCs w:val="28"/>
        </w:rPr>
        <w:t>ородской области от 10 сентября 2004 №</w:t>
      </w:r>
      <w:r w:rsidRPr="000653A6">
        <w:rPr>
          <w:rFonts w:ascii="Times New Roman" w:hAnsi="Times New Roman" w:cs="Times New Roman"/>
          <w:sz w:val="28"/>
          <w:szCs w:val="28"/>
        </w:rPr>
        <w:t xml:space="preserve"> 75, в рамках областной целевой </w:t>
      </w:r>
      <w:hyperlink r:id="rId21" w:history="1">
        <w:r w:rsidRPr="000653A6">
          <w:rPr>
            <w:rFonts w:ascii="Times New Roman" w:hAnsi="Times New Roman" w:cs="Times New Roman"/>
            <w:sz w:val="28"/>
            <w:szCs w:val="28"/>
          </w:rPr>
          <w:t>программы</w:t>
        </w:r>
      </w:hyperlink>
      <w:r w:rsidRPr="000653A6">
        <w:rPr>
          <w:rFonts w:ascii="Times New Roman" w:hAnsi="Times New Roman" w:cs="Times New Roman"/>
          <w:sz w:val="28"/>
          <w:szCs w:val="28"/>
        </w:rPr>
        <w:t xml:space="preserve"> </w:t>
      </w:r>
      <w:r w:rsidR="000653A6" w:rsidRPr="000653A6">
        <w:rPr>
          <w:rFonts w:ascii="Times New Roman" w:hAnsi="Times New Roman" w:cs="Times New Roman"/>
          <w:sz w:val="28"/>
          <w:szCs w:val="28"/>
        </w:rPr>
        <w:t>«Молодой семье - доступное жилье»</w:t>
      </w:r>
      <w:r w:rsidRPr="000653A6">
        <w:rPr>
          <w:rFonts w:ascii="Times New Roman" w:hAnsi="Times New Roman" w:cs="Times New Roman"/>
          <w:sz w:val="28"/>
          <w:szCs w:val="28"/>
        </w:rPr>
        <w:t xml:space="preserve"> на 2004 - 2010 годы, утвержденной Законом Нижегородской области от 20 сентября 2004 года </w:t>
      </w:r>
      <w:r w:rsidR="000653A6" w:rsidRPr="000653A6">
        <w:rPr>
          <w:rFonts w:ascii="Times New Roman" w:hAnsi="Times New Roman" w:cs="Times New Roman"/>
          <w:sz w:val="28"/>
          <w:szCs w:val="28"/>
        </w:rPr>
        <w:t>№</w:t>
      </w:r>
      <w:r w:rsidRPr="000653A6">
        <w:rPr>
          <w:rFonts w:ascii="Times New Roman" w:hAnsi="Times New Roman" w:cs="Times New Roman"/>
          <w:sz w:val="28"/>
          <w:szCs w:val="28"/>
        </w:rPr>
        <w:t xml:space="preserve"> 103-З,</w:t>
      </w:r>
      <w:r w:rsidR="000653A6" w:rsidRPr="000653A6">
        <w:rPr>
          <w:rFonts w:ascii="Times New Roman" w:hAnsi="Times New Roman" w:cs="Times New Roman"/>
          <w:sz w:val="28"/>
          <w:szCs w:val="28"/>
        </w:rPr>
        <w:t xml:space="preserve"> по кредитам, выданным до 31 декабря </w:t>
      </w:r>
      <w:r w:rsidRPr="000653A6">
        <w:rPr>
          <w:rFonts w:ascii="Times New Roman" w:hAnsi="Times New Roman" w:cs="Times New Roman"/>
          <w:sz w:val="28"/>
          <w:szCs w:val="28"/>
        </w:rPr>
        <w:t>2006</w:t>
      </w:r>
      <w:r w:rsidR="000653A6" w:rsidRPr="000653A6">
        <w:rPr>
          <w:rFonts w:ascii="Times New Roman" w:hAnsi="Times New Roman" w:cs="Times New Roman"/>
          <w:sz w:val="28"/>
          <w:szCs w:val="28"/>
        </w:rPr>
        <w:t xml:space="preserve"> года</w:t>
      </w:r>
      <w:r w:rsidRPr="000653A6">
        <w:rPr>
          <w:rFonts w:ascii="Times New Roman" w:hAnsi="Times New Roman" w:cs="Times New Roman"/>
          <w:sz w:val="28"/>
          <w:szCs w:val="28"/>
        </w:rPr>
        <w:t>.</w:t>
      </w:r>
    </w:p>
    <w:p w:rsidR="00487000" w:rsidRPr="000653A6" w:rsidRDefault="00487000">
      <w:pPr>
        <w:pStyle w:val="ConsPlusNormal"/>
        <w:ind w:firstLine="540"/>
        <w:jc w:val="both"/>
        <w:rPr>
          <w:rFonts w:ascii="Times New Roman" w:hAnsi="Times New Roman" w:cs="Times New Roman"/>
          <w:sz w:val="28"/>
          <w:szCs w:val="28"/>
        </w:rPr>
      </w:pPr>
    </w:p>
    <w:p w:rsidR="00487000" w:rsidRPr="00E54B07" w:rsidRDefault="00487000">
      <w:pPr>
        <w:pStyle w:val="ConsPlusTitle"/>
        <w:ind w:firstLine="540"/>
        <w:jc w:val="both"/>
        <w:outlineLvl w:val="2"/>
        <w:rPr>
          <w:rFonts w:ascii="Times New Roman" w:hAnsi="Times New Roman" w:cs="Times New Roman"/>
          <w:sz w:val="28"/>
          <w:szCs w:val="28"/>
        </w:rPr>
      </w:pPr>
      <w:r w:rsidRPr="00E54B07">
        <w:rPr>
          <w:rFonts w:ascii="Times New Roman" w:hAnsi="Times New Roman" w:cs="Times New Roman"/>
          <w:sz w:val="28"/>
          <w:szCs w:val="28"/>
        </w:rPr>
        <w:t>2.3. Сроки и этапы реализации муниципальной программы</w:t>
      </w:r>
    </w:p>
    <w:p w:rsidR="00487000" w:rsidRPr="00E54B07" w:rsidRDefault="00487000">
      <w:pPr>
        <w:pStyle w:val="ConsPlusNormal"/>
        <w:ind w:firstLine="540"/>
        <w:jc w:val="both"/>
        <w:rPr>
          <w:rFonts w:ascii="Times New Roman" w:hAnsi="Times New Roman" w:cs="Times New Roman"/>
          <w:sz w:val="28"/>
          <w:szCs w:val="28"/>
        </w:rPr>
      </w:pPr>
    </w:p>
    <w:p w:rsidR="00487000" w:rsidRPr="00E54B07" w:rsidRDefault="00487000">
      <w:pPr>
        <w:pStyle w:val="ConsPlusNormal"/>
        <w:ind w:firstLine="540"/>
        <w:jc w:val="both"/>
        <w:rPr>
          <w:rFonts w:ascii="Times New Roman" w:hAnsi="Times New Roman" w:cs="Times New Roman"/>
          <w:sz w:val="28"/>
          <w:szCs w:val="28"/>
        </w:rPr>
      </w:pPr>
      <w:r w:rsidRPr="00E54B07">
        <w:rPr>
          <w:rFonts w:ascii="Times New Roman" w:hAnsi="Times New Roman" w:cs="Times New Roman"/>
          <w:sz w:val="28"/>
          <w:szCs w:val="28"/>
        </w:rPr>
        <w:t xml:space="preserve">Реализация </w:t>
      </w:r>
      <w:r w:rsidR="00A83914">
        <w:rPr>
          <w:rFonts w:ascii="Times New Roman" w:hAnsi="Times New Roman" w:cs="Times New Roman"/>
          <w:sz w:val="28"/>
          <w:szCs w:val="28"/>
        </w:rPr>
        <w:t>муниципальной</w:t>
      </w:r>
      <w:r w:rsidR="00A83914" w:rsidRPr="00E54B07">
        <w:rPr>
          <w:rFonts w:ascii="Times New Roman" w:hAnsi="Times New Roman" w:cs="Times New Roman"/>
          <w:sz w:val="28"/>
          <w:szCs w:val="28"/>
        </w:rPr>
        <w:t xml:space="preserve"> </w:t>
      </w:r>
      <w:r w:rsidR="00A83914">
        <w:rPr>
          <w:rFonts w:ascii="Times New Roman" w:hAnsi="Times New Roman" w:cs="Times New Roman"/>
          <w:sz w:val="28"/>
          <w:szCs w:val="28"/>
        </w:rPr>
        <w:t>п</w:t>
      </w:r>
      <w:r w:rsidRPr="00E54B07">
        <w:rPr>
          <w:rFonts w:ascii="Times New Roman" w:hAnsi="Times New Roman" w:cs="Times New Roman"/>
          <w:sz w:val="28"/>
          <w:szCs w:val="28"/>
        </w:rPr>
        <w:t>ро</w:t>
      </w:r>
      <w:r w:rsidR="00E54B07" w:rsidRPr="00E54B07">
        <w:rPr>
          <w:rFonts w:ascii="Times New Roman" w:hAnsi="Times New Roman" w:cs="Times New Roman"/>
          <w:sz w:val="28"/>
          <w:szCs w:val="28"/>
        </w:rPr>
        <w:t>граммы рассчитана на период 2021</w:t>
      </w:r>
      <w:r w:rsidRPr="00E54B07">
        <w:rPr>
          <w:rFonts w:ascii="Times New Roman" w:hAnsi="Times New Roman" w:cs="Times New Roman"/>
          <w:sz w:val="28"/>
          <w:szCs w:val="28"/>
        </w:rPr>
        <w:t xml:space="preserve"> - 202</w:t>
      </w:r>
      <w:r w:rsidR="00E54B07" w:rsidRPr="00E54B07">
        <w:rPr>
          <w:rFonts w:ascii="Times New Roman" w:hAnsi="Times New Roman" w:cs="Times New Roman"/>
          <w:sz w:val="28"/>
          <w:szCs w:val="28"/>
        </w:rPr>
        <w:t>5</w:t>
      </w:r>
      <w:r w:rsidRPr="00E54B07">
        <w:rPr>
          <w:rFonts w:ascii="Times New Roman" w:hAnsi="Times New Roman" w:cs="Times New Roman"/>
          <w:sz w:val="28"/>
          <w:szCs w:val="28"/>
        </w:rPr>
        <w:t xml:space="preserve"> годов и осуществляется в один этап.</w:t>
      </w:r>
    </w:p>
    <w:p w:rsidR="00487000" w:rsidRPr="00E54B07" w:rsidRDefault="00E54B07">
      <w:pPr>
        <w:pStyle w:val="ConsPlusNormal"/>
        <w:spacing w:before="220"/>
        <w:ind w:firstLine="540"/>
        <w:jc w:val="both"/>
        <w:rPr>
          <w:rFonts w:ascii="Times New Roman" w:hAnsi="Times New Roman" w:cs="Times New Roman"/>
          <w:sz w:val="28"/>
          <w:szCs w:val="28"/>
        </w:rPr>
      </w:pPr>
      <w:r w:rsidRPr="00E54B07">
        <w:rPr>
          <w:rFonts w:ascii="Times New Roman" w:hAnsi="Times New Roman" w:cs="Times New Roman"/>
          <w:sz w:val="28"/>
          <w:szCs w:val="28"/>
        </w:rPr>
        <w:t>В период 2021 - 2025</w:t>
      </w:r>
      <w:r w:rsidR="00487000" w:rsidRPr="00E54B07">
        <w:rPr>
          <w:rFonts w:ascii="Times New Roman" w:hAnsi="Times New Roman" w:cs="Times New Roman"/>
          <w:sz w:val="28"/>
          <w:szCs w:val="28"/>
        </w:rPr>
        <w:t xml:space="preserve"> годов будет осуществляться компенсация </w:t>
      </w:r>
      <w:r w:rsidRPr="00E54B07">
        <w:rPr>
          <w:rFonts w:ascii="Times New Roman" w:hAnsi="Times New Roman" w:cs="Times New Roman"/>
          <w:sz w:val="28"/>
          <w:szCs w:val="28"/>
        </w:rPr>
        <w:t xml:space="preserve">части </w:t>
      </w:r>
      <w:r w:rsidR="00487000" w:rsidRPr="00E54B07">
        <w:rPr>
          <w:rFonts w:ascii="Times New Roman" w:hAnsi="Times New Roman" w:cs="Times New Roman"/>
          <w:sz w:val="28"/>
          <w:szCs w:val="28"/>
        </w:rPr>
        <w:t>процентной ставки по кредитам, выданным до 31 декабря 2006 года.</w:t>
      </w:r>
    </w:p>
    <w:p w:rsidR="00487000" w:rsidRPr="00E54B07" w:rsidRDefault="00487000">
      <w:pPr>
        <w:pStyle w:val="ConsPlusNormal"/>
        <w:ind w:firstLine="540"/>
        <w:jc w:val="both"/>
        <w:rPr>
          <w:rFonts w:ascii="Times New Roman" w:hAnsi="Times New Roman" w:cs="Times New Roman"/>
          <w:sz w:val="28"/>
          <w:szCs w:val="28"/>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pPr>
        <w:pStyle w:val="ConsPlusTitle"/>
        <w:ind w:firstLine="540"/>
        <w:jc w:val="both"/>
        <w:outlineLvl w:val="2"/>
        <w:rPr>
          <w:rFonts w:ascii="Times New Roman" w:hAnsi="Times New Roman" w:cs="Times New Roman"/>
          <w:sz w:val="28"/>
          <w:szCs w:val="28"/>
          <w:highlight w:val="yellow"/>
        </w:rPr>
      </w:pPr>
    </w:p>
    <w:p w:rsidR="006A7C89" w:rsidRPr="00F461B7" w:rsidRDefault="006A7C89" w:rsidP="009E557C">
      <w:pPr>
        <w:pStyle w:val="ConsPlusTitle"/>
        <w:jc w:val="both"/>
        <w:outlineLvl w:val="2"/>
        <w:rPr>
          <w:rFonts w:ascii="Times New Roman" w:hAnsi="Times New Roman" w:cs="Times New Roman"/>
          <w:sz w:val="28"/>
          <w:szCs w:val="28"/>
          <w:highlight w:val="yellow"/>
        </w:rPr>
        <w:sectPr w:rsidR="006A7C89" w:rsidRPr="00F461B7">
          <w:pgSz w:w="11905" w:h="16838"/>
          <w:pgMar w:top="1134" w:right="850" w:bottom="1134" w:left="1701" w:header="0" w:footer="0" w:gutter="0"/>
          <w:cols w:space="720"/>
        </w:sectPr>
      </w:pPr>
    </w:p>
    <w:p w:rsidR="00487000" w:rsidRPr="004B3269" w:rsidRDefault="00487000">
      <w:pPr>
        <w:pStyle w:val="ConsPlusTitle"/>
        <w:ind w:firstLine="540"/>
        <w:jc w:val="both"/>
        <w:outlineLvl w:val="2"/>
        <w:rPr>
          <w:rFonts w:ascii="Times New Roman" w:hAnsi="Times New Roman" w:cs="Times New Roman"/>
          <w:sz w:val="28"/>
          <w:szCs w:val="28"/>
        </w:rPr>
      </w:pPr>
      <w:r w:rsidRPr="004B3269">
        <w:rPr>
          <w:rFonts w:ascii="Times New Roman" w:hAnsi="Times New Roman" w:cs="Times New Roman"/>
          <w:sz w:val="28"/>
          <w:szCs w:val="28"/>
        </w:rPr>
        <w:lastRenderedPageBreak/>
        <w:t>2.4. Перечень основных мероприятий реализации муниципальной программы</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A17377" w:rsidRDefault="00487000">
      <w:pPr>
        <w:pStyle w:val="ConsPlusNormal"/>
        <w:jc w:val="right"/>
        <w:rPr>
          <w:rFonts w:ascii="Times New Roman" w:hAnsi="Times New Roman" w:cs="Times New Roman"/>
          <w:sz w:val="28"/>
          <w:szCs w:val="28"/>
        </w:rPr>
      </w:pPr>
      <w:r w:rsidRPr="00A17377">
        <w:rPr>
          <w:rFonts w:ascii="Times New Roman" w:hAnsi="Times New Roman" w:cs="Times New Roman"/>
          <w:sz w:val="28"/>
          <w:szCs w:val="28"/>
        </w:rPr>
        <w:t>Таблица 1</w:t>
      </w:r>
    </w:p>
    <w:p w:rsidR="00487000" w:rsidRPr="00A17377" w:rsidRDefault="00487000">
      <w:pPr>
        <w:rPr>
          <w:sz w:val="28"/>
          <w:szCs w:val="28"/>
        </w:rPr>
      </w:pPr>
    </w:p>
    <w:tbl>
      <w:tblPr>
        <w:tblW w:w="14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1562"/>
        <w:gridCol w:w="1417"/>
        <w:gridCol w:w="283"/>
        <w:gridCol w:w="708"/>
        <w:gridCol w:w="425"/>
        <w:gridCol w:w="427"/>
        <w:gridCol w:w="851"/>
        <w:gridCol w:w="1136"/>
        <w:gridCol w:w="1134"/>
        <w:gridCol w:w="1134"/>
        <w:gridCol w:w="1134"/>
        <w:gridCol w:w="1134"/>
        <w:gridCol w:w="1276"/>
        <w:gridCol w:w="1847"/>
      </w:tblGrid>
      <w:tr w:rsidR="009E557C" w:rsidRPr="00A17377" w:rsidTr="00181EE3">
        <w:trPr>
          <w:trHeight w:val="820"/>
        </w:trPr>
        <w:tc>
          <w:tcPr>
            <w:tcW w:w="529" w:type="dxa"/>
            <w:vMerge w:val="restart"/>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both"/>
              <w:rPr>
                <w:sz w:val="20"/>
                <w:szCs w:val="20"/>
              </w:rPr>
            </w:pPr>
            <w:r w:rsidRPr="00A17377">
              <w:rPr>
                <w:sz w:val="20"/>
                <w:szCs w:val="20"/>
              </w:rPr>
              <w:t>№ п/п</w:t>
            </w:r>
          </w:p>
        </w:tc>
        <w:tc>
          <w:tcPr>
            <w:tcW w:w="1562" w:type="dxa"/>
            <w:vMerge w:val="restart"/>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both"/>
              <w:rPr>
                <w:sz w:val="20"/>
                <w:szCs w:val="20"/>
              </w:rPr>
            </w:pPr>
            <w:r w:rsidRPr="00A17377">
              <w:rPr>
                <w:sz w:val="20"/>
                <w:szCs w:val="20"/>
              </w:rPr>
              <w:t>Наименование основного мероприятия</w:t>
            </w:r>
          </w:p>
        </w:tc>
        <w:tc>
          <w:tcPr>
            <w:tcW w:w="1700" w:type="dxa"/>
            <w:gridSpan w:val="2"/>
            <w:vMerge w:val="restart"/>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both"/>
              <w:rPr>
                <w:sz w:val="20"/>
                <w:szCs w:val="20"/>
              </w:rPr>
            </w:pPr>
            <w:r w:rsidRPr="00A17377">
              <w:rPr>
                <w:sz w:val="20"/>
                <w:szCs w:val="20"/>
              </w:rPr>
              <w:t>Категория расходов (капвложения, НИОКР и прочие расходы)</w:t>
            </w: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both"/>
              <w:rPr>
                <w:sz w:val="20"/>
                <w:szCs w:val="20"/>
              </w:rPr>
            </w:pPr>
            <w:r w:rsidRPr="00A17377">
              <w:rPr>
                <w:sz w:val="20"/>
                <w:szCs w:val="20"/>
              </w:rPr>
              <w:t>Сроки выполнения (год)</w:t>
            </w:r>
          </w:p>
        </w:tc>
        <w:tc>
          <w:tcPr>
            <w:tcW w:w="1278" w:type="dxa"/>
            <w:gridSpan w:val="2"/>
            <w:vMerge w:val="restart"/>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both"/>
              <w:rPr>
                <w:sz w:val="20"/>
                <w:szCs w:val="20"/>
              </w:rPr>
            </w:pPr>
            <w:r w:rsidRPr="00A17377">
              <w:rPr>
                <w:sz w:val="20"/>
                <w:szCs w:val="20"/>
              </w:rPr>
              <w:t>Исполнители мероприятий</w:t>
            </w:r>
          </w:p>
        </w:tc>
        <w:tc>
          <w:tcPr>
            <w:tcW w:w="1136" w:type="dxa"/>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both"/>
              <w:rPr>
                <w:sz w:val="20"/>
                <w:szCs w:val="20"/>
              </w:rPr>
            </w:pPr>
            <w:r w:rsidRPr="00A17377">
              <w:rPr>
                <w:sz w:val="20"/>
                <w:szCs w:val="20"/>
              </w:rPr>
              <w:t>Источники финансирования</w:t>
            </w:r>
          </w:p>
        </w:tc>
        <w:tc>
          <w:tcPr>
            <w:tcW w:w="7659" w:type="dxa"/>
            <w:gridSpan w:val="6"/>
            <w:tcBorders>
              <w:top w:val="single" w:sz="4" w:space="0" w:color="000000"/>
              <w:left w:val="single" w:sz="4" w:space="0" w:color="000000"/>
              <w:bottom w:val="single" w:sz="4" w:space="0" w:color="000000"/>
              <w:right w:val="single" w:sz="4" w:space="0" w:color="000000"/>
            </w:tcBorders>
          </w:tcPr>
          <w:p w:rsidR="006A7C89" w:rsidRPr="00A17377" w:rsidRDefault="006A7C89" w:rsidP="00181EE3">
            <w:pPr>
              <w:widowControl w:val="0"/>
              <w:autoSpaceDE w:val="0"/>
              <w:autoSpaceDN w:val="0"/>
              <w:adjustRightInd w:val="0"/>
              <w:jc w:val="center"/>
              <w:rPr>
                <w:sz w:val="20"/>
                <w:szCs w:val="20"/>
              </w:rPr>
            </w:pPr>
            <w:r w:rsidRPr="00A17377">
              <w:rPr>
                <w:sz w:val="20"/>
                <w:szCs w:val="20"/>
              </w:rPr>
              <w:t>Объем финансирования (по годам),</w:t>
            </w:r>
          </w:p>
          <w:p w:rsidR="006A7C89" w:rsidRPr="00A17377" w:rsidRDefault="006A7C89" w:rsidP="00181EE3">
            <w:pPr>
              <w:widowControl w:val="0"/>
              <w:autoSpaceDE w:val="0"/>
              <w:autoSpaceDN w:val="0"/>
              <w:adjustRightInd w:val="0"/>
              <w:jc w:val="center"/>
              <w:rPr>
                <w:sz w:val="20"/>
                <w:szCs w:val="20"/>
              </w:rPr>
            </w:pPr>
            <w:r w:rsidRPr="00A17377">
              <w:rPr>
                <w:sz w:val="20"/>
                <w:szCs w:val="20"/>
              </w:rPr>
              <w:t>тыс. руб.</w:t>
            </w:r>
          </w:p>
        </w:tc>
      </w:tr>
      <w:tr w:rsidR="009E557C" w:rsidRPr="00A17377" w:rsidTr="00181EE3">
        <w:trPr>
          <w:trHeight w:val="645"/>
        </w:trPr>
        <w:tc>
          <w:tcPr>
            <w:tcW w:w="529" w:type="dxa"/>
            <w:vMerge/>
          </w:tcPr>
          <w:p w:rsidR="006A7C89" w:rsidRPr="00A17377" w:rsidRDefault="006A7C89" w:rsidP="00181EE3">
            <w:pPr>
              <w:widowControl w:val="0"/>
              <w:autoSpaceDE w:val="0"/>
              <w:autoSpaceDN w:val="0"/>
              <w:adjustRightInd w:val="0"/>
              <w:jc w:val="both"/>
              <w:rPr>
                <w:sz w:val="20"/>
                <w:szCs w:val="20"/>
              </w:rPr>
            </w:pPr>
          </w:p>
        </w:tc>
        <w:tc>
          <w:tcPr>
            <w:tcW w:w="1562" w:type="dxa"/>
            <w:vMerge/>
          </w:tcPr>
          <w:p w:rsidR="006A7C89" w:rsidRPr="00A17377" w:rsidRDefault="006A7C89" w:rsidP="00181EE3">
            <w:pPr>
              <w:widowControl w:val="0"/>
              <w:autoSpaceDE w:val="0"/>
              <w:autoSpaceDN w:val="0"/>
              <w:adjustRightInd w:val="0"/>
              <w:jc w:val="both"/>
              <w:rPr>
                <w:sz w:val="20"/>
                <w:szCs w:val="20"/>
              </w:rPr>
            </w:pPr>
          </w:p>
        </w:tc>
        <w:tc>
          <w:tcPr>
            <w:tcW w:w="1700" w:type="dxa"/>
            <w:gridSpan w:val="2"/>
            <w:vMerge/>
          </w:tcPr>
          <w:p w:rsidR="006A7C89" w:rsidRPr="00A17377" w:rsidRDefault="006A7C89" w:rsidP="00181EE3">
            <w:pPr>
              <w:widowControl w:val="0"/>
              <w:autoSpaceDE w:val="0"/>
              <w:autoSpaceDN w:val="0"/>
              <w:adjustRightInd w:val="0"/>
              <w:jc w:val="both"/>
              <w:rPr>
                <w:sz w:val="20"/>
                <w:szCs w:val="20"/>
              </w:rPr>
            </w:pPr>
          </w:p>
        </w:tc>
        <w:tc>
          <w:tcPr>
            <w:tcW w:w="1133" w:type="dxa"/>
            <w:gridSpan w:val="2"/>
            <w:vMerge/>
          </w:tcPr>
          <w:p w:rsidR="006A7C89" w:rsidRPr="00A17377" w:rsidRDefault="006A7C89" w:rsidP="00181EE3">
            <w:pPr>
              <w:widowControl w:val="0"/>
              <w:autoSpaceDE w:val="0"/>
              <w:autoSpaceDN w:val="0"/>
              <w:adjustRightInd w:val="0"/>
              <w:jc w:val="both"/>
              <w:rPr>
                <w:sz w:val="20"/>
                <w:szCs w:val="20"/>
              </w:rPr>
            </w:pPr>
          </w:p>
        </w:tc>
        <w:tc>
          <w:tcPr>
            <w:tcW w:w="1278" w:type="dxa"/>
            <w:gridSpan w:val="2"/>
            <w:vMerge/>
          </w:tcPr>
          <w:p w:rsidR="006A7C89" w:rsidRPr="00A17377" w:rsidRDefault="006A7C89" w:rsidP="00181EE3">
            <w:pPr>
              <w:widowControl w:val="0"/>
              <w:autoSpaceDE w:val="0"/>
              <w:autoSpaceDN w:val="0"/>
              <w:adjustRightInd w:val="0"/>
              <w:jc w:val="both"/>
              <w:rPr>
                <w:sz w:val="20"/>
                <w:szCs w:val="20"/>
              </w:rPr>
            </w:pPr>
          </w:p>
        </w:tc>
        <w:tc>
          <w:tcPr>
            <w:tcW w:w="1136" w:type="dxa"/>
          </w:tcPr>
          <w:p w:rsidR="006A7C89" w:rsidRPr="00A17377" w:rsidRDefault="006A7C89" w:rsidP="00181EE3">
            <w:pPr>
              <w:widowControl w:val="0"/>
              <w:autoSpaceDE w:val="0"/>
              <w:autoSpaceDN w:val="0"/>
              <w:adjustRightInd w:val="0"/>
              <w:jc w:val="both"/>
              <w:rPr>
                <w:sz w:val="20"/>
                <w:szCs w:val="20"/>
              </w:rPr>
            </w:pPr>
          </w:p>
        </w:tc>
        <w:tc>
          <w:tcPr>
            <w:tcW w:w="1134" w:type="dxa"/>
          </w:tcPr>
          <w:p w:rsidR="006A7C89" w:rsidRPr="00A17377" w:rsidRDefault="00692AE2" w:rsidP="00181EE3">
            <w:pPr>
              <w:widowControl w:val="0"/>
              <w:autoSpaceDE w:val="0"/>
              <w:autoSpaceDN w:val="0"/>
              <w:adjustRightInd w:val="0"/>
              <w:jc w:val="center"/>
              <w:rPr>
                <w:sz w:val="16"/>
                <w:szCs w:val="16"/>
              </w:rPr>
            </w:pPr>
            <w:r w:rsidRPr="00A17377">
              <w:rPr>
                <w:sz w:val="16"/>
                <w:szCs w:val="16"/>
              </w:rPr>
              <w:t>2021</w:t>
            </w:r>
          </w:p>
        </w:tc>
        <w:tc>
          <w:tcPr>
            <w:tcW w:w="1134" w:type="dxa"/>
          </w:tcPr>
          <w:p w:rsidR="006A7C89" w:rsidRPr="00A17377" w:rsidRDefault="00692AE2" w:rsidP="00181EE3">
            <w:pPr>
              <w:widowControl w:val="0"/>
              <w:autoSpaceDE w:val="0"/>
              <w:autoSpaceDN w:val="0"/>
              <w:adjustRightInd w:val="0"/>
              <w:jc w:val="center"/>
              <w:rPr>
                <w:sz w:val="16"/>
                <w:szCs w:val="16"/>
              </w:rPr>
            </w:pPr>
            <w:r w:rsidRPr="00A17377">
              <w:rPr>
                <w:sz w:val="16"/>
                <w:szCs w:val="16"/>
              </w:rPr>
              <w:t>2022</w:t>
            </w:r>
          </w:p>
        </w:tc>
        <w:tc>
          <w:tcPr>
            <w:tcW w:w="1134" w:type="dxa"/>
          </w:tcPr>
          <w:p w:rsidR="006A7C89" w:rsidRPr="00A17377" w:rsidRDefault="00692AE2" w:rsidP="00181EE3">
            <w:pPr>
              <w:widowControl w:val="0"/>
              <w:autoSpaceDE w:val="0"/>
              <w:autoSpaceDN w:val="0"/>
              <w:adjustRightInd w:val="0"/>
              <w:jc w:val="center"/>
              <w:rPr>
                <w:sz w:val="16"/>
                <w:szCs w:val="16"/>
              </w:rPr>
            </w:pPr>
            <w:r w:rsidRPr="00A17377">
              <w:rPr>
                <w:sz w:val="16"/>
                <w:szCs w:val="16"/>
              </w:rPr>
              <w:t>2023</w:t>
            </w:r>
          </w:p>
        </w:tc>
        <w:tc>
          <w:tcPr>
            <w:tcW w:w="1134" w:type="dxa"/>
          </w:tcPr>
          <w:p w:rsidR="006A7C89" w:rsidRPr="00A17377" w:rsidRDefault="00692AE2" w:rsidP="00181EE3">
            <w:pPr>
              <w:widowControl w:val="0"/>
              <w:autoSpaceDE w:val="0"/>
              <w:autoSpaceDN w:val="0"/>
              <w:adjustRightInd w:val="0"/>
              <w:jc w:val="center"/>
              <w:rPr>
                <w:sz w:val="16"/>
                <w:szCs w:val="16"/>
              </w:rPr>
            </w:pPr>
            <w:r w:rsidRPr="00A17377">
              <w:rPr>
                <w:sz w:val="16"/>
                <w:szCs w:val="16"/>
              </w:rPr>
              <w:t>2024</w:t>
            </w:r>
          </w:p>
        </w:tc>
        <w:tc>
          <w:tcPr>
            <w:tcW w:w="1276" w:type="dxa"/>
          </w:tcPr>
          <w:p w:rsidR="006A7C89" w:rsidRPr="00A17377" w:rsidRDefault="00692AE2" w:rsidP="00181EE3">
            <w:pPr>
              <w:widowControl w:val="0"/>
              <w:autoSpaceDE w:val="0"/>
              <w:autoSpaceDN w:val="0"/>
              <w:adjustRightInd w:val="0"/>
              <w:jc w:val="center"/>
              <w:rPr>
                <w:sz w:val="16"/>
                <w:szCs w:val="16"/>
              </w:rPr>
            </w:pPr>
            <w:r w:rsidRPr="00A17377">
              <w:rPr>
                <w:sz w:val="16"/>
                <w:szCs w:val="16"/>
              </w:rPr>
              <w:t>2025</w:t>
            </w:r>
          </w:p>
        </w:tc>
        <w:tc>
          <w:tcPr>
            <w:tcW w:w="1847" w:type="dxa"/>
          </w:tcPr>
          <w:p w:rsidR="006A7C89" w:rsidRPr="00A17377" w:rsidRDefault="006A7C89" w:rsidP="00181EE3">
            <w:pPr>
              <w:widowControl w:val="0"/>
              <w:autoSpaceDE w:val="0"/>
              <w:autoSpaceDN w:val="0"/>
              <w:adjustRightInd w:val="0"/>
              <w:jc w:val="center"/>
              <w:rPr>
                <w:sz w:val="16"/>
                <w:szCs w:val="16"/>
              </w:rPr>
            </w:pPr>
            <w:r w:rsidRPr="00A17377">
              <w:rPr>
                <w:sz w:val="16"/>
                <w:szCs w:val="16"/>
              </w:rPr>
              <w:t>Всего:</w:t>
            </w:r>
          </w:p>
        </w:tc>
      </w:tr>
      <w:tr w:rsidR="00B31589" w:rsidRPr="00A17377" w:rsidTr="00181EE3">
        <w:tc>
          <w:tcPr>
            <w:tcW w:w="6202" w:type="dxa"/>
            <w:gridSpan w:val="8"/>
            <w:vMerge w:val="restart"/>
          </w:tcPr>
          <w:p w:rsidR="00B31589" w:rsidRPr="00A17377" w:rsidRDefault="00B31589" w:rsidP="00B31589">
            <w:pPr>
              <w:widowControl w:val="0"/>
              <w:autoSpaceDE w:val="0"/>
              <w:autoSpaceDN w:val="0"/>
              <w:adjustRightInd w:val="0"/>
              <w:jc w:val="both"/>
              <w:rPr>
                <w:sz w:val="20"/>
                <w:szCs w:val="20"/>
              </w:rPr>
            </w:pPr>
            <w:r w:rsidRPr="00A17377">
              <w:rPr>
                <w:sz w:val="20"/>
                <w:szCs w:val="20"/>
              </w:rPr>
              <w:t>Муниципальная программа городского округа город Выкса Нижегородской области «Молодая семья» на 2021-2025 годы</w:t>
            </w:r>
          </w:p>
        </w:tc>
        <w:tc>
          <w:tcPr>
            <w:tcW w:w="1136" w:type="dxa"/>
          </w:tcPr>
          <w:p w:rsidR="00B31589" w:rsidRPr="00A17377" w:rsidRDefault="00B31589" w:rsidP="00B31589">
            <w:pPr>
              <w:widowControl w:val="0"/>
              <w:autoSpaceDE w:val="0"/>
              <w:autoSpaceDN w:val="0"/>
              <w:adjustRightInd w:val="0"/>
              <w:jc w:val="both"/>
              <w:rPr>
                <w:sz w:val="20"/>
                <w:szCs w:val="20"/>
              </w:rPr>
            </w:pPr>
            <w:r w:rsidRPr="00A17377">
              <w:rPr>
                <w:sz w:val="20"/>
                <w:szCs w:val="20"/>
              </w:rPr>
              <w:t>Всего:</w:t>
            </w:r>
          </w:p>
        </w:tc>
        <w:tc>
          <w:tcPr>
            <w:tcW w:w="1134" w:type="dxa"/>
          </w:tcPr>
          <w:p w:rsidR="00B31589" w:rsidRPr="00A17377" w:rsidRDefault="00B31589" w:rsidP="00B31589">
            <w:pPr>
              <w:widowControl w:val="0"/>
              <w:autoSpaceDE w:val="0"/>
              <w:autoSpaceDN w:val="0"/>
              <w:adjustRightInd w:val="0"/>
              <w:jc w:val="center"/>
              <w:rPr>
                <w:sz w:val="16"/>
                <w:szCs w:val="16"/>
              </w:rPr>
            </w:pPr>
            <w:r>
              <w:rPr>
                <w:sz w:val="16"/>
                <w:szCs w:val="16"/>
              </w:rPr>
              <w:t>4 080,000</w:t>
            </w:r>
          </w:p>
        </w:tc>
        <w:tc>
          <w:tcPr>
            <w:tcW w:w="1134" w:type="dxa"/>
          </w:tcPr>
          <w:p w:rsidR="00B31589" w:rsidRPr="00A17377" w:rsidRDefault="00B31589" w:rsidP="00B31589">
            <w:pPr>
              <w:widowControl w:val="0"/>
              <w:autoSpaceDE w:val="0"/>
              <w:autoSpaceDN w:val="0"/>
              <w:adjustRightInd w:val="0"/>
              <w:jc w:val="center"/>
              <w:rPr>
                <w:sz w:val="16"/>
                <w:szCs w:val="16"/>
              </w:rPr>
            </w:pPr>
            <w:r>
              <w:rPr>
                <w:sz w:val="16"/>
                <w:szCs w:val="16"/>
              </w:rPr>
              <w:t>4 530,000</w:t>
            </w:r>
          </w:p>
        </w:tc>
        <w:tc>
          <w:tcPr>
            <w:tcW w:w="1134" w:type="dxa"/>
          </w:tcPr>
          <w:p w:rsidR="00B31589" w:rsidRPr="00A17377" w:rsidRDefault="00B31589" w:rsidP="00B31589">
            <w:pPr>
              <w:widowControl w:val="0"/>
              <w:autoSpaceDE w:val="0"/>
              <w:autoSpaceDN w:val="0"/>
              <w:adjustRightInd w:val="0"/>
              <w:jc w:val="center"/>
              <w:rPr>
                <w:sz w:val="16"/>
                <w:szCs w:val="16"/>
              </w:rPr>
            </w:pPr>
            <w:r>
              <w:rPr>
                <w:sz w:val="16"/>
                <w:szCs w:val="16"/>
              </w:rPr>
              <w:t>4 530,000</w:t>
            </w:r>
          </w:p>
        </w:tc>
        <w:tc>
          <w:tcPr>
            <w:tcW w:w="1134" w:type="dxa"/>
          </w:tcPr>
          <w:p w:rsidR="00B31589" w:rsidRPr="00A17377" w:rsidRDefault="00B31589" w:rsidP="00B31589">
            <w:pPr>
              <w:jc w:val="center"/>
            </w:pPr>
            <w:r w:rsidRPr="00A17377">
              <w:rPr>
                <w:sz w:val="16"/>
                <w:szCs w:val="16"/>
              </w:rPr>
              <w:t>0,000</w:t>
            </w:r>
          </w:p>
        </w:tc>
        <w:tc>
          <w:tcPr>
            <w:tcW w:w="1276" w:type="dxa"/>
          </w:tcPr>
          <w:p w:rsidR="00B31589" w:rsidRPr="00A17377" w:rsidRDefault="00B31589" w:rsidP="00B31589">
            <w:pPr>
              <w:jc w:val="center"/>
            </w:pPr>
            <w:r w:rsidRPr="00A17377">
              <w:rPr>
                <w:sz w:val="16"/>
                <w:szCs w:val="16"/>
              </w:rPr>
              <w:t>0,000</w:t>
            </w:r>
          </w:p>
        </w:tc>
        <w:tc>
          <w:tcPr>
            <w:tcW w:w="1847" w:type="dxa"/>
          </w:tcPr>
          <w:p w:rsidR="00B31589" w:rsidRPr="00A17377" w:rsidRDefault="00B31589" w:rsidP="00B31589">
            <w:pPr>
              <w:widowControl w:val="0"/>
              <w:autoSpaceDE w:val="0"/>
              <w:autoSpaceDN w:val="0"/>
              <w:adjustRightInd w:val="0"/>
              <w:jc w:val="center"/>
              <w:rPr>
                <w:sz w:val="16"/>
                <w:szCs w:val="16"/>
              </w:rPr>
            </w:pPr>
            <w:r>
              <w:rPr>
                <w:sz w:val="16"/>
                <w:szCs w:val="16"/>
              </w:rPr>
              <w:t>13 140,000</w:t>
            </w:r>
          </w:p>
        </w:tc>
      </w:tr>
      <w:tr w:rsidR="00B31589" w:rsidRPr="00A17377" w:rsidTr="00181EE3">
        <w:tc>
          <w:tcPr>
            <w:tcW w:w="6202" w:type="dxa"/>
            <w:gridSpan w:val="8"/>
            <w:vMerge/>
          </w:tcPr>
          <w:p w:rsidR="00B31589" w:rsidRPr="00A17377" w:rsidRDefault="00B31589" w:rsidP="00B31589">
            <w:pPr>
              <w:widowControl w:val="0"/>
              <w:autoSpaceDE w:val="0"/>
              <w:autoSpaceDN w:val="0"/>
              <w:adjustRightInd w:val="0"/>
              <w:jc w:val="both"/>
              <w:rPr>
                <w:sz w:val="20"/>
                <w:szCs w:val="20"/>
              </w:rPr>
            </w:pPr>
          </w:p>
        </w:tc>
        <w:tc>
          <w:tcPr>
            <w:tcW w:w="1136" w:type="dxa"/>
          </w:tcPr>
          <w:p w:rsidR="00B31589" w:rsidRPr="00A17377" w:rsidRDefault="00B31589" w:rsidP="00B31589">
            <w:pPr>
              <w:widowControl w:val="0"/>
              <w:autoSpaceDE w:val="0"/>
              <w:autoSpaceDN w:val="0"/>
              <w:adjustRightInd w:val="0"/>
              <w:jc w:val="both"/>
              <w:rPr>
                <w:sz w:val="20"/>
                <w:szCs w:val="20"/>
              </w:rPr>
            </w:pPr>
            <w:r w:rsidRPr="00A17377">
              <w:rPr>
                <w:sz w:val="20"/>
                <w:szCs w:val="20"/>
              </w:rPr>
              <w:t>местный бюджет</w:t>
            </w:r>
          </w:p>
        </w:tc>
        <w:tc>
          <w:tcPr>
            <w:tcW w:w="1134" w:type="dxa"/>
          </w:tcPr>
          <w:p w:rsidR="00B31589" w:rsidRPr="00A17377" w:rsidRDefault="00B31589" w:rsidP="00B31589">
            <w:pPr>
              <w:widowControl w:val="0"/>
              <w:autoSpaceDE w:val="0"/>
              <w:autoSpaceDN w:val="0"/>
              <w:adjustRightInd w:val="0"/>
              <w:jc w:val="center"/>
              <w:rPr>
                <w:sz w:val="16"/>
                <w:szCs w:val="16"/>
              </w:rPr>
            </w:pPr>
            <w:r>
              <w:rPr>
                <w:sz w:val="16"/>
                <w:szCs w:val="16"/>
              </w:rPr>
              <w:t>4 080,000</w:t>
            </w:r>
          </w:p>
        </w:tc>
        <w:tc>
          <w:tcPr>
            <w:tcW w:w="1134" w:type="dxa"/>
          </w:tcPr>
          <w:p w:rsidR="00B31589" w:rsidRPr="00A17377" w:rsidRDefault="00B31589" w:rsidP="00B31589">
            <w:pPr>
              <w:widowControl w:val="0"/>
              <w:autoSpaceDE w:val="0"/>
              <w:autoSpaceDN w:val="0"/>
              <w:adjustRightInd w:val="0"/>
              <w:jc w:val="center"/>
              <w:rPr>
                <w:sz w:val="16"/>
                <w:szCs w:val="16"/>
              </w:rPr>
            </w:pPr>
            <w:r>
              <w:rPr>
                <w:sz w:val="16"/>
                <w:szCs w:val="16"/>
              </w:rPr>
              <w:t>4 530,000</w:t>
            </w:r>
          </w:p>
        </w:tc>
        <w:tc>
          <w:tcPr>
            <w:tcW w:w="1134" w:type="dxa"/>
          </w:tcPr>
          <w:p w:rsidR="00B31589" w:rsidRPr="00A17377" w:rsidRDefault="00B31589" w:rsidP="00B31589">
            <w:pPr>
              <w:widowControl w:val="0"/>
              <w:autoSpaceDE w:val="0"/>
              <w:autoSpaceDN w:val="0"/>
              <w:adjustRightInd w:val="0"/>
              <w:jc w:val="center"/>
              <w:rPr>
                <w:sz w:val="16"/>
                <w:szCs w:val="16"/>
              </w:rPr>
            </w:pPr>
            <w:r>
              <w:rPr>
                <w:sz w:val="16"/>
                <w:szCs w:val="16"/>
              </w:rPr>
              <w:t>4 530,000</w:t>
            </w:r>
          </w:p>
        </w:tc>
        <w:tc>
          <w:tcPr>
            <w:tcW w:w="1134" w:type="dxa"/>
          </w:tcPr>
          <w:p w:rsidR="00B31589" w:rsidRPr="00A17377" w:rsidRDefault="00B31589" w:rsidP="00B31589">
            <w:pPr>
              <w:jc w:val="center"/>
            </w:pPr>
            <w:r w:rsidRPr="00A17377">
              <w:rPr>
                <w:sz w:val="16"/>
                <w:szCs w:val="16"/>
              </w:rPr>
              <w:t>0,000</w:t>
            </w:r>
          </w:p>
        </w:tc>
        <w:tc>
          <w:tcPr>
            <w:tcW w:w="1276" w:type="dxa"/>
          </w:tcPr>
          <w:p w:rsidR="00B31589" w:rsidRPr="00A17377" w:rsidRDefault="00B31589" w:rsidP="00B31589">
            <w:pPr>
              <w:jc w:val="center"/>
            </w:pPr>
            <w:r w:rsidRPr="00A17377">
              <w:rPr>
                <w:sz w:val="16"/>
                <w:szCs w:val="16"/>
              </w:rPr>
              <w:t>0,000</w:t>
            </w:r>
          </w:p>
        </w:tc>
        <w:tc>
          <w:tcPr>
            <w:tcW w:w="1847" w:type="dxa"/>
          </w:tcPr>
          <w:p w:rsidR="00B31589" w:rsidRPr="00A17377" w:rsidRDefault="00B31589" w:rsidP="00B31589">
            <w:pPr>
              <w:widowControl w:val="0"/>
              <w:autoSpaceDE w:val="0"/>
              <w:autoSpaceDN w:val="0"/>
              <w:adjustRightInd w:val="0"/>
              <w:ind w:hanging="108"/>
              <w:jc w:val="center"/>
              <w:rPr>
                <w:sz w:val="16"/>
                <w:szCs w:val="16"/>
              </w:rPr>
            </w:pPr>
            <w:r>
              <w:rPr>
                <w:sz w:val="16"/>
                <w:szCs w:val="16"/>
              </w:rPr>
              <w:t>13 140,000</w:t>
            </w:r>
          </w:p>
        </w:tc>
      </w:tr>
      <w:tr w:rsidR="00A17377" w:rsidRPr="00A17377" w:rsidTr="00181EE3">
        <w:tc>
          <w:tcPr>
            <w:tcW w:w="6202" w:type="dxa"/>
            <w:gridSpan w:val="8"/>
            <w:vMerge/>
          </w:tcPr>
          <w:p w:rsidR="00A17377" w:rsidRPr="00A17377" w:rsidRDefault="00A17377" w:rsidP="00A17377">
            <w:pPr>
              <w:widowControl w:val="0"/>
              <w:autoSpaceDE w:val="0"/>
              <w:autoSpaceDN w:val="0"/>
              <w:adjustRightInd w:val="0"/>
              <w:jc w:val="both"/>
              <w:rPr>
                <w:sz w:val="20"/>
                <w:szCs w:val="20"/>
              </w:rPr>
            </w:pPr>
          </w:p>
        </w:tc>
        <w:tc>
          <w:tcPr>
            <w:tcW w:w="1136" w:type="dxa"/>
          </w:tcPr>
          <w:p w:rsidR="00A17377" w:rsidRPr="00A17377" w:rsidRDefault="00A17377" w:rsidP="00A17377">
            <w:pPr>
              <w:widowControl w:val="0"/>
              <w:autoSpaceDE w:val="0"/>
              <w:autoSpaceDN w:val="0"/>
              <w:adjustRightInd w:val="0"/>
              <w:jc w:val="both"/>
              <w:rPr>
                <w:sz w:val="20"/>
                <w:szCs w:val="20"/>
              </w:rPr>
            </w:pPr>
            <w:r w:rsidRPr="00A17377">
              <w:rPr>
                <w:sz w:val="20"/>
                <w:szCs w:val="20"/>
              </w:rPr>
              <w:t>областной бюджет</w:t>
            </w:r>
          </w:p>
        </w:tc>
        <w:tc>
          <w:tcPr>
            <w:tcW w:w="1134" w:type="dxa"/>
          </w:tcPr>
          <w:p w:rsidR="00A17377" w:rsidRPr="00A17377" w:rsidRDefault="00B31589" w:rsidP="00A17377">
            <w:pPr>
              <w:widowControl w:val="0"/>
              <w:autoSpaceDE w:val="0"/>
              <w:autoSpaceDN w:val="0"/>
              <w:adjustRightInd w:val="0"/>
              <w:jc w:val="center"/>
              <w:rPr>
                <w:sz w:val="16"/>
                <w:szCs w:val="16"/>
              </w:rPr>
            </w:pPr>
            <w:r w:rsidRPr="00A17377">
              <w:rPr>
                <w:sz w:val="16"/>
                <w:szCs w:val="16"/>
              </w:rPr>
              <w:t>0,000</w:t>
            </w:r>
          </w:p>
        </w:tc>
        <w:tc>
          <w:tcPr>
            <w:tcW w:w="1134" w:type="dxa"/>
          </w:tcPr>
          <w:p w:rsidR="00A17377" w:rsidRPr="00A17377" w:rsidRDefault="00B31589" w:rsidP="00A17377">
            <w:pPr>
              <w:widowControl w:val="0"/>
              <w:autoSpaceDE w:val="0"/>
              <w:autoSpaceDN w:val="0"/>
              <w:adjustRightInd w:val="0"/>
              <w:jc w:val="center"/>
              <w:rPr>
                <w:sz w:val="16"/>
                <w:szCs w:val="16"/>
              </w:rPr>
            </w:pPr>
            <w:r w:rsidRPr="00A17377">
              <w:rPr>
                <w:sz w:val="16"/>
                <w:szCs w:val="16"/>
              </w:rPr>
              <w:t>0,000</w:t>
            </w:r>
          </w:p>
        </w:tc>
        <w:tc>
          <w:tcPr>
            <w:tcW w:w="1134" w:type="dxa"/>
          </w:tcPr>
          <w:p w:rsidR="00A17377" w:rsidRPr="00A17377" w:rsidRDefault="00A17377" w:rsidP="00B31589">
            <w:pPr>
              <w:jc w:val="center"/>
            </w:pPr>
            <w:r w:rsidRPr="00A17377">
              <w:rPr>
                <w:sz w:val="16"/>
                <w:szCs w:val="16"/>
              </w:rPr>
              <w:t>0,000</w:t>
            </w:r>
          </w:p>
        </w:tc>
        <w:tc>
          <w:tcPr>
            <w:tcW w:w="1134" w:type="dxa"/>
          </w:tcPr>
          <w:p w:rsidR="00A17377" w:rsidRPr="00A17377" w:rsidRDefault="00A17377" w:rsidP="00A17377">
            <w:pPr>
              <w:jc w:val="center"/>
            </w:pPr>
            <w:r w:rsidRPr="00A17377">
              <w:rPr>
                <w:sz w:val="16"/>
                <w:szCs w:val="16"/>
              </w:rPr>
              <w:t>0,000</w:t>
            </w:r>
          </w:p>
        </w:tc>
        <w:tc>
          <w:tcPr>
            <w:tcW w:w="1276" w:type="dxa"/>
          </w:tcPr>
          <w:p w:rsidR="00A17377" w:rsidRPr="00A17377" w:rsidRDefault="00A17377" w:rsidP="00A17377">
            <w:pPr>
              <w:jc w:val="center"/>
            </w:pPr>
            <w:r w:rsidRPr="00A17377">
              <w:rPr>
                <w:sz w:val="16"/>
                <w:szCs w:val="16"/>
              </w:rPr>
              <w:t>0,000</w:t>
            </w:r>
          </w:p>
        </w:tc>
        <w:tc>
          <w:tcPr>
            <w:tcW w:w="1847" w:type="dxa"/>
          </w:tcPr>
          <w:p w:rsidR="00A17377" w:rsidRPr="00A17377" w:rsidRDefault="00B31589" w:rsidP="00A17377">
            <w:pPr>
              <w:widowControl w:val="0"/>
              <w:autoSpaceDE w:val="0"/>
              <w:autoSpaceDN w:val="0"/>
              <w:adjustRightInd w:val="0"/>
              <w:jc w:val="center"/>
              <w:rPr>
                <w:sz w:val="16"/>
                <w:szCs w:val="16"/>
              </w:rPr>
            </w:pPr>
            <w:r w:rsidRPr="00A17377">
              <w:rPr>
                <w:sz w:val="16"/>
                <w:szCs w:val="16"/>
              </w:rPr>
              <w:t>0,000</w:t>
            </w:r>
          </w:p>
        </w:tc>
      </w:tr>
      <w:tr w:rsidR="00A17377" w:rsidRPr="00A17377" w:rsidTr="00181EE3">
        <w:tc>
          <w:tcPr>
            <w:tcW w:w="6202" w:type="dxa"/>
            <w:gridSpan w:val="8"/>
            <w:vMerge/>
          </w:tcPr>
          <w:p w:rsidR="00A17377" w:rsidRPr="00A17377" w:rsidRDefault="00A17377" w:rsidP="00A17377">
            <w:pPr>
              <w:widowControl w:val="0"/>
              <w:autoSpaceDE w:val="0"/>
              <w:autoSpaceDN w:val="0"/>
              <w:adjustRightInd w:val="0"/>
              <w:jc w:val="both"/>
              <w:rPr>
                <w:sz w:val="20"/>
                <w:szCs w:val="20"/>
              </w:rPr>
            </w:pPr>
          </w:p>
        </w:tc>
        <w:tc>
          <w:tcPr>
            <w:tcW w:w="1136" w:type="dxa"/>
          </w:tcPr>
          <w:p w:rsidR="00A17377" w:rsidRPr="00A17377" w:rsidRDefault="00A17377" w:rsidP="00A17377">
            <w:pPr>
              <w:widowControl w:val="0"/>
              <w:autoSpaceDE w:val="0"/>
              <w:autoSpaceDN w:val="0"/>
              <w:adjustRightInd w:val="0"/>
              <w:jc w:val="both"/>
              <w:rPr>
                <w:sz w:val="20"/>
                <w:szCs w:val="20"/>
              </w:rPr>
            </w:pPr>
            <w:r w:rsidRPr="00A17377">
              <w:rPr>
                <w:sz w:val="20"/>
                <w:szCs w:val="20"/>
              </w:rPr>
              <w:t>федеральный бюджет</w:t>
            </w:r>
          </w:p>
        </w:tc>
        <w:tc>
          <w:tcPr>
            <w:tcW w:w="1134" w:type="dxa"/>
          </w:tcPr>
          <w:p w:rsidR="00A17377" w:rsidRPr="00A17377" w:rsidRDefault="00B31589" w:rsidP="00A17377">
            <w:pPr>
              <w:widowControl w:val="0"/>
              <w:autoSpaceDE w:val="0"/>
              <w:autoSpaceDN w:val="0"/>
              <w:adjustRightInd w:val="0"/>
              <w:jc w:val="center"/>
              <w:rPr>
                <w:sz w:val="16"/>
                <w:szCs w:val="16"/>
              </w:rPr>
            </w:pPr>
            <w:r w:rsidRPr="00A17377">
              <w:rPr>
                <w:sz w:val="16"/>
                <w:szCs w:val="16"/>
              </w:rPr>
              <w:t>0,000</w:t>
            </w:r>
          </w:p>
        </w:tc>
        <w:tc>
          <w:tcPr>
            <w:tcW w:w="1134" w:type="dxa"/>
          </w:tcPr>
          <w:p w:rsidR="00A17377" w:rsidRPr="00A17377" w:rsidRDefault="00B31589" w:rsidP="00A17377">
            <w:pPr>
              <w:widowControl w:val="0"/>
              <w:autoSpaceDE w:val="0"/>
              <w:autoSpaceDN w:val="0"/>
              <w:adjustRightInd w:val="0"/>
              <w:jc w:val="center"/>
              <w:rPr>
                <w:sz w:val="16"/>
                <w:szCs w:val="16"/>
              </w:rPr>
            </w:pPr>
            <w:r w:rsidRPr="00A17377">
              <w:rPr>
                <w:sz w:val="16"/>
                <w:szCs w:val="16"/>
              </w:rPr>
              <w:t>0,000</w:t>
            </w:r>
          </w:p>
        </w:tc>
        <w:tc>
          <w:tcPr>
            <w:tcW w:w="1134" w:type="dxa"/>
          </w:tcPr>
          <w:p w:rsidR="00A17377" w:rsidRPr="00A17377" w:rsidRDefault="00A17377" w:rsidP="00B31589">
            <w:pPr>
              <w:jc w:val="center"/>
            </w:pPr>
            <w:r w:rsidRPr="00A17377">
              <w:rPr>
                <w:sz w:val="16"/>
                <w:szCs w:val="16"/>
              </w:rPr>
              <w:t>0,000</w:t>
            </w:r>
          </w:p>
        </w:tc>
        <w:tc>
          <w:tcPr>
            <w:tcW w:w="1134" w:type="dxa"/>
          </w:tcPr>
          <w:p w:rsidR="00A17377" w:rsidRPr="00A17377" w:rsidRDefault="00A17377" w:rsidP="00A17377">
            <w:pPr>
              <w:jc w:val="center"/>
            </w:pPr>
            <w:r w:rsidRPr="00A17377">
              <w:rPr>
                <w:sz w:val="16"/>
                <w:szCs w:val="16"/>
              </w:rPr>
              <w:t>0,000</w:t>
            </w:r>
          </w:p>
        </w:tc>
        <w:tc>
          <w:tcPr>
            <w:tcW w:w="1276" w:type="dxa"/>
          </w:tcPr>
          <w:p w:rsidR="00A17377" w:rsidRPr="00A17377" w:rsidRDefault="00A17377" w:rsidP="00A17377">
            <w:pPr>
              <w:jc w:val="center"/>
            </w:pPr>
            <w:r w:rsidRPr="00A17377">
              <w:rPr>
                <w:sz w:val="16"/>
                <w:szCs w:val="16"/>
              </w:rPr>
              <w:t>0,000</w:t>
            </w:r>
          </w:p>
        </w:tc>
        <w:tc>
          <w:tcPr>
            <w:tcW w:w="1847" w:type="dxa"/>
            <w:shd w:val="clear" w:color="auto" w:fill="FFFFFF"/>
          </w:tcPr>
          <w:p w:rsidR="00A17377" w:rsidRPr="00A17377" w:rsidRDefault="00B31589" w:rsidP="00A17377">
            <w:pPr>
              <w:widowControl w:val="0"/>
              <w:autoSpaceDE w:val="0"/>
              <w:autoSpaceDN w:val="0"/>
              <w:adjustRightInd w:val="0"/>
              <w:jc w:val="center"/>
              <w:rPr>
                <w:sz w:val="16"/>
                <w:szCs w:val="16"/>
              </w:rPr>
            </w:pPr>
            <w:r w:rsidRPr="00A17377">
              <w:rPr>
                <w:sz w:val="16"/>
                <w:szCs w:val="16"/>
              </w:rPr>
              <w:t>0,000</w:t>
            </w:r>
          </w:p>
        </w:tc>
      </w:tr>
      <w:tr w:rsidR="00A17377" w:rsidRPr="00F461B7" w:rsidTr="00181EE3">
        <w:tc>
          <w:tcPr>
            <w:tcW w:w="6202" w:type="dxa"/>
            <w:gridSpan w:val="8"/>
            <w:vMerge/>
          </w:tcPr>
          <w:p w:rsidR="00A17377" w:rsidRPr="00A17377" w:rsidRDefault="00A17377" w:rsidP="00A17377">
            <w:pPr>
              <w:widowControl w:val="0"/>
              <w:autoSpaceDE w:val="0"/>
              <w:autoSpaceDN w:val="0"/>
              <w:adjustRightInd w:val="0"/>
              <w:jc w:val="both"/>
              <w:rPr>
                <w:sz w:val="20"/>
                <w:szCs w:val="20"/>
              </w:rPr>
            </w:pPr>
          </w:p>
        </w:tc>
        <w:tc>
          <w:tcPr>
            <w:tcW w:w="1136" w:type="dxa"/>
          </w:tcPr>
          <w:p w:rsidR="00A17377" w:rsidRPr="00A17377" w:rsidRDefault="00A17377" w:rsidP="00A17377">
            <w:pPr>
              <w:widowControl w:val="0"/>
              <w:autoSpaceDE w:val="0"/>
              <w:autoSpaceDN w:val="0"/>
              <w:adjustRightInd w:val="0"/>
              <w:jc w:val="both"/>
              <w:rPr>
                <w:sz w:val="20"/>
                <w:szCs w:val="20"/>
              </w:rPr>
            </w:pPr>
            <w:r w:rsidRPr="00A17377">
              <w:rPr>
                <w:sz w:val="20"/>
                <w:szCs w:val="20"/>
              </w:rPr>
              <w:t xml:space="preserve">прочие источники </w:t>
            </w:r>
          </w:p>
        </w:tc>
        <w:tc>
          <w:tcPr>
            <w:tcW w:w="1134" w:type="dxa"/>
          </w:tcPr>
          <w:p w:rsidR="00A17377" w:rsidRPr="00A17377" w:rsidRDefault="00A17377" w:rsidP="00A17377">
            <w:pPr>
              <w:widowControl w:val="0"/>
              <w:autoSpaceDE w:val="0"/>
              <w:autoSpaceDN w:val="0"/>
              <w:adjustRightInd w:val="0"/>
              <w:jc w:val="center"/>
              <w:rPr>
                <w:sz w:val="16"/>
                <w:szCs w:val="16"/>
              </w:rPr>
            </w:pPr>
            <w:r w:rsidRPr="00A17377">
              <w:rPr>
                <w:sz w:val="16"/>
                <w:szCs w:val="16"/>
              </w:rPr>
              <w:t>0,000</w:t>
            </w:r>
          </w:p>
        </w:tc>
        <w:tc>
          <w:tcPr>
            <w:tcW w:w="1134" w:type="dxa"/>
          </w:tcPr>
          <w:p w:rsidR="00A17377" w:rsidRPr="00A17377" w:rsidRDefault="00B31589" w:rsidP="00B31589">
            <w:pPr>
              <w:jc w:val="center"/>
            </w:pPr>
            <w:r w:rsidRPr="00A17377">
              <w:rPr>
                <w:sz w:val="16"/>
                <w:szCs w:val="16"/>
              </w:rPr>
              <w:t>0,000</w:t>
            </w:r>
          </w:p>
        </w:tc>
        <w:tc>
          <w:tcPr>
            <w:tcW w:w="1134" w:type="dxa"/>
          </w:tcPr>
          <w:p w:rsidR="00A17377" w:rsidRPr="00A17377" w:rsidRDefault="00A17377" w:rsidP="003C2537">
            <w:pPr>
              <w:jc w:val="center"/>
            </w:pPr>
            <w:r w:rsidRPr="00A17377">
              <w:rPr>
                <w:sz w:val="16"/>
                <w:szCs w:val="16"/>
              </w:rPr>
              <w:t>0,000</w:t>
            </w:r>
          </w:p>
        </w:tc>
        <w:tc>
          <w:tcPr>
            <w:tcW w:w="1134" w:type="dxa"/>
          </w:tcPr>
          <w:p w:rsidR="00A17377" w:rsidRPr="00A17377" w:rsidRDefault="00A17377" w:rsidP="003C2537">
            <w:pPr>
              <w:jc w:val="center"/>
            </w:pPr>
            <w:r w:rsidRPr="00A17377">
              <w:rPr>
                <w:sz w:val="16"/>
                <w:szCs w:val="16"/>
              </w:rPr>
              <w:t>0,000</w:t>
            </w:r>
          </w:p>
        </w:tc>
        <w:tc>
          <w:tcPr>
            <w:tcW w:w="1276" w:type="dxa"/>
          </w:tcPr>
          <w:p w:rsidR="00A17377" w:rsidRPr="00A17377" w:rsidRDefault="00A17377" w:rsidP="003C2537">
            <w:pPr>
              <w:jc w:val="center"/>
            </w:pPr>
            <w:r w:rsidRPr="00A17377">
              <w:rPr>
                <w:sz w:val="16"/>
                <w:szCs w:val="16"/>
              </w:rPr>
              <w:t>0,000</w:t>
            </w:r>
          </w:p>
        </w:tc>
        <w:tc>
          <w:tcPr>
            <w:tcW w:w="1847" w:type="dxa"/>
          </w:tcPr>
          <w:p w:rsidR="00A17377" w:rsidRDefault="00A17377" w:rsidP="003C2537">
            <w:pPr>
              <w:jc w:val="center"/>
            </w:pPr>
            <w:r w:rsidRPr="00A17377">
              <w:rPr>
                <w:sz w:val="16"/>
                <w:szCs w:val="16"/>
              </w:rPr>
              <w:t>0,000</w:t>
            </w:r>
          </w:p>
        </w:tc>
      </w:tr>
      <w:tr w:rsidR="009E557C" w:rsidRPr="00F461B7" w:rsidTr="00181EE3">
        <w:tc>
          <w:tcPr>
            <w:tcW w:w="6202" w:type="dxa"/>
            <w:gridSpan w:val="8"/>
          </w:tcPr>
          <w:p w:rsidR="006A7C89" w:rsidRPr="003C2537" w:rsidRDefault="006A7C89" w:rsidP="00181EE3">
            <w:pPr>
              <w:widowControl w:val="0"/>
              <w:autoSpaceDE w:val="0"/>
              <w:autoSpaceDN w:val="0"/>
              <w:adjustRightInd w:val="0"/>
              <w:jc w:val="both"/>
              <w:rPr>
                <w:sz w:val="20"/>
                <w:szCs w:val="20"/>
              </w:rPr>
            </w:pPr>
            <w:r w:rsidRPr="003C2537">
              <w:rPr>
                <w:sz w:val="20"/>
                <w:szCs w:val="20"/>
              </w:rPr>
              <w:t>Цель муниципальной программы:</w:t>
            </w:r>
          </w:p>
          <w:p w:rsidR="006A7C89" w:rsidRPr="00F461B7" w:rsidRDefault="006A7C89" w:rsidP="00181EE3">
            <w:pPr>
              <w:widowControl w:val="0"/>
              <w:autoSpaceDE w:val="0"/>
              <w:autoSpaceDN w:val="0"/>
              <w:adjustRightInd w:val="0"/>
              <w:jc w:val="both"/>
              <w:rPr>
                <w:sz w:val="20"/>
                <w:szCs w:val="20"/>
                <w:highlight w:val="yellow"/>
              </w:rPr>
            </w:pPr>
            <w:r w:rsidRPr="003C2537">
              <w:rPr>
                <w:sz w:val="20"/>
                <w:szCs w:val="20"/>
              </w:rPr>
              <w:t>Государственная поддержка молодых семей городского округа город Выкса Нижегородской области в решении жилищной проблемы</w:t>
            </w:r>
          </w:p>
        </w:tc>
        <w:tc>
          <w:tcPr>
            <w:tcW w:w="8795" w:type="dxa"/>
            <w:gridSpan w:val="7"/>
          </w:tcPr>
          <w:p w:rsidR="006A7C89" w:rsidRPr="00F461B7" w:rsidRDefault="006A7C89" w:rsidP="00181EE3">
            <w:pPr>
              <w:widowControl w:val="0"/>
              <w:autoSpaceDE w:val="0"/>
              <w:autoSpaceDN w:val="0"/>
              <w:adjustRightInd w:val="0"/>
              <w:jc w:val="both"/>
              <w:rPr>
                <w:sz w:val="20"/>
                <w:szCs w:val="20"/>
                <w:highlight w:val="yellow"/>
              </w:rPr>
            </w:pPr>
          </w:p>
        </w:tc>
      </w:tr>
      <w:tr w:rsidR="00B31589" w:rsidRPr="00F461B7" w:rsidTr="00181EE3">
        <w:tc>
          <w:tcPr>
            <w:tcW w:w="529" w:type="dxa"/>
            <w:vMerge w:val="restart"/>
            <w:tcBorders>
              <w:top w:val="single" w:sz="4" w:space="0" w:color="auto"/>
              <w:left w:val="single" w:sz="4" w:space="0" w:color="auto"/>
              <w:bottom w:val="single" w:sz="4" w:space="0" w:color="auto"/>
              <w:right w:val="single" w:sz="4" w:space="0" w:color="auto"/>
            </w:tcBorders>
          </w:tcPr>
          <w:p w:rsidR="00B31589" w:rsidRPr="003C2537" w:rsidRDefault="00B31589" w:rsidP="00B31589">
            <w:pPr>
              <w:widowControl w:val="0"/>
              <w:autoSpaceDE w:val="0"/>
              <w:autoSpaceDN w:val="0"/>
              <w:adjustRightInd w:val="0"/>
              <w:jc w:val="both"/>
              <w:rPr>
                <w:sz w:val="20"/>
                <w:szCs w:val="20"/>
              </w:rPr>
            </w:pPr>
            <w:r w:rsidRPr="003C2537">
              <w:rPr>
                <w:sz w:val="20"/>
                <w:szCs w:val="20"/>
              </w:rPr>
              <w:t>1.</w:t>
            </w:r>
          </w:p>
        </w:tc>
        <w:tc>
          <w:tcPr>
            <w:tcW w:w="2979" w:type="dxa"/>
            <w:gridSpan w:val="2"/>
            <w:vMerge w:val="restart"/>
            <w:tcBorders>
              <w:top w:val="single" w:sz="4" w:space="0" w:color="auto"/>
              <w:left w:val="single" w:sz="4" w:space="0" w:color="auto"/>
              <w:bottom w:val="single" w:sz="4" w:space="0" w:color="auto"/>
              <w:right w:val="single" w:sz="4" w:space="0" w:color="auto"/>
            </w:tcBorders>
          </w:tcPr>
          <w:p w:rsidR="00B31589" w:rsidRPr="003C2537" w:rsidRDefault="00B31589" w:rsidP="00B31589">
            <w:pPr>
              <w:widowControl w:val="0"/>
              <w:autoSpaceDE w:val="0"/>
              <w:autoSpaceDN w:val="0"/>
              <w:adjustRightInd w:val="0"/>
              <w:jc w:val="both"/>
              <w:rPr>
                <w:sz w:val="20"/>
                <w:szCs w:val="20"/>
                <w:u w:val="single"/>
              </w:rPr>
            </w:pPr>
            <w:r w:rsidRPr="003C2537">
              <w:rPr>
                <w:sz w:val="20"/>
                <w:szCs w:val="20"/>
                <w:u w:val="single"/>
              </w:rPr>
              <w:t>Основное мероприятие 1.</w:t>
            </w:r>
          </w:p>
          <w:p w:rsidR="00B31589" w:rsidRPr="003C2537" w:rsidRDefault="00B31589" w:rsidP="00B31589">
            <w:pPr>
              <w:widowControl w:val="0"/>
              <w:autoSpaceDE w:val="0"/>
              <w:autoSpaceDN w:val="0"/>
              <w:adjustRightInd w:val="0"/>
              <w:jc w:val="both"/>
              <w:rPr>
                <w:sz w:val="20"/>
                <w:szCs w:val="20"/>
              </w:rPr>
            </w:pPr>
            <w:r w:rsidRPr="003C2537">
              <w:rPr>
                <w:sz w:val="20"/>
                <w:szCs w:val="20"/>
              </w:rPr>
              <w:t>Обеспечение перечисления средств, предоставляемых в качестве социальной выплаты на приобретение (строительство) жилья, на банковские счета молодых семей, открытые в уполномоченных банках.</w:t>
            </w:r>
          </w:p>
        </w:tc>
        <w:tc>
          <w:tcPr>
            <w:tcW w:w="991" w:type="dxa"/>
            <w:gridSpan w:val="2"/>
            <w:vMerge w:val="restart"/>
            <w:tcBorders>
              <w:left w:val="single" w:sz="4" w:space="0" w:color="auto"/>
            </w:tcBorders>
          </w:tcPr>
          <w:p w:rsidR="00B31589" w:rsidRPr="003C2537" w:rsidRDefault="00B31589" w:rsidP="00B31589">
            <w:pPr>
              <w:widowControl w:val="0"/>
              <w:autoSpaceDE w:val="0"/>
              <w:autoSpaceDN w:val="0"/>
              <w:adjustRightInd w:val="0"/>
              <w:jc w:val="both"/>
              <w:rPr>
                <w:sz w:val="20"/>
                <w:szCs w:val="20"/>
              </w:rPr>
            </w:pPr>
            <w:r w:rsidRPr="003C2537">
              <w:rPr>
                <w:sz w:val="20"/>
                <w:szCs w:val="20"/>
              </w:rPr>
              <w:t>прочие расходы</w:t>
            </w:r>
          </w:p>
        </w:tc>
        <w:tc>
          <w:tcPr>
            <w:tcW w:w="852" w:type="dxa"/>
            <w:gridSpan w:val="2"/>
            <w:vMerge w:val="restart"/>
          </w:tcPr>
          <w:p w:rsidR="00B31589" w:rsidRPr="003C2537" w:rsidRDefault="00B31589" w:rsidP="00B31589">
            <w:pPr>
              <w:widowControl w:val="0"/>
              <w:autoSpaceDE w:val="0"/>
              <w:autoSpaceDN w:val="0"/>
              <w:adjustRightInd w:val="0"/>
              <w:jc w:val="both"/>
              <w:rPr>
                <w:sz w:val="20"/>
                <w:szCs w:val="20"/>
              </w:rPr>
            </w:pPr>
            <w:r w:rsidRPr="003C2537">
              <w:rPr>
                <w:sz w:val="20"/>
                <w:szCs w:val="20"/>
              </w:rPr>
              <w:t>2021-2025</w:t>
            </w:r>
          </w:p>
        </w:tc>
        <w:tc>
          <w:tcPr>
            <w:tcW w:w="851" w:type="dxa"/>
            <w:vMerge w:val="restart"/>
          </w:tcPr>
          <w:p w:rsidR="00B31589" w:rsidRPr="003C2537" w:rsidRDefault="00B31589" w:rsidP="00B31589">
            <w:pPr>
              <w:widowControl w:val="0"/>
              <w:autoSpaceDE w:val="0"/>
              <w:autoSpaceDN w:val="0"/>
              <w:adjustRightInd w:val="0"/>
              <w:jc w:val="both"/>
              <w:rPr>
                <w:sz w:val="20"/>
                <w:szCs w:val="20"/>
              </w:rPr>
            </w:pPr>
            <w:r w:rsidRPr="003C2537">
              <w:rPr>
                <w:sz w:val="20"/>
                <w:szCs w:val="20"/>
              </w:rPr>
              <w:t>ДФ, МБУ «Центр учета и отчетности»</w:t>
            </w:r>
          </w:p>
        </w:tc>
        <w:tc>
          <w:tcPr>
            <w:tcW w:w="1136" w:type="dxa"/>
          </w:tcPr>
          <w:p w:rsidR="00B31589" w:rsidRPr="003C2537" w:rsidRDefault="00B31589" w:rsidP="00B31589">
            <w:pPr>
              <w:widowControl w:val="0"/>
              <w:autoSpaceDE w:val="0"/>
              <w:autoSpaceDN w:val="0"/>
              <w:adjustRightInd w:val="0"/>
              <w:jc w:val="both"/>
              <w:rPr>
                <w:sz w:val="20"/>
                <w:szCs w:val="20"/>
              </w:rPr>
            </w:pPr>
            <w:r w:rsidRPr="003C2537">
              <w:rPr>
                <w:sz w:val="20"/>
                <w:szCs w:val="20"/>
              </w:rPr>
              <w:t>Всего:</w:t>
            </w:r>
          </w:p>
        </w:tc>
        <w:tc>
          <w:tcPr>
            <w:tcW w:w="1134" w:type="dxa"/>
          </w:tcPr>
          <w:p w:rsidR="00B31589" w:rsidRPr="003C2537" w:rsidRDefault="00B31589" w:rsidP="00B31589">
            <w:pPr>
              <w:widowControl w:val="0"/>
              <w:autoSpaceDE w:val="0"/>
              <w:autoSpaceDN w:val="0"/>
              <w:adjustRightInd w:val="0"/>
              <w:jc w:val="center"/>
              <w:rPr>
                <w:sz w:val="16"/>
                <w:szCs w:val="16"/>
              </w:rPr>
            </w:pPr>
            <w:r>
              <w:rPr>
                <w:sz w:val="16"/>
                <w:szCs w:val="16"/>
              </w:rPr>
              <w:t>3 360,000</w:t>
            </w:r>
          </w:p>
        </w:tc>
        <w:tc>
          <w:tcPr>
            <w:tcW w:w="1134" w:type="dxa"/>
          </w:tcPr>
          <w:p w:rsidR="00B31589" w:rsidRDefault="00B31589" w:rsidP="00B31589">
            <w:pPr>
              <w:jc w:val="center"/>
            </w:pPr>
            <w:r w:rsidRPr="00020E67">
              <w:rPr>
                <w:sz w:val="16"/>
                <w:szCs w:val="16"/>
              </w:rPr>
              <w:t>3 360,000</w:t>
            </w:r>
          </w:p>
        </w:tc>
        <w:tc>
          <w:tcPr>
            <w:tcW w:w="1134" w:type="dxa"/>
          </w:tcPr>
          <w:p w:rsidR="00B31589" w:rsidRDefault="00B31589" w:rsidP="00B31589">
            <w:pPr>
              <w:jc w:val="center"/>
            </w:pPr>
            <w:r w:rsidRPr="00020E67">
              <w:rPr>
                <w:sz w:val="16"/>
                <w:szCs w:val="16"/>
              </w:rPr>
              <w:t>3 360,000</w:t>
            </w:r>
          </w:p>
        </w:tc>
        <w:tc>
          <w:tcPr>
            <w:tcW w:w="1134" w:type="dxa"/>
          </w:tcPr>
          <w:p w:rsidR="00B31589" w:rsidRDefault="00B31589" w:rsidP="00B31589">
            <w:pPr>
              <w:jc w:val="center"/>
            </w:pPr>
            <w:r w:rsidRPr="00446AB1">
              <w:rPr>
                <w:sz w:val="16"/>
                <w:szCs w:val="16"/>
              </w:rPr>
              <w:t>0,000</w:t>
            </w:r>
          </w:p>
        </w:tc>
        <w:tc>
          <w:tcPr>
            <w:tcW w:w="1276" w:type="dxa"/>
          </w:tcPr>
          <w:p w:rsidR="00B31589" w:rsidRDefault="00B31589" w:rsidP="00B31589">
            <w:pPr>
              <w:jc w:val="center"/>
            </w:pPr>
            <w:r w:rsidRPr="00446AB1">
              <w:rPr>
                <w:sz w:val="16"/>
                <w:szCs w:val="16"/>
              </w:rPr>
              <w:t>0,000</w:t>
            </w:r>
          </w:p>
        </w:tc>
        <w:tc>
          <w:tcPr>
            <w:tcW w:w="1847" w:type="dxa"/>
          </w:tcPr>
          <w:p w:rsidR="00B31589" w:rsidRPr="00816C28" w:rsidRDefault="002A25C9" w:rsidP="002A25C9">
            <w:pPr>
              <w:widowControl w:val="0"/>
              <w:autoSpaceDE w:val="0"/>
              <w:autoSpaceDN w:val="0"/>
              <w:adjustRightInd w:val="0"/>
              <w:jc w:val="center"/>
              <w:rPr>
                <w:sz w:val="16"/>
                <w:szCs w:val="16"/>
              </w:rPr>
            </w:pPr>
            <w:r>
              <w:rPr>
                <w:sz w:val="16"/>
                <w:szCs w:val="16"/>
              </w:rPr>
              <w:t>10 080,000</w:t>
            </w:r>
          </w:p>
        </w:tc>
      </w:tr>
      <w:tr w:rsidR="00B31589" w:rsidRPr="00F461B7" w:rsidTr="00181EE3">
        <w:tc>
          <w:tcPr>
            <w:tcW w:w="529" w:type="dxa"/>
            <w:vMerge/>
            <w:tcBorders>
              <w:top w:val="single" w:sz="4" w:space="0" w:color="auto"/>
              <w:left w:val="single" w:sz="4" w:space="0" w:color="auto"/>
              <w:bottom w:val="single" w:sz="4" w:space="0" w:color="auto"/>
              <w:righ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2979" w:type="dxa"/>
            <w:gridSpan w:val="2"/>
            <w:vMerge/>
            <w:tcBorders>
              <w:top w:val="single" w:sz="4" w:space="0" w:color="auto"/>
              <w:left w:val="single" w:sz="4" w:space="0" w:color="auto"/>
              <w:bottom w:val="single" w:sz="4" w:space="0" w:color="auto"/>
              <w:righ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991" w:type="dxa"/>
            <w:gridSpan w:val="2"/>
            <w:vMerge/>
            <w:tcBorders>
              <w:lef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852" w:type="dxa"/>
            <w:gridSpan w:val="2"/>
            <w:vMerge/>
          </w:tcPr>
          <w:p w:rsidR="00B31589" w:rsidRPr="00F461B7" w:rsidRDefault="00B31589" w:rsidP="00B31589">
            <w:pPr>
              <w:widowControl w:val="0"/>
              <w:autoSpaceDE w:val="0"/>
              <w:autoSpaceDN w:val="0"/>
              <w:adjustRightInd w:val="0"/>
              <w:jc w:val="both"/>
              <w:rPr>
                <w:sz w:val="20"/>
                <w:szCs w:val="20"/>
                <w:highlight w:val="yellow"/>
              </w:rPr>
            </w:pPr>
          </w:p>
        </w:tc>
        <w:tc>
          <w:tcPr>
            <w:tcW w:w="851" w:type="dxa"/>
            <w:vMerge/>
          </w:tcPr>
          <w:p w:rsidR="00B31589" w:rsidRPr="00F461B7" w:rsidRDefault="00B31589" w:rsidP="00B31589">
            <w:pPr>
              <w:widowControl w:val="0"/>
              <w:autoSpaceDE w:val="0"/>
              <w:autoSpaceDN w:val="0"/>
              <w:adjustRightInd w:val="0"/>
              <w:jc w:val="both"/>
              <w:rPr>
                <w:sz w:val="20"/>
                <w:szCs w:val="20"/>
                <w:highlight w:val="yellow"/>
              </w:rPr>
            </w:pPr>
          </w:p>
        </w:tc>
        <w:tc>
          <w:tcPr>
            <w:tcW w:w="1136" w:type="dxa"/>
          </w:tcPr>
          <w:p w:rsidR="00B31589" w:rsidRPr="003C2537" w:rsidRDefault="00B31589" w:rsidP="00B31589">
            <w:pPr>
              <w:widowControl w:val="0"/>
              <w:autoSpaceDE w:val="0"/>
              <w:autoSpaceDN w:val="0"/>
              <w:adjustRightInd w:val="0"/>
              <w:jc w:val="both"/>
              <w:rPr>
                <w:sz w:val="20"/>
                <w:szCs w:val="20"/>
              </w:rPr>
            </w:pPr>
            <w:r w:rsidRPr="003C2537">
              <w:rPr>
                <w:sz w:val="20"/>
                <w:szCs w:val="20"/>
              </w:rPr>
              <w:t>местный бюджет</w:t>
            </w:r>
          </w:p>
        </w:tc>
        <w:tc>
          <w:tcPr>
            <w:tcW w:w="1134" w:type="dxa"/>
          </w:tcPr>
          <w:p w:rsidR="00B31589" w:rsidRPr="003C2537" w:rsidRDefault="00B31589" w:rsidP="00B31589">
            <w:pPr>
              <w:widowControl w:val="0"/>
              <w:autoSpaceDE w:val="0"/>
              <w:autoSpaceDN w:val="0"/>
              <w:adjustRightInd w:val="0"/>
              <w:jc w:val="center"/>
              <w:rPr>
                <w:sz w:val="16"/>
                <w:szCs w:val="16"/>
              </w:rPr>
            </w:pPr>
            <w:r>
              <w:rPr>
                <w:sz w:val="16"/>
                <w:szCs w:val="16"/>
              </w:rPr>
              <w:t>3 360,000</w:t>
            </w:r>
          </w:p>
        </w:tc>
        <w:tc>
          <w:tcPr>
            <w:tcW w:w="1134" w:type="dxa"/>
          </w:tcPr>
          <w:p w:rsidR="00B31589" w:rsidRDefault="00B31589" w:rsidP="00B31589">
            <w:pPr>
              <w:jc w:val="center"/>
            </w:pPr>
            <w:r w:rsidRPr="00020E67">
              <w:rPr>
                <w:sz w:val="16"/>
                <w:szCs w:val="16"/>
              </w:rPr>
              <w:t>3 360,000</w:t>
            </w:r>
          </w:p>
        </w:tc>
        <w:tc>
          <w:tcPr>
            <w:tcW w:w="1134" w:type="dxa"/>
          </w:tcPr>
          <w:p w:rsidR="00B31589" w:rsidRDefault="00B31589" w:rsidP="00B31589">
            <w:pPr>
              <w:jc w:val="center"/>
            </w:pPr>
            <w:r w:rsidRPr="00020E67">
              <w:rPr>
                <w:sz w:val="16"/>
                <w:szCs w:val="16"/>
              </w:rPr>
              <w:t>3 360,000</w:t>
            </w:r>
          </w:p>
        </w:tc>
        <w:tc>
          <w:tcPr>
            <w:tcW w:w="1134" w:type="dxa"/>
          </w:tcPr>
          <w:p w:rsidR="00B31589" w:rsidRDefault="00B31589" w:rsidP="00B31589">
            <w:pPr>
              <w:jc w:val="center"/>
            </w:pPr>
            <w:r w:rsidRPr="00446AB1">
              <w:rPr>
                <w:sz w:val="16"/>
                <w:szCs w:val="16"/>
              </w:rPr>
              <w:t>0,000</w:t>
            </w:r>
          </w:p>
        </w:tc>
        <w:tc>
          <w:tcPr>
            <w:tcW w:w="1276" w:type="dxa"/>
          </w:tcPr>
          <w:p w:rsidR="00B31589" w:rsidRDefault="00B31589" w:rsidP="00B31589">
            <w:pPr>
              <w:jc w:val="center"/>
            </w:pPr>
            <w:r w:rsidRPr="00446AB1">
              <w:rPr>
                <w:sz w:val="16"/>
                <w:szCs w:val="16"/>
              </w:rPr>
              <w:t>0,000</w:t>
            </w:r>
          </w:p>
        </w:tc>
        <w:tc>
          <w:tcPr>
            <w:tcW w:w="1847" w:type="dxa"/>
          </w:tcPr>
          <w:p w:rsidR="00B31589" w:rsidRPr="00816C28" w:rsidRDefault="002A25C9" w:rsidP="00B31589">
            <w:pPr>
              <w:widowControl w:val="0"/>
              <w:autoSpaceDE w:val="0"/>
              <w:autoSpaceDN w:val="0"/>
              <w:adjustRightInd w:val="0"/>
              <w:jc w:val="center"/>
              <w:rPr>
                <w:sz w:val="16"/>
                <w:szCs w:val="16"/>
              </w:rPr>
            </w:pPr>
            <w:r>
              <w:rPr>
                <w:sz w:val="16"/>
                <w:szCs w:val="16"/>
              </w:rPr>
              <w:t>10 080,000</w:t>
            </w:r>
          </w:p>
        </w:tc>
      </w:tr>
      <w:tr w:rsidR="00B31589" w:rsidRPr="00F461B7" w:rsidTr="00181EE3">
        <w:tc>
          <w:tcPr>
            <w:tcW w:w="529" w:type="dxa"/>
            <w:vMerge/>
            <w:tcBorders>
              <w:top w:val="single" w:sz="4" w:space="0" w:color="auto"/>
              <w:left w:val="single" w:sz="4" w:space="0" w:color="auto"/>
              <w:bottom w:val="single" w:sz="4" w:space="0" w:color="auto"/>
              <w:righ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2979" w:type="dxa"/>
            <w:gridSpan w:val="2"/>
            <w:vMerge/>
            <w:tcBorders>
              <w:top w:val="single" w:sz="4" w:space="0" w:color="auto"/>
              <w:left w:val="single" w:sz="4" w:space="0" w:color="auto"/>
              <w:bottom w:val="single" w:sz="4" w:space="0" w:color="auto"/>
              <w:righ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991" w:type="dxa"/>
            <w:gridSpan w:val="2"/>
            <w:vMerge/>
            <w:tcBorders>
              <w:lef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852" w:type="dxa"/>
            <w:gridSpan w:val="2"/>
            <w:vMerge/>
          </w:tcPr>
          <w:p w:rsidR="00B31589" w:rsidRPr="00F461B7" w:rsidRDefault="00B31589" w:rsidP="00B31589">
            <w:pPr>
              <w:widowControl w:val="0"/>
              <w:autoSpaceDE w:val="0"/>
              <w:autoSpaceDN w:val="0"/>
              <w:adjustRightInd w:val="0"/>
              <w:jc w:val="both"/>
              <w:rPr>
                <w:sz w:val="20"/>
                <w:szCs w:val="20"/>
                <w:highlight w:val="yellow"/>
              </w:rPr>
            </w:pPr>
          </w:p>
        </w:tc>
        <w:tc>
          <w:tcPr>
            <w:tcW w:w="851" w:type="dxa"/>
            <w:vMerge/>
          </w:tcPr>
          <w:p w:rsidR="00B31589" w:rsidRPr="00F461B7" w:rsidRDefault="00B31589" w:rsidP="00B31589">
            <w:pPr>
              <w:widowControl w:val="0"/>
              <w:autoSpaceDE w:val="0"/>
              <w:autoSpaceDN w:val="0"/>
              <w:adjustRightInd w:val="0"/>
              <w:jc w:val="both"/>
              <w:rPr>
                <w:sz w:val="20"/>
                <w:szCs w:val="20"/>
                <w:highlight w:val="yellow"/>
              </w:rPr>
            </w:pPr>
          </w:p>
        </w:tc>
        <w:tc>
          <w:tcPr>
            <w:tcW w:w="1136" w:type="dxa"/>
          </w:tcPr>
          <w:p w:rsidR="00B31589" w:rsidRPr="003C2537" w:rsidRDefault="00B31589" w:rsidP="00B31589">
            <w:pPr>
              <w:widowControl w:val="0"/>
              <w:autoSpaceDE w:val="0"/>
              <w:autoSpaceDN w:val="0"/>
              <w:adjustRightInd w:val="0"/>
              <w:jc w:val="both"/>
              <w:rPr>
                <w:sz w:val="20"/>
                <w:szCs w:val="20"/>
              </w:rPr>
            </w:pPr>
            <w:r w:rsidRPr="003C2537">
              <w:rPr>
                <w:sz w:val="20"/>
                <w:szCs w:val="20"/>
              </w:rPr>
              <w:t>областной бюджет</w:t>
            </w:r>
          </w:p>
        </w:tc>
        <w:tc>
          <w:tcPr>
            <w:tcW w:w="1134" w:type="dxa"/>
          </w:tcPr>
          <w:p w:rsidR="00B31589" w:rsidRDefault="00B31589" w:rsidP="00B31589">
            <w:pPr>
              <w:jc w:val="center"/>
            </w:pPr>
            <w:r w:rsidRPr="00F35E83">
              <w:rPr>
                <w:sz w:val="16"/>
                <w:szCs w:val="16"/>
              </w:rPr>
              <w:t>0,000</w:t>
            </w:r>
          </w:p>
        </w:tc>
        <w:tc>
          <w:tcPr>
            <w:tcW w:w="1134" w:type="dxa"/>
          </w:tcPr>
          <w:p w:rsidR="00B31589" w:rsidRDefault="00B31589" w:rsidP="00B31589">
            <w:pPr>
              <w:jc w:val="center"/>
            </w:pPr>
            <w:r w:rsidRPr="00F35E83">
              <w:rPr>
                <w:sz w:val="16"/>
                <w:szCs w:val="16"/>
              </w:rPr>
              <w:t>0,000</w:t>
            </w:r>
          </w:p>
        </w:tc>
        <w:tc>
          <w:tcPr>
            <w:tcW w:w="1134" w:type="dxa"/>
          </w:tcPr>
          <w:p w:rsidR="00B31589" w:rsidRDefault="00B31589" w:rsidP="00B31589">
            <w:pPr>
              <w:jc w:val="center"/>
            </w:pPr>
            <w:r w:rsidRPr="00446AB1">
              <w:rPr>
                <w:sz w:val="16"/>
                <w:szCs w:val="16"/>
              </w:rPr>
              <w:t>0,000</w:t>
            </w:r>
          </w:p>
        </w:tc>
        <w:tc>
          <w:tcPr>
            <w:tcW w:w="1134" w:type="dxa"/>
          </w:tcPr>
          <w:p w:rsidR="00B31589" w:rsidRDefault="00B31589" w:rsidP="00B31589">
            <w:pPr>
              <w:jc w:val="center"/>
            </w:pPr>
            <w:r w:rsidRPr="00446AB1">
              <w:rPr>
                <w:sz w:val="16"/>
                <w:szCs w:val="16"/>
              </w:rPr>
              <w:t>0,000</w:t>
            </w:r>
          </w:p>
        </w:tc>
        <w:tc>
          <w:tcPr>
            <w:tcW w:w="1276" w:type="dxa"/>
          </w:tcPr>
          <w:p w:rsidR="00B31589" w:rsidRDefault="00B31589" w:rsidP="00B31589">
            <w:pPr>
              <w:jc w:val="center"/>
            </w:pPr>
            <w:r w:rsidRPr="00446AB1">
              <w:rPr>
                <w:sz w:val="16"/>
                <w:szCs w:val="16"/>
              </w:rPr>
              <w:t>0,000</w:t>
            </w:r>
          </w:p>
        </w:tc>
        <w:tc>
          <w:tcPr>
            <w:tcW w:w="1847" w:type="dxa"/>
            <w:shd w:val="clear" w:color="auto" w:fill="auto"/>
          </w:tcPr>
          <w:p w:rsidR="00B31589" w:rsidRPr="00816C28" w:rsidRDefault="002A25C9" w:rsidP="00B31589">
            <w:pPr>
              <w:jc w:val="center"/>
              <w:rPr>
                <w:sz w:val="16"/>
                <w:szCs w:val="16"/>
              </w:rPr>
            </w:pPr>
            <w:r w:rsidRPr="00446AB1">
              <w:rPr>
                <w:sz w:val="16"/>
                <w:szCs w:val="16"/>
              </w:rPr>
              <w:t>0,000</w:t>
            </w:r>
          </w:p>
        </w:tc>
      </w:tr>
      <w:tr w:rsidR="00B31589" w:rsidRPr="00F461B7" w:rsidTr="00181EE3">
        <w:tc>
          <w:tcPr>
            <w:tcW w:w="529" w:type="dxa"/>
            <w:vMerge/>
            <w:tcBorders>
              <w:top w:val="single" w:sz="4" w:space="0" w:color="auto"/>
              <w:left w:val="single" w:sz="4" w:space="0" w:color="auto"/>
              <w:bottom w:val="single" w:sz="4" w:space="0" w:color="auto"/>
              <w:righ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2979" w:type="dxa"/>
            <w:gridSpan w:val="2"/>
            <w:vMerge/>
            <w:tcBorders>
              <w:top w:val="single" w:sz="4" w:space="0" w:color="auto"/>
              <w:left w:val="single" w:sz="4" w:space="0" w:color="auto"/>
              <w:bottom w:val="single" w:sz="4" w:space="0" w:color="auto"/>
              <w:righ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991" w:type="dxa"/>
            <w:gridSpan w:val="2"/>
            <w:vMerge/>
            <w:tcBorders>
              <w:left w:val="single" w:sz="4" w:space="0" w:color="auto"/>
            </w:tcBorders>
          </w:tcPr>
          <w:p w:rsidR="00B31589" w:rsidRPr="00F461B7" w:rsidRDefault="00B31589" w:rsidP="00B31589">
            <w:pPr>
              <w:widowControl w:val="0"/>
              <w:autoSpaceDE w:val="0"/>
              <w:autoSpaceDN w:val="0"/>
              <w:adjustRightInd w:val="0"/>
              <w:jc w:val="both"/>
              <w:rPr>
                <w:sz w:val="20"/>
                <w:szCs w:val="20"/>
                <w:highlight w:val="yellow"/>
              </w:rPr>
            </w:pPr>
          </w:p>
        </w:tc>
        <w:tc>
          <w:tcPr>
            <w:tcW w:w="852" w:type="dxa"/>
            <w:gridSpan w:val="2"/>
            <w:vMerge/>
          </w:tcPr>
          <w:p w:rsidR="00B31589" w:rsidRPr="00F461B7" w:rsidRDefault="00B31589" w:rsidP="00B31589">
            <w:pPr>
              <w:widowControl w:val="0"/>
              <w:autoSpaceDE w:val="0"/>
              <w:autoSpaceDN w:val="0"/>
              <w:adjustRightInd w:val="0"/>
              <w:jc w:val="both"/>
              <w:rPr>
                <w:sz w:val="20"/>
                <w:szCs w:val="20"/>
                <w:highlight w:val="yellow"/>
              </w:rPr>
            </w:pPr>
          </w:p>
        </w:tc>
        <w:tc>
          <w:tcPr>
            <w:tcW w:w="851" w:type="dxa"/>
            <w:vMerge/>
          </w:tcPr>
          <w:p w:rsidR="00B31589" w:rsidRPr="00F461B7" w:rsidRDefault="00B31589" w:rsidP="00B31589">
            <w:pPr>
              <w:widowControl w:val="0"/>
              <w:autoSpaceDE w:val="0"/>
              <w:autoSpaceDN w:val="0"/>
              <w:adjustRightInd w:val="0"/>
              <w:jc w:val="both"/>
              <w:rPr>
                <w:sz w:val="20"/>
                <w:szCs w:val="20"/>
                <w:highlight w:val="yellow"/>
              </w:rPr>
            </w:pPr>
          </w:p>
        </w:tc>
        <w:tc>
          <w:tcPr>
            <w:tcW w:w="1136" w:type="dxa"/>
          </w:tcPr>
          <w:p w:rsidR="00B31589" w:rsidRPr="003C2537" w:rsidRDefault="00B31589" w:rsidP="00B31589">
            <w:pPr>
              <w:widowControl w:val="0"/>
              <w:autoSpaceDE w:val="0"/>
              <w:autoSpaceDN w:val="0"/>
              <w:adjustRightInd w:val="0"/>
              <w:jc w:val="both"/>
              <w:rPr>
                <w:sz w:val="20"/>
                <w:szCs w:val="20"/>
              </w:rPr>
            </w:pPr>
            <w:r w:rsidRPr="003C2537">
              <w:rPr>
                <w:sz w:val="20"/>
                <w:szCs w:val="20"/>
              </w:rPr>
              <w:t>федеральный бюджет</w:t>
            </w:r>
          </w:p>
        </w:tc>
        <w:tc>
          <w:tcPr>
            <w:tcW w:w="1134" w:type="dxa"/>
          </w:tcPr>
          <w:p w:rsidR="00B31589" w:rsidRDefault="00B31589" w:rsidP="00B31589">
            <w:pPr>
              <w:jc w:val="center"/>
            </w:pPr>
            <w:r w:rsidRPr="00F35E83">
              <w:rPr>
                <w:sz w:val="16"/>
                <w:szCs w:val="16"/>
              </w:rPr>
              <w:t>0,000</w:t>
            </w:r>
          </w:p>
        </w:tc>
        <w:tc>
          <w:tcPr>
            <w:tcW w:w="1134" w:type="dxa"/>
          </w:tcPr>
          <w:p w:rsidR="00B31589" w:rsidRDefault="00B31589" w:rsidP="00B31589">
            <w:pPr>
              <w:jc w:val="center"/>
            </w:pPr>
            <w:r w:rsidRPr="00F35E83">
              <w:rPr>
                <w:sz w:val="16"/>
                <w:szCs w:val="16"/>
              </w:rPr>
              <w:t>0,000</w:t>
            </w:r>
          </w:p>
        </w:tc>
        <w:tc>
          <w:tcPr>
            <w:tcW w:w="1134" w:type="dxa"/>
          </w:tcPr>
          <w:p w:rsidR="00B31589" w:rsidRDefault="00B31589" w:rsidP="00B31589">
            <w:pPr>
              <w:jc w:val="center"/>
            </w:pPr>
            <w:r w:rsidRPr="00446AB1">
              <w:rPr>
                <w:sz w:val="16"/>
                <w:szCs w:val="16"/>
              </w:rPr>
              <w:t>0,000</w:t>
            </w:r>
          </w:p>
        </w:tc>
        <w:tc>
          <w:tcPr>
            <w:tcW w:w="1134" w:type="dxa"/>
          </w:tcPr>
          <w:p w:rsidR="00B31589" w:rsidRDefault="00B31589" w:rsidP="00B31589">
            <w:pPr>
              <w:jc w:val="center"/>
            </w:pPr>
            <w:r w:rsidRPr="00446AB1">
              <w:rPr>
                <w:sz w:val="16"/>
                <w:szCs w:val="16"/>
              </w:rPr>
              <w:t>0,000</w:t>
            </w:r>
          </w:p>
        </w:tc>
        <w:tc>
          <w:tcPr>
            <w:tcW w:w="1276" w:type="dxa"/>
          </w:tcPr>
          <w:p w:rsidR="00B31589" w:rsidRDefault="00B31589" w:rsidP="00B31589">
            <w:pPr>
              <w:jc w:val="center"/>
            </w:pPr>
            <w:r w:rsidRPr="00446AB1">
              <w:rPr>
                <w:sz w:val="16"/>
                <w:szCs w:val="16"/>
              </w:rPr>
              <w:t>0,000</w:t>
            </w:r>
          </w:p>
        </w:tc>
        <w:tc>
          <w:tcPr>
            <w:tcW w:w="1847" w:type="dxa"/>
          </w:tcPr>
          <w:p w:rsidR="00B31589" w:rsidRPr="00816C28" w:rsidRDefault="002A25C9" w:rsidP="00B31589">
            <w:pPr>
              <w:jc w:val="center"/>
              <w:rPr>
                <w:sz w:val="16"/>
                <w:szCs w:val="16"/>
              </w:rPr>
            </w:pPr>
            <w:r w:rsidRPr="00446AB1">
              <w:rPr>
                <w:sz w:val="16"/>
                <w:szCs w:val="16"/>
              </w:rPr>
              <w:t>0,000</w:t>
            </w:r>
          </w:p>
        </w:tc>
      </w:tr>
      <w:tr w:rsidR="003C2537" w:rsidRPr="00F461B7" w:rsidTr="00181EE3">
        <w:tc>
          <w:tcPr>
            <w:tcW w:w="529" w:type="dxa"/>
            <w:vMerge/>
            <w:tcBorders>
              <w:top w:val="single" w:sz="4" w:space="0" w:color="auto"/>
              <w:left w:val="single" w:sz="4" w:space="0" w:color="auto"/>
              <w:bottom w:val="single" w:sz="4" w:space="0" w:color="auto"/>
              <w:right w:val="single" w:sz="4" w:space="0" w:color="auto"/>
            </w:tcBorders>
          </w:tcPr>
          <w:p w:rsidR="003C2537" w:rsidRPr="00F461B7" w:rsidRDefault="003C2537" w:rsidP="003C2537">
            <w:pPr>
              <w:widowControl w:val="0"/>
              <w:autoSpaceDE w:val="0"/>
              <w:autoSpaceDN w:val="0"/>
              <w:adjustRightInd w:val="0"/>
              <w:jc w:val="both"/>
              <w:rPr>
                <w:sz w:val="20"/>
                <w:szCs w:val="20"/>
                <w:highlight w:val="yellow"/>
              </w:rPr>
            </w:pPr>
          </w:p>
        </w:tc>
        <w:tc>
          <w:tcPr>
            <w:tcW w:w="2979" w:type="dxa"/>
            <w:gridSpan w:val="2"/>
            <w:vMerge/>
            <w:tcBorders>
              <w:top w:val="single" w:sz="4" w:space="0" w:color="auto"/>
              <w:left w:val="single" w:sz="4" w:space="0" w:color="auto"/>
              <w:bottom w:val="single" w:sz="4" w:space="0" w:color="auto"/>
              <w:right w:val="single" w:sz="4" w:space="0" w:color="auto"/>
            </w:tcBorders>
          </w:tcPr>
          <w:p w:rsidR="003C2537" w:rsidRPr="00F461B7" w:rsidRDefault="003C2537" w:rsidP="003C2537">
            <w:pPr>
              <w:widowControl w:val="0"/>
              <w:autoSpaceDE w:val="0"/>
              <w:autoSpaceDN w:val="0"/>
              <w:adjustRightInd w:val="0"/>
              <w:jc w:val="both"/>
              <w:rPr>
                <w:sz w:val="20"/>
                <w:szCs w:val="20"/>
                <w:highlight w:val="yellow"/>
              </w:rPr>
            </w:pPr>
          </w:p>
        </w:tc>
        <w:tc>
          <w:tcPr>
            <w:tcW w:w="991" w:type="dxa"/>
            <w:gridSpan w:val="2"/>
            <w:vMerge/>
            <w:tcBorders>
              <w:left w:val="single" w:sz="4" w:space="0" w:color="auto"/>
            </w:tcBorders>
          </w:tcPr>
          <w:p w:rsidR="003C2537" w:rsidRPr="00F461B7" w:rsidRDefault="003C2537" w:rsidP="003C2537">
            <w:pPr>
              <w:widowControl w:val="0"/>
              <w:autoSpaceDE w:val="0"/>
              <w:autoSpaceDN w:val="0"/>
              <w:adjustRightInd w:val="0"/>
              <w:jc w:val="both"/>
              <w:rPr>
                <w:sz w:val="20"/>
                <w:szCs w:val="20"/>
                <w:highlight w:val="yellow"/>
              </w:rPr>
            </w:pPr>
          </w:p>
        </w:tc>
        <w:tc>
          <w:tcPr>
            <w:tcW w:w="852" w:type="dxa"/>
            <w:gridSpan w:val="2"/>
            <w:vMerge/>
          </w:tcPr>
          <w:p w:rsidR="003C2537" w:rsidRPr="00F461B7" w:rsidRDefault="003C2537" w:rsidP="003C2537">
            <w:pPr>
              <w:widowControl w:val="0"/>
              <w:autoSpaceDE w:val="0"/>
              <w:autoSpaceDN w:val="0"/>
              <w:adjustRightInd w:val="0"/>
              <w:jc w:val="both"/>
              <w:rPr>
                <w:sz w:val="20"/>
                <w:szCs w:val="20"/>
                <w:highlight w:val="yellow"/>
              </w:rPr>
            </w:pPr>
          </w:p>
        </w:tc>
        <w:tc>
          <w:tcPr>
            <w:tcW w:w="851" w:type="dxa"/>
            <w:vMerge/>
          </w:tcPr>
          <w:p w:rsidR="003C2537" w:rsidRPr="00F461B7" w:rsidRDefault="003C2537" w:rsidP="003C2537">
            <w:pPr>
              <w:widowControl w:val="0"/>
              <w:autoSpaceDE w:val="0"/>
              <w:autoSpaceDN w:val="0"/>
              <w:adjustRightInd w:val="0"/>
              <w:jc w:val="both"/>
              <w:rPr>
                <w:sz w:val="20"/>
                <w:szCs w:val="20"/>
                <w:highlight w:val="yellow"/>
              </w:rPr>
            </w:pPr>
          </w:p>
        </w:tc>
        <w:tc>
          <w:tcPr>
            <w:tcW w:w="1136" w:type="dxa"/>
          </w:tcPr>
          <w:p w:rsidR="003C2537" w:rsidRPr="003C2537" w:rsidRDefault="003C2537" w:rsidP="003C2537">
            <w:pPr>
              <w:widowControl w:val="0"/>
              <w:autoSpaceDE w:val="0"/>
              <w:autoSpaceDN w:val="0"/>
              <w:adjustRightInd w:val="0"/>
              <w:jc w:val="both"/>
              <w:rPr>
                <w:sz w:val="20"/>
                <w:szCs w:val="20"/>
              </w:rPr>
            </w:pPr>
            <w:r w:rsidRPr="003C2537">
              <w:rPr>
                <w:sz w:val="20"/>
                <w:szCs w:val="20"/>
              </w:rPr>
              <w:t xml:space="preserve">прочие источники </w:t>
            </w:r>
          </w:p>
        </w:tc>
        <w:tc>
          <w:tcPr>
            <w:tcW w:w="1134" w:type="dxa"/>
          </w:tcPr>
          <w:p w:rsidR="003C2537" w:rsidRPr="003C2537" w:rsidRDefault="003C2537" w:rsidP="003C2537">
            <w:pPr>
              <w:widowControl w:val="0"/>
              <w:autoSpaceDE w:val="0"/>
              <w:autoSpaceDN w:val="0"/>
              <w:adjustRightInd w:val="0"/>
              <w:jc w:val="center"/>
              <w:rPr>
                <w:sz w:val="16"/>
                <w:szCs w:val="16"/>
              </w:rPr>
            </w:pPr>
            <w:r w:rsidRPr="00A17377">
              <w:rPr>
                <w:sz w:val="16"/>
                <w:szCs w:val="16"/>
              </w:rPr>
              <w:t>0,000</w:t>
            </w:r>
          </w:p>
        </w:tc>
        <w:tc>
          <w:tcPr>
            <w:tcW w:w="1134" w:type="dxa"/>
          </w:tcPr>
          <w:p w:rsidR="003C2537" w:rsidRDefault="003C2537" w:rsidP="003C2537">
            <w:pPr>
              <w:jc w:val="center"/>
            </w:pPr>
            <w:r w:rsidRPr="00CF4CD2">
              <w:rPr>
                <w:sz w:val="16"/>
                <w:szCs w:val="16"/>
              </w:rPr>
              <w:t>0,000</w:t>
            </w:r>
          </w:p>
        </w:tc>
        <w:tc>
          <w:tcPr>
            <w:tcW w:w="1134" w:type="dxa"/>
          </w:tcPr>
          <w:p w:rsidR="003C2537" w:rsidRDefault="003C2537" w:rsidP="003C2537">
            <w:pPr>
              <w:jc w:val="center"/>
            </w:pPr>
            <w:r w:rsidRPr="00CF4CD2">
              <w:rPr>
                <w:sz w:val="16"/>
                <w:szCs w:val="16"/>
              </w:rPr>
              <w:t>0,000</w:t>
            </w:r>
          </w:p>
        </w:tc>
        <w:tc>
          <w:tcPr>
            <w:tcW w:w="1134" w:type="dxa"/>
          </w:tcPr>
          <w:p w:rsidR="003C2537" w:rsidRDefault="003C2537" w:rsidP="003C2537">
            <w:pPr>
              <w:jc w:val="center"/>
            </w:pPr>
            <w:r w:rsidRPr="00CF4CD2">
              <w:rPr>
                <w:sz w:val="16"/>
                <w:szCs w:val="16"/>
              </w:rPr>
              <w:t>0,000</w:t>
            </w:r>
          </w:p>
        </w:tc>
        <w:tc>
          <w:tcPr>
            <w:tcW w:w="1276" w:type="dxa"/>
          </w:tcPr>
          <w:p w:rsidR="003C2537" w:rsidRDefault="003C2537" w:rsidP="003C2537">
            <w:pPr>
              <w:jc w:val="center"/>
            </w:pPr>
            <w:r w:rsidRPr="00CF4CD2">
              <w:rPr>
                <w:sz w:val="16"/>
                <w:szCs w:val="16"/>
              </w:rPr>
              <w:t>0,000</w:t>
            </w:r>
          </w:p>
        </w:tc>
        <w:tc>
          <w:tcPr>
            <w:tcW w:w="1847" w:type="dxa"/>
          </w:tcPr>
          <w:p w:rsidR="003C2537" w:rsidRDefault="003C2537" w:rsidP="003C2537">
            <w:pPr>
              <w:jc w:val="center"/>
            </w:pPr>
            <w:r w:rsidRPr="00CF4CD2">
              <w:rPr>
                <w:sz w:val="16"/>
                <w:szCs w:val="16"/>
              </w:rPr>
              <w:t>0,000</w:t>
            </w:r>
          </w:p>
        </w:tc>
      </w:tr>
      <w:tr w:rsidR="00816C28" w:rsidRPr="00F461B7" w:rsidTr="00181EE3">
        <w:tc>
          <w:tcPr>
            <w:tcW w:w="529" w:type="dxa"/>
            <w:vMerge w:val="restart"/>
            <w:tcBorders>
              <w:top w:val="single" w:sz="4" w:space="0" w:color="auto"/>
            </w:tcBorders>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val="restart"/>
            <w:tcBorders>
              <w:top w:val="single" w:sz="4" w:space="0" w:color="auto"/>
            </w:tcBorders>
          </w:tcPr>
          <w:p w:rsidR="00816C28" w:rsidRPr="00816C28" w:rsidRDefault="00816C28" w:rsidP="00816C28">
            <w:pPr>
              <w:widowControl w:val="0"/>
              <w:autoSpaceDE w:val="0"/>
              <w:autoSpaceDN w:val="0"/>
              <w:adjustRightInd w:val="0"/>
              <w:jc w:val="both"/>
              <w:rPr>
                <w:sz w:val="20"/>
                <w:szCs w:val="20"/>
                <w:u w:val="single"/>
              </w:rPr>
            </w:pPr>
            <w:r w:rsidRPr="00816C28">
              <w:rPr>
                <w:sz w:val="20"/>
                <w:szCs w:val="20"/>
                <w:u w:val="single"/>
              </w:rPr>
              <w:t>Мероприятие 1.1.</w:t>
            </w:r>
          </w:p>
          <w:p w:rsidR="00816C28" w:rsidRPr="00816C28" w:rsidRDefault="00816C28" w:rsidP="00816C28">
            <w:pPr>
              <w:widowControl w:val="0"/>
              <w:autoSpaceDE w:val="0"/>
              <w:autoSpaceDN w:val="0"/>
              <w:adjustRightInd w:val="0"/>
              <w:jc w:val="both"/>
              <w:rPr>
                <w:sz w:val="20"/>
                <w:szCs w:val="20"/>
              </w:rPr>
            </w:pPr>
            <w:r w:rsidRPr="00816C28">
              <w:rPr>
                <w:sz w:val="20"/>
                <w:szCs w:val="20"/>
              </w:rPr>
              <w:t xml:space="preserve">Организация информационной и разъяснительной работы среди населения округа по </w:t>
            </w:r>
            <w:r w:rsidRPr="00816C28">
              <w:rPr>
                <w:sz w:val="20"/>
                <w:szCs w:val="20"/>
              </w:rPr>
              <w:lastRenderedPageBreak/>
              <w:t xml:space="preserve">освещению целей, задач и хода реализации </w:t>
            </w:r>
            <w:r w:rsidR="004734F8">
              <w:rPr>
                <w:sz w:val="20"/>
                <w:szCs w:val="20"/>
              </w:rPr>
              <w:t>муниципальной п</w:t>
            </w:r>
            <w:r w:rsidRPr="00816C28">
              <w:rPr>
                <w:sz w:val="20"/>
                <w:szCs w:val="20"/>
              </w:rPr>
              <w:t>рограммы</w:t>
            </w:r>
          </w:p>
        </w:tc>
        <w:tc>
          <w:tcPr>
            <w:tcW w:w="991"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lastRenderedPageBreak/>
              <w:t>прочие расходы</w:t>
            </w:r>
          </w:p>
        </w:tc>
        <w:tc>
          <w:tcPr>
            <w:tcW w:w="852"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постоянно</w:t>
            </w:r>
          </w:p>
        </w:tc>
        <w:tc>
          <w:tcPr>
            <w:tcW w:w="851" w:type="dxa"/>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ОМП </w:t>
            </w:r>
            <w:proofErr w:type="spellStart"/>
            <w:r w:rsidRPr="00EC1CBD">
              <w:rPr>
                <w:sz w:val="20"/>
                <w:szCs w:val="20"/>
              </w:rPr>
              <w:t>УКТиМП</w:t>
            </w:r>
            <w:proofErr w:type="spellEnd"/>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Всего:</w:t>
            </w:r>
          </w:p>
        </w:tc>
        <w:tc>
          <w:tcPr>
            <w:tcW w:w="1134" w:type="dxa"/>
          </w:tcPr>
          <w:p w:rsidR="00816C28" w:rsidRDefault="00816C28" w:rsidP="00816C28">
            <w:pPr>
              <w:jc w:val="center"/>
            </w:pPr>
            <w:r w:rsidRPr="00B007C2">
              <w:rPr>
                <w:sz w:val="16"/>
                <w:szCs w:val="16"/>
              </w:rPr>
              <w:t>0,000</w:t>
            </w:r>
          </w:p>
        </w:tc>
        <w:tc>
          <w:tcPr>
            <w:tcW w:w="1134" w:type="dxa"/>
          </w:tcPr>
          <w:p w:rsidR="00816C28" w:rsidRDefault="00816C28" w:rsidP="00816C28">
            <w:pPr>
              <w:jc w:val="center"/>
            </w:pPr>
            <w:r w:rsidRPr="00B007C2">
              <w:rPr>
                <w:sz w:val="16"/>
                <w:szCs w:val="16"/>
              </w:rPr>
              <w:t>0,000</w:t>
            </w:r>
          </w:p>
        </w:tc>
        <w:tc>
          <w:tcPr>
            <w:tcW w:w="1134" w:type="dxa"/>
          </w:tcPr>
          <w:p w:rsidR="00816C28" w:rsidRDefault="00816C28" w:rsidP="00816C28">
            <w:pPr>
              <w:jc w:val="center"/>
            </w:pPr>
            <w:r w:rsidRPr="00B007C2">
              <w:rPr>
                <w:sz w:val="16"/>
                <w:szCs w:val="16"/>
              </w:rPr>
              <w:t>0,000</w:t>
            </w:r>
          </w:p>
        </w:tc>
        <w:tc>
          <w:tcPr>
            <w:tcW w:w="1134" w:type="dxa"/>
          </w:tcPr>
          <w:p w:rsidR="00816C28" w:rsidRDefault="00816C28" w:rsidP="00816C28">
            <w:pPr>
              <w:jc w:val="center"/>
            </w:pPr>
            <w:r w:rsidRPr="00B007C2">
              <w:rPr>
                <w:sz w:val="16"/>
                <w:szCs w:val="16"/>
              </w:rPr>
              <w:t>0,000</w:t>
            </w:r>
          </w:p>
        </w:tc>
        <w:tc>
          <w:tcPr>
            <w:tcW w:w="1276" w:type="dxa"/>
          </w:tcPr>
          <w:p w:rsidR="00816C28" w:rsidRDefault="00816C28" w:rsidP="00816C28">
            <w:pPr>
              <w:jc w:val="center"/>
            </w:pPr>
            <w:r w:rsidRPr="00B007C2">
              <w:rPr>
                <w:sz w:val="16"/>
                <w:szCs w:val="16"/>
              </w:rPr>
              <w:t>0,000</w:t>
            </w:r>
          </w:p>
        </w:tc>
        <w:tc>
          <w:tcPr>
            <w:tcW w:w="1847" w:type="dxa"/>
          </w:tcPr>
          <w:p w:rsidR="00816C28" w:rsidRDefault="00816C28" w:rsidP="00816C28">
            <w:pPr>
              <w:jc w:val="center"/>
            </w:pPr>
            <w:r w:rsidRPr="00B007C2">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местный бюджет</w:t>
            </w:r>
          </w:p>
        </w:tc>
        <w:tc>
          <w:tcPr>
            <w:tcW w:w="1134" w:type="dxa"/>
          </w:tcPr>
          <w:p w:rsidR="00816C28" w:rsidRDefault="00816C28" w:rsidP="00816C28">
            <w:pPr>
              <w:jc w:val="center"/>
            </w:pPr>
            <w:r w:rsidRPr="00B007C2">
              <w:rPr>
                <w:sz w:val="16"/>
                <w:szCs w:val="16"/>
              </w:rPr>
              <w:t>0,000</w:t>
            </w:r>
          </w:p>
        </w:tc>
        <w:tc>
          <w:tcPr>
            <w:tcW w:w="1134" w:type="dxa"/>
          </w:tcPr>
          <w:p w:rsidR="00816C28" w:rsidRDefault="00816C28" w:rsidP="00816C28">
            <w:pPr>
              <w:jc w:val="center"/>
            </w:pPr>
            <w:r w:rsidRPr="00B007C2">
              <w:rPr>
                <w:sz w:val="16"/>
                <w:szCs w:val="16"/>
              </w:rPr>
              <w:t>0,000</w:t>
            </w:r>
          </w:p>
        </w:tc>
        <w:tc>
          <w:tcPr>
            <w:tcW w:w="1134" w:type="dxa"/>
          </w:tcPr>
          <w:p w:rsidR="00816C28" w:rsidRDefault="00816C28" w:rsidP="00816C28">
            <w:pPr>
              <w:jc w:val="center"/>
            </w:pPr>
            <w:r w:rsidRPr="00B007C2">
              <w:rPr>
                <w:sz w:val="16"/>
                <w:szCs w:val="16"/>
              </w:rPr>
              <w:t>0,000</w:t>
            </w:r>
          </w:p>
        </w:tc>
        <w:tc>
          <w:tcPr>
            <w:tcW w:w="1134" w:type="dxa"/>
          </w:tcPr>
          <w:p w:rsidR="00816C28" w:rsidRDefault="00816C28" w:rsidP="00816C28">
            <w:pPr>
              <w:jc w:val="center"/>
            </w:pPr>
            <w:r w:rsidRPr="00B007C2">
              <w:rPr>
                <w:sz w:val="16"/>
                <w:szCs w:val="16"/>
              </w:rPr>
              <w:t>0,000</w:t>
            </w:r>
          </w:p>
        </w:tc>
        <w:tc>
          <w:tcPr>
            <w:tcW w:w="1276" w:type="dxa"/>
          </w:tcPr>
          <w:p w:rsidR="00816C28" w:rsidRDefault="00816C28" w:rsidP="00816C28">
            <w:pPr>
              <w:jc w:val="center"/>
            </w:pPr>
            <w:r w:rsidRPr="00B007C2">
              <w:rPr>
                <w:sz w:val="16"/>
                <w:szCs w:val="16"/>
              </w:rPr>
              <w:t>0,000</w:t>
            </w:r>
          </w:p>
        </w:tc>
        <w:tc>
          <w:tcPr>
            <w:tcW w:w="1847" w:type="dxa"/>
          </w:tcPr>
          <w:p w:rsidR="00816C28" w:rsidRDefault="00816C28" w:rsidP="00816C28">
            <w:pPr>
              <w:jc w:val="center"/>
            </w:pPr>
            <w:r w:rsidRPr="00B007C2">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областной </w:t>
            </w:r>
            <w:r w:rsidRPr="00EC1CBD">
              <w:rPr>
                <w:sz w:val="20"/>
                <w:szCs w:val="20"/>
              </w:rPr>
              <w:lastRenderedPageBreak/>
              <w:t>бюджет</w:t>
            </w:r>
          </w:p>
        </w:tc>
        <w:tc>
          <w:tcPr>
            <w:tcW w:w="1134" w:type="dxa"/>
          </w:tcPr>
          <w:p w:rsidR="00816C28" w:rsidRDefault="00816C28" w:rsidP="00816C28">
            <w:pPr>
              <w:jc w:val="center"/>
            </w:pPr>
            <w:r w:rsidRPr="008C2FE8">
              <w:rPr>
                <w:sz w:val="16"/>
                <w:szCs w:val="16"/>
              </w:rPr>
              <w:lastRenderedPageBreak/>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федеральный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прочие источники </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val="restart"/>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u w:val="single"/>
              </w:rPr>
              <w:t>Мероприятие 1.2.</w:t>
            </w:r>
            <w:r w:rsidRPr="00EC1CBD">
              <w:rPr>
                <w:sz w:val="20"/>
                <w:szCs w:val="20"/>
              </w:rPr>
              <w:t xml:space="preserve"> Проведение консультаций для молодых семей об условиях участия в </w:t>
            </w:r>
            <w:r w:rsidR="004734F8">
              <w:rPr>
                <w:sz w:val="20"/>
                <w:szCs w:val="20"/>
              </w:rPr>
              <w:t>муниципальной п</w:t>
            </w:r>
            <w:r w:rsidRPr="00EC1CBD">
              <w:rPr>
                <w:sz w:val="20"/>
                <w:szCs w:val="20"/>
              </w:rPr>
              <w:t>рограмме</w:t>
            </w:r>
          </w:p>
        </w:tc>
        <w:tc>
          <w:tcPr>
            <w:tcW w:w="991"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прочие расходы</w:t>
            </w:r>
          </w:p>
        </w:tc>
        <w:tc>
          <w:tcPr>
            <w:tcW w:w="852"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постоянно</w:t>
            </w:r>
          </w:p>
        </w:tc>
        <w:tc>
          <w:tcPr>
            <w:tcW w:w="851" w:type="dxa"/>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ОМП </w:t>
            </w:r>
            <w:proofErr w:type="spellStart"/>
            <w:r w:rsidRPr="00EC1CBD">
              <w:rPr>
                <w:sz w:val="20"/>
                <w:szCs w:val="20"/>
              </w:rPr>
              <w:t>УКТиМП</w:t>
            </w:r>
            <w:proofErr w:type="spellEnd"/>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Всего:</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местный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областной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федеральный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прочие источники </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val="restart"/>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u w:val="single"/>
              </w:rPr>
              <w:t>Мероприятие 1.3.</w:t>
            </w:r>
            <w:r w:rsidRPr="00EC1CBD">
              <w:rPr>
                <w:sz w:val="20"/>
                <w:szCs w:val="20"/>
              </w:rPr>
              <w:t xml:space="preserve"> Организация учета молодых семей - участников </w:t>
            </w:r>
            <w:r w:rsidRPr="00EC1CBD">
              <w:rPr>
                <w:sz w:val="20"/>
                <w:szCs w:val="20"/>
              </w:rPr>
              <w:br/>
            </w:r>
            <w:r w:rsidR="003015E0">
              <w:rPr>
                <w:sz w:val="20"/>
                <w:szCs w:val="20"/>
              </w:rPr>
              <w:t>муниципальной п</w:t>
            </w:r>
            <w:r w:rsidRPr="00EC1CBD">
              <w:rPr>
                <w:sz w:val="20"/>
                <w:szCs w:val="20"/>
              </w:rPr>
              <w:t>рограммы</w:t>
            </w:r>
          </w:p>
        </w:tc>
        <w:tc>
          <w:tcPr>
            <w:tcW w:w="991"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прочие расходы</w:t>
            </w:r>
          </w:p>
        </w:tc>
        <w:tc>
          <w:tcPr>
            <w:tcW w:w="852"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постоянно</w:t>
            </w:r>
          </w:p>
        </w:tc>
        <w:tc>
          <w:tcPr>
            <w:tcW w:w="851" w:type="dxa"/>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ОМП </w:t>
            </w:r>
            <w:proofErr w:type="spellStart"/>
            <w:r w:rsidRPr="00EC1CBD">
              <w:rPr>
                <w:sz w:val="20"/>
                <w:szCs w:val="20"/>
              </w:rPr>
              <w:t>УКТиМП</w:t>
            </w:r>
            <w:proofErr w:type="spellEnd"/>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Всего:</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местный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областной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федеральный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991"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2" w:type="dxa"/>
            <w:gridSpan w:val="2"/>
            <w:vMerge/>
          </w:tcPr>
          <w:p w:rsidR="00816C28" w:rsidRPr="00F461B7" w:rsidRDefault="00816C28" w:rsidP="00816C28">
            <w:pPr>
              <w:widowControl w:val="0"/>
              <w:autoSpaceDE w:val="0"/>
              <w:autoSpaceDN w:val="0"/>
              <w:adjustRightInd w:val="0"/>
              <w:jc w:val="both"/>
              <w:rPr>
                <w:sz w:val="20"/>
                <w:szCs w:val="20"/>
                <w:highlight w:val="yellow"/>
              </w:rPr>
            </w:pPr>
          </w:p>
        </w:tc>
        <w:tc>
          <w:tcPr>
            <w:tcW w:w="851" w:type="dxa"/>
            <w:vMerge/>
          </w:tcPr>
          <w:p w:rsidR="00816C28" w:rsidRPr="00F461B7" w:rsidRDefault="00816C28" w:rsidP="00816C28">
            <w:pPr>
              <w:widowControl w:val="0"/>
              <w:autoSpaceDE w:val="0"/>
              <w:autoSpaceDN w:val="0"/>
              <w:adjustRightInd w:val="0"/>
              <w:jc w:val="both"/>
              <w:rPr>
                <w:sz w:val="20"/>
                <w:szCs w:val="20"/>
                <w:highlight w:val="yellow"/>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прочие источники </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val="restart"/>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u w:val="single"/>
              </w:rPr>
              <w:t>Мероприятие 1.4.</w:t>
            </w:r>
            <w:r w:rsidRPr="00EC1CBD">
              <w:rPr>
                <w:sz w:val="20"/>
                <w:szCs w:val="20"/>
              </w:rPr>
              <w:t xml:space="preserve"> Оформление и подача заявок на             </w:t>
            </w:r>
            <w:r w:rsidRPr="00EC1CBD">
              <w:rPr>
                <w:sz w:val="20"/>
                <w:szCs w:val="20"/>
              </w:rPr>
              <w:br/>
              <w:t xml:space="preserve">финансирование </w:t>
            </w:r>
            <w:r w:rsidR="00D54421">
              <w:rPr>
                <w:sz w:val="20"/>
                <w:szCs w:val="20"/>
              </w:rPr>
              <w:t>муниципальной п</w:t>
            </w:r>
            <w:r w:rsidRPr="00EC1CBD">
              <w:rPr>
                <w:sz w:val="20"/>
                <w:szCs w:val="20"/>
              </w:rPr>
              <w:t>рограммы за счет средств областного и федерального бюджетов</w:t>
            </w:r>
          </w:p>
        </w:tc>
        <w:tc>
          <w:tcPr>
            <w:tcW w:w="991"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прочие расходы</w:t>
            </w:r>
          </w:p>
        </w:tc>
        <w:tc>
          <w:tcPr>
            <w:tcW w:w="852" w:type="dxa"/>
            <w:gridSpan w:val="2"/>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в установленные сроки</w:t>
            </w:r>
          </w:p>
        </w:tc>
        <w:tc>
          <w:tcPr>
            <w:tcW w:w="851" w:type="dxa"/>
            <w:vMerge w:val="restart"/>
          </w:tcPr>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ДФ, </w:t>
            </w:r>
          </w:p>
          <w:p w:rsidR="00816C28" w:rsidRPr="00EC1CBD" w:rsidRDefault="00816C28" w:rsidP="00816C28">
            <w:pPr>
              <w:widowControl w:val="0"/>
              <w:autoSpaceDE w:val="0"/>
              <w:autoSpaceDN w:val="0"/>
              <w:adjustRightInd w:val="0"/>
              <w:jc w:val="both"/>
              <w:rPr>
                <w:sz w:val="20"/>
                <w:szCs w:val="20"/>
              </w:rPr>
            </w:pPr>
          </w:p>
          <w:p w:rsidR="00816C28" w:rsidRPr="00EC1CBD" w:rsidRDefault="00816C28" w:rsidP="00816C28">
            <w:pPr>
              <w:widowControl w:val="0"/>
              <w:autoSpaceDE w:val="0"/>
              <w:autoSpaceDN w:val="0"/>
              <w:adjustRightInd w:val="0"/>
              <w:jc w:val="both"/>
              <w:rPr>
                <w:sz w:val="20"/>
                <w:szCs w:val="20"/>
              </w:rPr>
            </w:pPr>
            <w:r w:rsidRPr="00EC1CBD">
              <w:rPr>
                <w:sz w:val="20"/>
                <w:szCs w:val="20"/>
              </w:rPr>
              <w:t xml:space="preserve">ОМП </w:t>
            </w:r>
            <w:proofErr w:type="spellStart"/>
            <w:r w:rsidRPr="00EC1CBD">
              <w:rPr>
                <w:sz w:val="20"/>
                <w:szCs w:val="20"/>
              </w:rPr>
              <w:t>УКТиМП</w:t>
            </w:r>
            <w:proofErr w:type="spellEnd"/>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Всего:</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EC1CBD" w:rsidRDefault="00816C28" w:rsidP="00816C28">
            <w:pPr>
              <w:widowControl w:val="0"/>
              <w:autoSpaceDE w:val="0"/>
              <w:autoSpaceDN w:val="0"/>
              <w:adjustRightInd w:val="0"/>
              <w:jc w:val="both"/>
              <w:rPr>
                <w:sz w:val="20"/>
                <w:szCs w:val="20"/>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местный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EC1CBD" w:rsidRDefault="00816C28" w:rsidP="00816C28">
            <w:pPr>
              <w:widowControl w:val="0"/>
              <w:autoSpaceDE w:val="0"/>
              <w:autoSpaceDN w:val="0"/>
              <w:adjustRightInd w:val="0"/>
              <w:jc w:val="both"/>
              <w:rPr>
                <w:sz w:val="20"/>
                <w:szCs w:val="20"/>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областной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EC1CBD" w:rsidRDefault="00816C28" w:rsidP="00816C28">
            <w:pPr>
              <w:widowControl w:val="0"/>
              <w:autoSpaceDE w:val="0"/>
              <w:autoSpaceDN w:val="0"/>
              <w:adjustRightInd w:val="0"/>
              <w:jc w:val="both"/>
              <w:rPr>
                <w:sz w:val="20"/>
                <w:szCs w:val="20"/>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федеральный бюджет</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816C28" w:rsidRPr="00F461B7" w:rsidTr="00181EE3">
        <w:tc>
          <w:tcPr>
            <w:tcW w:w="529" w:type="dxa"/>
            <w:vMerge/>
          </w:tcPr>
          <w:p w:rsidR="00816C28" w:rsidRPr="00F461B7" w:rsidRDefault="00816C28" w:rsidP="00816C28">
            <w:pPr>
              <w:widowControl w:val="0"/>
              <w:autoSpaceDE w:val="0"/>
              <w:autoSpaceDN w:val="0"/>
              <w:adjustRightInd w:val="0"/>
              <w:jc w:val="both"/>
              <w:rPr>
                <w:sz w:val="20"/>
                <w:szCs w:val="20"/>
                <w:highlight w:val="yellow"/>
              </w:rPr>
            </w:pPr>
          </w:p>
        </w:tc>
        <w:tc>
          <w:tcPr>
            <w:tcW w:w="2979" w:type="dxa"/>
            <w:gridSpan w:val="2"/>
            <w:vMerge/>
          </w:tcPr>
          <w:p w:rsidR="00816C28" w:rsidRPr="00EC1CBD" w:rsidRDefault="00816C28" w:rsidP="00816C28">
            <w:pPr>
              <w:widowControl w:val="0"/>
              <w:autoSpaceDE w:val="0"/>
              <w:autoSpaceDN w:val="0"/>
              <w:adjustRightInd w:val="0"/>
              <w:jc w:val="both"/>
              <w:rPr>
                <w:sz w:val="20"/>
                <w:szCs w:val="20"/>
              </w:rPr>
            </w:pPr>
          </w:p>
        </w:tc>
        <w:tc>
          <w:tcPr>
            <w:tcW w:w="991" w:type="dxa"/>
            <w:gridSpan w:val="2"/>
            <w:vMerge/>
          </w:tcPr>
          <w:p w:rsidR="00816C28" w:rsidRPr="00EC1CBD" w:rsidRDefault="00816C28" w:rsidP="00816C28">
            <w:pPr>
              <w:widowControl w:val="0"/>
              <w:autoSpaceDE w:val="0"/>
              <w:autoSpaceDN w:val="0"/>
              <w:adjustRightInd w:val="0"/>
              <w:jc w:val="both"/>
              <w:rPr>
                <w:sz w:val="20"/>
                <w:szCs w:val="20"/>
              </w:rPr>
            </w:pPr>
          </w:p>
        </w:tc>
        <w:tc>
          <w:tcPr>
            <w:tcW w:w="852" w:type="dxa"/>
            <w:gridSpan w:val="2"/>
            <w:vMerge/>
          </w:tcPr>
          <w:p w:rsidR="00816C28" w:rsidRPr="00EC1CBD" w:rsidRDefault="00816C28" w:rsidP="00816C28">
            <w:pPr>
              <w:widowControl w:val="0"/>
              <w:autoSpaceDE w:val="0"/>
              <w:autoSpaceDN w:val="0"/>
              <w:adjustRightInd w:val="0"/>
              <w:jc w:val="both"/>
              <w:rPr>
                <w:sz w:val="20"/>
                <w:szCs w:val="20"/>
              </w:rPr>
            </w:pPr>
          </w:p>
        </w:tc>
        <w:tc>
          <w:tcPr>
            <w:tcW w:w="851" w:type="dxa"/>
            <w:vMerge/>
          </w:tcPr>
          <w:p w:rsidR="00816C28" w:rsidRPr="00EC1CBD" w:rsidRDefault="00816C28" w:rsidP="00816C28">
            <w:pPr>
              <w:widowControl w:val="0"/>
              <w:autoSpaceDE w:val="0"/>
              <w:autoSpaceDN w:val="0"/>
              <w:adjustRightInd w:val="0"/>
              <w:jc w:val="both"/>
              <w:rPr>
                <w:sz w:val="20"/>
                <w:szCs w:val="20"/>
              </w:rPr>
            </w:pPr>
          </w:p>
        </w:tc>
        <w:tc>
          <w:tcPr>
            <w:tcW w:w="1136" w:type="dxa"/>
          </w:tcPr>
          <w:p w:rsidR="00816C28" w:rsidRPr="00EC1CBD" w:rsidRDefault="00816C28" w:rsidP="00816C28">
            <w:pPr>
              <w:widowControl w:val="0"/>
              <w:autoSpaceDE w:val="0"/>
              <w:autoSpaceDN w:val="0"/>
              <w:adjustRightInd w:val="0"/>
              <w:jc w:val="both"/>
              <w:rPr>
                <w:sz w:val="20"/>
                <w:szCs w:val="20"/>
              </w:rPr>
            </w:pPr>
            <w:r w:rsidRPr="00EC1CBD">
              <w:rPr>
                <w:sz w:val="20"/>
                <w:szCs w:val="20"/>
              </w:rPr>
              <w:t>прочие источники</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134" w:type="dxa"/>
          </w:tcPr>
          <w:p w:rsidR="00816C28" w:rsidRDefault="00816C28" w:rsidP="00816C28">
            <w:pPr>
              <w:jc w:val="center"/>
            </w:pPr>
            <w:r w:rsidRPr="008C2FE8">
              <w:rPr>
                <w:sz w:val="16"/>
                <w:szCs w:val="16"/>
              </w:rPr>
              <w:t>0,000</w:t>
            </w:r>
          </w:p>
        </w:tc>
        <w:tc>
          <w:tcPr>
            <w:tcW w:w="1276" w:type="dxa"/>
          </w:tcPr>
          <w:p w:rsidR="00816C28" w:rsidRDefault="00816C28" w:rsidP="00816C28">
            <w:pPr>
              <w:jc w:val="center"/>
            </w:pPr>
            <w:r w:rsidRPr="008C2FE8">
              <w:rPr>
                <w:sz w:val="16"/>
                <w:szCs w:val="16"/>
              </w:rPr>
              <w:t>0,000</w:t>
            </w:r>
          </w:p>
        </w:tc>
        <w:tc>
          <w:tcPr>
            <w:tcW w:w="1847" w:type="dxa"/>
          </w:tcPr>
          <w:p w:rsidR="00816C28" w:rsidRDefault="00816C28" w:rsidP="00816C28">
            <w:pPr>
              <w:jc w:val="center"/>
            </w:pPr>
            <w:r w:rsidRPr="008C2FE8">
              <w:rPr>
                <w:sz w:val="16"/>
                <w:szCs w:val="16"/>
              </w:rPr>
              <w:t>0,000</w:t>
            </w:r>
          </w:p>
        </w:tc>
      </w:tr>
      <w:tr w:rsidR="002A25C9" w:rsidRPr="00F461B7" w:rsidTr="00181EE3">
        <w:tc>
          <w:tcPr>
            <w:tcW w:w="529" w:type="dxa"/>
            <w:vMerge w:val="restart"/>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val="restart"/>
          </w:tcPr>
          <w:p w:rsidR="002A25C9" w:rsidRPr="001860C9" w:rsidRDefault="002A25C9" w:rsidP="002A25C9">
            <w:pPr>
              <w:widowControl w:val="0"/>
              <w:autoSpaceDE w:val="0"/>
              <w:autoSpaceDN w:val="0"/>
              <w:adjustRightInd w:val="0"/>
              <w:rPr>
                <w:sz w:val="20"/>
                <w:szCs w:val="20"/>
                <w:u w:val="single"/>
              </w:rPr>
            </w:pPr>
            <w:r w:rsidRPr="001860C9">
              <w:rPr>
                <w:sz w:val="20"/>
                <w:szCs w:val="20"/>
                <w:u w:val="single"/>
              </w:rPr>
              <w:t>Мероприятие 1.5.</w:t>
            </w:r>
          </w:p>
          <w:p w:rsidR="002A25C9" w:rsidRPr="00F461B7" w:rsidRDefault="002A25C9" w:rsidP="002A25C9">
            <w:pPr>
              <w:widowControl w:val="0"/>
              <w:autoSpaceDE w:val="0"/>
              <w:autoSpaceDN w:val="0"/>
              <w:adjustRightInd w:val="0"/>
              <w:jc w:val="both"/>
              <w:rPr>
                <w:sz w:val="20"/>
                <w:szCs w:val="20"/>
                <w:highlight w:val="yellow"/>
              </w:rPr>
            </w:pPr>
            <w:r w:rsidRPr="001860C9">
              <w:rPr>
                <w:sz w:val="20"/>
                <w:szCs w:val="20"/>
              </w:rPr>
              <w:t xml:space="preserve">Предоставление молодым семьям </w:t>
            </w:r>
            <w:r w:rsidR="00514BF8">
              <w:rPr>
                <w:sz w:val="20"/>
                <w:szCs w:val="20"/>
              </w:rPr>
              <w:t>–</w:t>
            </w:r>
            <w:r w:rsidRPr="001860C9">
              <w:rPr>
                <w:sz w:val="20"/>
                <w:szCs w:val="20"/>
              </w:rPr>
              <w:t xml:space="preserve"> участникам</w:t>
            </w:r>
            <w:r w:rsidR="00514BF8">
              <w:rPr>
                <w:sz w:val="20"/>
                <w:szCs w:val="20"/>
              </w:rPr>
              <w:t xml:space="preserve"> </w:t>
            </w:r>
            <w:r w:rsidR="00514BF8">
              <w:rPr>
                <w:sz w:val="20"/>
                <w:szCs w:val="20"/>
              </w:rPr>
              <w:lastRenderedPageBreak/>
              <w:t>муниципальной</w:t>
            </w:r>
            <w:r w:rsidRPr="001860C9">
              <w:rPr>
                <w:sz w:val="20"/>
                <w:szCs w:val="20"/>
              </w:rPr>
              <w:t xml:space="preserve"> программы социальных выплат на приобретение жилья или строительство индивидуального жилого дома</w:t>
            </w:r>
          </w:p>
        </w:tc>
        <w:tc>
          <w:tcPr>
            <w:tcW w:w="991" w:type="dxa"/>
            <w:gridSpan w:val="2"/>
            <w:vMerge w:val="restart"/>
          </w:tcPr>
          <w:p w:rsidR="002A25C9" w:rsidRPr="001860C9" w:rsidRDefault="002A25C9" w:rsidP="002A25C9">
            <w:pPr>
              <w:widowControl w:val="0"/>
              <w:autoSpaceDE w:val="0"/>
              <w:autoSpaceDN w:val="0"/>
              <w:adjustRightInd w:val="0"/>
              <w:jc w:val="both"/>
              <w:rPr>
                <w:sz w:val="20"/>
                <w:szCs w:val="20"/>
              </w:rPr>
            </w:pPr>
            <w:r w:rsidRPr="001860C9">
              <w:rPr>
                <w:sz w:val="20"/>
                <w:szCs w:val="20"/>
              </w:rPr>
              <w:lastRenderedPageBreak/>
              <w:t>прочие расходы</w:t>
            </w:r>
          </w:p>
        </w:tc>
        <w:tc>
          <w:tcPr>
            <w:tcW w:w="852" w:type="dxa"/>
            <w:gridSpan w:val="2"/>
            <w:vMerge w:val="restart"/>
          </w:tcPr>
          <w:p w:rsidR="002A25C9" w:rsidRPr="001860C9" w:rsidRDefault="002A25C9" w:rsidP="002A25C9">
            <w:pPr>
              <w:widowControl w:val="0"/>
              <w:autoSpaceDE w:val="0"/>
              <w:autoSpaceDN w:val="0"/>
              <w:adjustRightInd w:val="0"/>
              <w:jc w:val="both"/>
              <w:rPr>
                <w:sz w:val="20"/>
                <w:szCs w:val="20"/>
              </w:rPr>
            </w:pPr>
            <w:r w:rsidRPr="001860C9">
              <w:rPr>
                <w:sz w:val="20"/>
                <w:szCs w:val="20"/>
              </w:rPr>
              <w:t>в установленны</w:t>
            </w:r>
            <w:r w:rsidRPr="001860C9">
              <w:rPr>
                <w:sz w:val="20"/>
                <w:szCs w:val="20"/>
              </w:rPr>
              <w:lastRenderedPageBreak/>
              <w:t>е сроки</w:t>
            </w:r>
          </w:p>
        </w:tc>
        <w:tc>
          <w:tcPr>
            <w:tcW w:w="851" w:type="dxa"/>
            <w:vMerge w:val="restart"/>
          </w:tcPr>
          <w:p w:rsidR="002A25C9" w:rsidRPr="001860C9" w:rsidRDefault="002A25C9" w:rsidP="002A25C9">
            <w:pPr>
              <w:widowControl w:val="0"/>
              <w:autoSpaceDE w:val="0"/>
              <w:autoSpaceDN w:val="0"/>
              <w:adjustRightInd w:val="0"/>
              <w:jc w:val="both"/>
              <w:rPr>
                <w:sz w:val="20"/>
                <w:szCs w:val="20"/>
              </w:rPr>
            </w:pPr>
            <w:r w:rsidRPr="001860C9">
              <w:rPr>
                <w:sz w:val="20"/>
                <w:szCs w:val="20"/>
              </w:rPr>
              <w:lastRenderedPageBreak/>
              <w:t xml:space="preserve">ДФ, МБУ «Центр </w:t>
            </w:r>
            <w:r w:rsidRPr="001860C9">
              <w:rPr>
                <w:sz w:val="20"/>
                <w:szCs w:val="20"/>
              </w:rPr>
              <w:lastRenderedPageBreak/>
              <w:t>учета и отчетности»</w:t>
            </w:r>
          </w:p>
        </w:tc>
        <w:tc>
          <w:tcPr>
            <w:tcW w:w="1136" w:type="dxa"/>
          </w:tcPr>
          <w:p w:rsidR="002A25C9" w:rsidRPr="001860C9" w:rsidRDefault="002A25C9" w:rsidP="002A25C9">
            <w:pPr>
              <w:widowControl w:val="0"/>
              <w:autoSpaceDE w:val="0"/>
              <w:autoSpaceDN w:val="0"/>
              <w:adjustRightInd w:val="0"/>
              <w:jc w:val="both"/>
              <w:rPr>
                <w:sz w:val="20"/>
                <w:szCs w:val="20"/>
              </w:rPr>
            </w:pPr>
            <w:r w:rsidRPr="001860C9">
              <w:rPr>
                <w:sz w:val="20"/>
                <w:szCs w:val="20"/>
              </w:rPr>
              <w:lastRenderedPageBreak/>
              <w:t>Всего:</w:t>
            </w:r>
          </w:p>
        </w:tc>
        <w:tc>
          <w:tcPr>
            <w:tcW w:w="1134" w:type="dxa"/>
          </w:tcPr>
          <w:p w:rsidR="002A25C9" w:rsidRPr="003C2537" w:rsidRDefault="002A25C9" w:rsidP="002A25C9">
            <w:pPr>
              <w:widowControl w:val="0"/>
              <w:autoSpaceDE w:val="0"/>
              <w:autoSpaceDN w:val="0"/>
              <w:adjustRightInd w:val="0"/>
              <w:jc w:val="center"/>
              <w:rPr>
                <w:sz w:val="16"/>
                <w:szCs w:val="16"/>
              </w:rPr>
            </w:pPr>
            <w:r>
              <w:rPr>
                <w:sz w:val="16"/>
                <w:szCs w:val="16"/>
              </w:rPr>
              <w:t>3 360,000</w:t>
            </w:r>
          </w:p>
        </w:tc>
        <w:tc>
          <w:tcPr>
            <w:tcW w:w="1134" w:type="dxa"/>
          </w:tcPr>
          <w:p w:rsidR="002A25C9" w:rsidRDefault="002A25C9" w:rsidP="002A25C9">
            <w:pPr>
              <w:jc w:val="center"/>
            </w:pPr>
            <w:r w:rsidRPr="00020E67">
              <w:rPr>
                <w:sz w:val="16"/>
                <w:szCs w:val="16"/>
              </w:rPr>
              <w:t>3 360,000</w:t>
            </w:r>
          </w:p>
        </w:tc>
        <w:tc>
          <w:tcPr>
            <w:tcW w:w="1134" w:type="dxa"/>
          </w:tcPr>
          <w:p w:rsidR="002A25C9" w:rsidRDefault="002A25C9" w:rsidP="002A25C9">
            <w:pPr>
              <w:jc w:val="center"/>
            </w:pPr>
            <w:r w:rsidRPr="00020E67">
              <w:rPr>
                <w:sz w:val="16"/>
                <w:szCs w:val="16"/>
              </w:rPr>
              <w:t>3 360,000</w:t>
            </w:r>
          </w:p>
        </w:tc>
        <w:tc>
          <w:tcPr>
            <w:tcW w:w="1134" w:type="dxa"/>
          </w:tcPr>
          <w:p w:rsidR="002A25C9" w:rsidRDefault="002A25C9" w:rsidP="002A25C9">
            <w:pPr>
              <w:jc w:val="center"/>
            </w:pPr>
            <w:r w:rsidRPr="00446AB1">
              <w:rPr>
                <w:sz w:val="16"/>
                <w:szCs w:val="16"/>
              </w:rPr>
              <w:t>0,000</w:t>
            </w:r>
          </w:p>
        </w:tc>
        <w:tc>
          <w:tcPr>
            <w:tcW w:w="1276" w:type="dxa"/>
          </w:tcPr>
          <w:p w:rsidR="002A25C9" w:rsidRDefault="002A25C9" w:rsidP="002A25C9">
            <w:pPr>
              <w:jc w:val="center"/>
            </w:pPr>
            <w:r w:rsidRPr="00446AB1">
              <w:rPr>
                <w:sz w:val="16"/>
                <w:szCs w:val="16"/>
              </w:rPr>
              <w:t>0,000</w:t>
            </w:r>
          </w:p>
        </w:tc>
        <w:tc>
          <w:tcPr>
            <w:tcW w:w="1847" w:type="dxa"/>
          </w:tcPr>
          <w:p w:rsidR="002A25C9" w:rsidRPr="00816C28" w:rsidRDefault="002A25C9" w:rsidP="002A25C9">
            <w:pPr>
              <w:widowControl w:val="0"/>
              <w:autoSpaceDE w:val="0"/>
              <w:autoSpaceDN w:val="0"/>
              <w:adjustRightInd w:val="0"/>
              <w:jc w:val="center"/>
              <w:rPr>
                <w:sz w:val="16"/>
                <w:szCs w:val="16"/>
              </w:rPr>
            </w:pPr>
            <w:r>
              <w:rPr>
                <w:sz w:val="16"/>
                <w:szCs w:val="16"/>
              </w:rPr>
              <w:t>10 080,000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1860C9" w:rsidRDefault="002A25C9" w:rsidP="002A25C9">
            <w:pPr>
              <w:widowControl w:val="0"/>
              <w:autoSpaceDE w:val="0"/>
              <w:autoSpaceDN w:val="0"/>
              <w:adjustRightInd w:val="0"/>
              <w:jc w:val="both"/>
              <w:rPr>
                <w:sz w:val="20"/>
                <w:szCs w:val="20"/>
              </w:rPr>
            </w:pPr>
          </w:p>
        </w:tc>
        <w:tc>
          <w:tcPr>
            <w:tcW w:w="852" w:type="dxa"/>
            <w:gridSpan w:val="2"/>
            <w:vMerge/>
          </w:tcPr>
          <w:p w:rsidR="002A25C9" w:rsidRPr="001860C9" w:rsidRDefault="002A25C9" w:rsidP="002A25C9">
            <w:pPr>
              <w:widowControl w:val="0"/>
              <w:autoSpaceDE w:val="0"/>
              <w:autoSpaceDN w:val="0"/>
              <w:adjustRightInd w:val="0"/>
              <w:jc w:val="both"/>
              <w:rPr>
                <w:sz w:val="20"/>
                <w:szCs w:val="20"/>
              </w:rPr>
            </w:pPr>
          </w:p>
        </w:tc>
        <w:tc>
          <w:tcPr>
            <w:tcW w:w="851" w:type="dxa"/>
            <w:vMerge/>
          </w:tcPr>
          <w:p w:rsidR="002A25C9" w:rsidRPr="001860C9" w:rsidRDefault="002A25C9" w:rsidP="002A25C9">
            <w:pPr>
              <w:widowControl w:val="0"/>
              <w:autoSpaceDE w:val="0"/>
              <w:autoSpaceDN w:val="0"/>
              <w:adjustRightInd w:val="0"/>
              <w:jc w:val="both"/>
              <w:rPr>
                <w:sz w:val="20"/>
                <w:szCs w:val="20"/>
              </w:rPr>
            </w:pPr>
          </w:p>
        </w:tc>
        <w:tc>
          <w:tcPr>
            <w:tcW w:w="1136" w:type="dxa"/>
          </w:tcPr>
          <w:p w:rsidR="002A25C9" w:rsidRPr="001860C9" w:rsidRDefault="002A25C9" w:rsidP="002A25C9">
            <w:pPr>
              <w:widowControl w:val="0"/>
              <w:autoSpaceDE w:val="0"/>
              <w:autoSpaceDN w:val="0"/>
              <w:adjustRightInd w:val="0"/>
              <w:jc w:val="both"/>
              <w:rPr>
                <w:sz w:val="20"/>
                <w:szCs w:val="20"/>
              </w:rPr>
            </w:pPr>
            <w:r w:rsidRPr="001860C9">
              <w:rPr>
                <w:sz w:val="20"/>
                <w:szCs w:val="20"/>
              </w:rPr>
              <w:t>местный бюджет</w:t>
            </w:r>
          </w:p>
        </w:tc>
        <w:tc>
          <w:tcPr>
            <w:tcW w:w="1134" w:type="dxa"/>
          </w:tcPr>
          <w:p w:rsidR="002A25C9" w:rsidRPr="003C2537" w:rsidRDefault="002A25C9" w:rsidP="002A25C9">
            <w:pPr>
              <w:widowControl w:val="0"/>
              <w:autoSpaceDE w:val="0"/>
              <w:autoSpaceDN w:val="0"/>
              <w:adjustRightInd w:val="0"/>
              <w:jc w:val="center"/>
              <w:rPr>
                <w:sz w:val="16"/>
                <w:szCs w:val="16"/>
              </w:rPr>
            </w:pPr>
            <w:r>
              <w:rPr>
                <w:sz w:val="16"/>
                <w:szCs w:val="16"/>
              </w:rPr>
              <w:t>3 360,000</w:t>
            </w:r>
          </w:p>
        </w:tc>
        <w:tc>
          <w:tcPr>
            <w:tcW w:w="1134" w:type="dxa"/>
          </w:tcPr>
          <w:p w:rsidR="002A25C9" w:rsidRDefault="002A25C9" w:rsidP="002A25C9">
            <w:pPr>
              <w:jc w:val="center"/>
            </w:pPr>
            <w:r w:rsidRPr="00020E67">
              <w:rPr>
                <w:sz w:val="16"/>
                <w:szCs w:val="16"/>
              </w:rPr>
              <w:t>3 360,000</w:t>
            </w:r>
          </w:p>
        </w:tc>
        <w:tc>
          <w:tcPr>
            <w:tcW w:w="1134" w:type="dxa"/>
          </w:tcPr>
          <w:p w:rsidR="002A25C9" w:rsidRDefault="002A25C9" w:rsidP="002A25C9">
            <w:pPr>
              <w:jc w:val="center"/>
            </w:pPr>
            <w:r w:rsidRPr="00020E67">
              <w:rPr>
                <w:sz w:val="16"/>
                <w:szCs w:val="16"/>
              </w:rPr>
              <w:t>3 360,000</w:t>
            </w:r>
          </w:p>
        </w:tc>
        <w:tc>
          <w:tcPr>
            <w:tcW w:w="1134" w:type="dxa"/>
          </w:tcPr>
          <w:p w:rsidR="002A25C9" w:rsidRDefault="002A25C9" w:rsidP="002A25C9">
            <w:pPr>
              <w:jc w:val="center"/>
            </w:pPr>
            <w:r w:rsidRPr="00446AB1">
              <w:rPr>
                <w:sz w:val="16"/>
                <w:szCs w:val="16"/>
              </w:rPr>
              <w:t>0,000</w:t>
            </w:r>
          </w:p>
        </w:tc>
        <w:tc>
          <w:tcPr>
            <w:tcW w:w="1276" w:type="dxa"/>
          </w:tcPr>
          <w:p w:rsidR="002A25C9" w:rsidRDefault="002A25C9" w:rsidP="002A25C9">
            <w:pPr>
              <w:jc w:val="center"/>
            </w:pPr>
            <w:r w:rsidRPr="00446AB1">
              <w:rPr>
                <w:sz w:val="16"/>
                <w:szCs w:val="16"/>
              </w:rPr>
              <w:t>0,000</w:t>
            </w:r>
          </w:p>
        </w:tc>
        <w:tc>
          <w:tcPr>
            <w:tcW w:w="1847" w:type="dxa"/>
          </w:tcPr>
          <w:p w:rsidR="002A25C9" w:rsidRPr="00816C28" w:rsidRDefault="002A25C9" w:rsidP="002A25C9">
            <w:pPr>
              <w:widowControl w:val="0"/>
              <w:autoSpaceDE w:val="0"/>
              <w:autoSpaceDN w:val="0"/>
              <w:adjustRightInd w:val="0"/>
              <w:jc w:val="center"/>
              <w:rPr>
                <w:sz w:val="16"/>
                <w:szCs w:val="16"/>
              </w:rPr>
            </w:pPr>
            <w:r>
              <w:rPr>
                <w:sz w:val="16"/>
                <w:szCs w:val="16"/>
              </w:rPr>
              <w:t>10 080,000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1860C9" w:rsidRDefault="002A25C9" w:rsidP="002A25C9">
            <w:pPr>
              <w:widowControl w:val="0"/>
              <w:autoSpaceDE w:val="0"/>
              <w:autoSpaceDN w:val="0"/>
              <w:adjustRightInd w:val="0"/>
              <w:jc w:val="both"/>
              <w:rPr>
                <w:sz w:val="20"/>
                <w:szCs w:val="20"/>
              </w:rPr>
            </w:pPr>
          </w:p>
        </w:tc>
        <w:tc>
          <w:tcPr>
            <w:tcW w:w="852" w:type="dxa"/>
            <w:gridSpan w:val="2"/>
            <w:vMerge/>
          </w:tcPr>
          <w:p w:rsidR="002A25C9" w:rsidRPr="001860C9" w:rsidRDefault="002A25C9" w:rsidP="002A25C9">
            <w:pPr>
              <w:widowControl w:val="0"/>
              <w:autoSpaceDE w:val="0"/>
              <w:autoSpaceDN w:val="0"/>
              <w:adjustRightInd w:val="0"/>
              <w:jc w:val="both"/>
              <w:rPr>
                <w:sz w:val="20"/>
                <w:szCs w:val="20"/>
              </w:rPr>
            </w:pPr>
          </w:p>
        </w:tc>
        <w:tc>
          <w:tcPr>
            <w:tcW w:w="851" w:type="dxa"/>
            <w:vMerge/>
          </w:tcPr>
          <w:p w:rsidR="002A25C9" w:rsidRPr="001860C9" w:rsidRDefault="002A25C9" w:rsidP="002A25C9">
            <w:pPr>
              <w:widowControl w:val="0"/>
              <w:autoSpaceDE w:val="0"/>
              <w:autoSpaceDN w:val="0"/>
              <w:adjustRightInd w:val="0"/>
              <w:jc w:val="both"/>
              <w:rPr>
                <w:sz w:val="20"/>
                <w:szCs w:val="20"/>
              </w:rPr>
            </w:pPr>
          </w:p>
        </w:tc>
        <w:tc>
          <w:tcPr>
            <w:tcW w:w="1136" w:type="dxa"/>
          </w:tcPr>
          <w:p w:rsidR="002A25C9" w:rsidRPr="001860C9" w:rsidRDefault="002A25C9" w:rsidP="002A25C9">
            <w:pPr>
              <w:widowControl w:val="0"/>
              <w:autoSpaceDE w:val="0"/>
              <w:autoSpaceDN w:val="0"/>
              <w:adjustRightInd w:val="0"/>
              <w:jc w:val="both"/>
              <w:rPr>
                <w:sz w:val="20"/>
                <w:szCs w:val="20"/>
              </w:rPr>
            </w:pPr>
            <w:r w:rsidRPr="001860C9">
              <w:rPr>
                <w:sz w:val="20"/>
                <w:szCs w:val="20"/>
              </w:rPr>
              <w:t>областной бюджет</w:t>
            </w:r>
          </w:p>
        </w:tc>
        <w:tc>
          <w:tcPr>
            <w:tcW w:w="1134" w:type="dxa"/>
          </w:tcPr>
          <w:p w:rsidR="002A25C9" w:rsidRDefault="002A25C9" w:rsidP="002A25C9">
            <w:pPr>
              <w:jc w:val="center"/>
            </w:pPr>
            <w:r w:rsidRPr="00F35E83">
              <w:rPr>
                <w:sz w:val="16"/>
                <w:szCs w:val="16"/>
              </w:rPr>
              <w:t>0,000</w:t>
            </w:r>
          </w:p>
        </w:tc>
        <w:tc>
          <w:tcPr>
            <w:tcW w:w="1134" w:type="dxa"/>
          </w:tcPr>
          <w:p w:rsidR="002A25C9" w:rsidRDefault="002A25C9" w:rsidP="002A25C9">
            <w:pPr>
              <w:jc w:val="center"/>
            </w:pPr>
            <w:r w:rsidRPr="00F35E83">
              <w:rPr>
                <w:sz w:val="16"/>
                <w:szCs w:val="16"/>
              </w:rPr>
              <w:t>0,000</w:t>
            </w:r>
          </w:p>
        </w:tc>
        <w:tc>
          <w:tcPr>
            <w:tcW w:w="1134" w:type="dxa"/>
          </w:tcPr>
          <w:p w:rsidR="002A25C9" w:rsidRDefault="002A25C9" w:rsidP="002A25C9">
            <w:pPr>
              <w:jc w:val="center"/>
            </w:pPr>
            <w:r w:rsidRPr="00446AB1">
              <w:rPr>
                <w:sz w:val="16"/>
                <w:szCs w:val="16"/>
              </w:rPr>
              <w:t>0,000</w:t>
            </w:r>
          </w:p>
        </w:tc>
        <w:tc>
          <w:tcPr>
            <w:tcW w:w="1134" w:type="dxa"/>
          </w:tcPr>
          <w:p w:rsidR="002A25C9" w:rsidRDefault="002A25C9" w:rsidP="002A25C9">
            <w:pPr>
              <w:jc w:val="center"/>
            </w:pPr>
            <w:r w:rsidRPr="00446AB1">
              <w:rPr>
                <w:sz w:val="16"/>
                <w:szCs w:val="16"/>
              </w:rPr>
              <w:t>0,000</w:t>
            </w:r>
          </w:p>
        </w:tc>
        <w:tc>
          <w:tcPr>
            <w:tcW w:w="1276" w:type="dxa"/>
          </w:tcPr>
          <w:p w:rsidR="002A25C9" w:rsidRDefault="002A25C9" w:rsidP="002A25C9">
            <w:pPr>
              <w:jc w:val="center"/>
            </w:pPr>
            <w:r w:rsidRPr="00446AB1">
              <w:rPr>
                <w:sz w:val="16"/>
                <w:szCs w:val="16"/>
              </w:rPr>
              <w:t>0,000</w:t>
            </w:r>
          </w:p>
        </w:tc>
        <w:tc>
          <w:tcPr>
            <w:tcW w:w="1847" w:type="dxa"/>
          </w:tcPr>
          <w:p w:rsidR="002A25C9" w:rsidRPr="00816C28" w:rsidRDefault="002A25C9" w:rsidP="002A25C9">
            <w:pPr>
              <w:jc w:val="center"/>
              <w:rPr>
                <w:sz w:val="16"/>
                <w:szCs w:val="16"/>
              </w:rPr>
            </w:pPr>
            <w:r w:rsidRPr="00446AB1">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1860C9" w:rsidRDefault="002A25C9" w:rsidP="002A25C9">
            <w:pPr>
              <w:widowControl w:val="0"/>
              <w:autoSpaceDE w:val="0"/>
              <w:autoSpaceDN w:val="0"/>
              <w:adjustRightInd w:val="0"/>
              <w:jc w:val="both"/>
              <w:rPr>
                <w:sz w:val="20"/>
                <w:szCs w:val="20"/>
              </w:rPr>
            </w:pPr>
          </w:p>
        </w:tc>
        <w:tc>
          <w:tcPr>
            <w:tcW w:w="852" w:type="dxa"/>
            <w:gridSpan w:val="2"/>
            <w:vMerge/>
          </w:tcPr>
          <w:p w:rsidR="002A25C9" w:rsidRPr="001860C9" w:rsidRDefault="002A25C9" w:rsidP="002A25C9">
            <w:pPr>
              <w:widowControl w:val="0"/>
              <w:autoSpaceDE w:val="0"/>
              <w:autoSpaceDN w:val="0"/>
              <w:adjustRightInd w:val="0"/>
              <w:jc w:val="both"/>
              <w:rPr>
                <w:sz w:val="20"/>
                <w:szCs w:val="20"/>
              </w:rPr>
            </w:pPr>
          </w:p>
        </w:tc>
        <w:tc>
          <w:tcPr>
            <w:tcW w:w="851" w:type="dxa"/>
            <w:vMerge/>
          </w:tcPr>
          <w:p w:rsidR="002A25C9" w:rsidRPr="001860C9" w:rsidRDefault="002A25C9" w:rsidP="002A25C9">
            <w:pPr>
              <w:widowControl w:val="0"/>
              <w:autoSpaceDE w:val="0"/>
              <w:autoSpaceDN w:val="0"/>
              <w:adjustRightInd w:val="0"/>
              <w:jc w:val="both"/>
              <w:rPr>
                <w:sz w:val="20"/>
                <w:szCs w:val="20"/>
              </w:rPr>
            </w:pPr>
          </w:p>
        </w:tc>
        <w:tc>
          <w:tcPr>
            <w:tcW w:w="1136" w:type="dxa"/>
          </w:tcPr>
          <w:p w:rsidR="002A25C9" w:rsidRPr="001860C9" w:rsidRDefault="002A25C9" w:rsidP="002A25C9">
            <w:pPr>
              <w:widowControl w:val="0"/>
              <w:autoSpaceDE w:val="0"/>
              <w:autoSpaceDN w:val="0"/>
              <w:adjustRightInd w:val="0"/>
              <w:jc w:val="both"/>
              <w:rPr>
                <w:sz w:val="20"/>
                <w:szCs w:val="20"/>
              </w:rPr>
            </w:pPr>
            <w:r w:rsidRPr="001860C9">
              <w:rPr>
                <w:sz w:val="20"/>
                <w:szCs w:val="20"/>
              </w:rPr>
              <w:t>федеральный бюджет</w:t>
            </w:r>
          </w:p>
        </w:tc>
        <w:tc>
          <w:tcPr>
            <w:tcW w:w="1134" w:type="dxa"/>
          </w:tcPr>
          <w:p w:rsidR="002A25C9" w:rsidRDefault="002A25C9" w:rsidP="002A25C9">
            <w:pPr>
              <w:jc w:val="center"/>
            </w:pPr>
            <w:r w:rsidRPr="00F35E83">
              <w:rPr>
                <w:sz w:val="16"/>
                <w:szCs w:val="16"/>
              </w:rPr>
              <w:t>0,000</w:t>
            </w:r>
          </w:p>
        </w:tc>
        <w:tc>
          <w:tcPr>
            <w:tcW w:w="1134" w:type="dxa"/>
          </w:tcPr>
          <w:p w:rsidR="002A25C9" w:rsidRDefault="002A25C9" w:rsidP="002A25C9">
            <w:pPr>
              <w:jc w:val="center"/>
            </w:pPr>
            <w:r w:rsidRPr="00F35E83">
              <w:rPr>
                <w:sz w:val="16"/>
                <w:szCs w:val="16"/>
              </w:rPr>
              <w:t>0,000</w:t>
            </w:r>
          </w:p>
        </w:tc>
        <w:tc>
          <w:tcPr>
            <w:tcW w:w="1134" w:type="dxa"/>
          </w:tcPr>
          <w:p w:rsidR="002A25C9" w:rsidRDefault="002A25C9" w:rsidP="002A25C9">
            <w:pPr>
              <w:jc w:val="center"/>
            </w:pPr>
            <w:r w:rsidRPr="00446AB1">
              <w:rPr>
                <w:sz w:val="16"/>
                <w:szCs w:val="16"/>
              </w:rPr>
              <w:t>0,000</w:t>
            </w:r>
          </w:p>
        </w:tc>
        <w:tc>
          <w:tcPr>
            <w:tcW w:w="1134" w:type="dxa"/>
          </w:tcPr>
          <w:p w:rsidR="002A25C9" w:rsidRDefault="002A25C9" w:rsidP="002A25C9">
            <w:pPr>
              <w:jc w:val="center"/>
            </w:pPr>
            <w:r w:rsidRPr="00446AB1">
              <w:rPr>
                <w:sz w:val="16"/>
                <w:szCs w:val="16"/>
              </w:rPr>
              <w:t>0,000</w:t>
            </w:r>
          </w:p>
        </w:tc>
        <w:tc>
          <w:tcPr>
            <w:tcW w:w="1276" w:type="dxa"/>
          </w:tcPr>
          <w:p w:rsidR="002A25C9" w:rsidRDefault="002A25C9" w:rsidP="002A25C9">
            <w:pPr>
              <w:jc w:val="center"/>
            </w:pPr>
            <w:r w:rsidRPr="00446AB1">
              <w:rPr>
                <w:sz w:val="16"/>
                <w:szCs w:val="16"/>
              </w:rPr>
              <w:t>0,000</w:t>
            </w:r>
          </w:p>
        </w:tc>
        <w:tc>
          <w:tcPr>
            <w:tcW w:w="1847" w:type="dxa"/>
          </w:tcPr>
          <w:p w:rsidR="002A25C9" w:rsidRPr="00816C28" w:rsidRDefault="002A25C9" w:rsidP="002A25C9">
            <w:pPr>
              <w:jc w:val="center"/>
              <w:rPr>
                <w:sz w:val="16"/>
                <w:szCs w:val="16"/>
              </w:rPr>
            </w:pPr>
            <w:r w:rsidRPr="00446AB1">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1860C9" w:rsidRDefault="002A25C9" w:rsidP="002A25C9">
            <w:pPr>
              <w:widowControl w:val="0"/>
              <w:autoSpaceDE w:val="0"/>
              <w:autoSpaceDN w:val="0"/>
              <w:adjustRightInd w:val="0"/>
              <w:jc w:val="both"/>
              <w:rPr>
                <w:sz w:val="20"/>
                <w:szCs w:val="20"/>
              </w:rPr>
            </w:pPr>
          </w:p>
        </w:tc>
        <w:tc>
          <w:tcPr>
            <w:tcW w:w="852" w:type="dxa"/>
            <w:gridSpan w:val="2"/>
            <w:vMerge/>
          </w:tcPr>
          <w:p w:rsidR="002A25C9" w:rsidRPr="001860C9" w:rsidRDefault="002A25C9" w:rsidP="002A25C9">
            <w:pPr>
              <w:widowControl w:val="0"/>
              <w:autoSpaceDE w:val="0"/>
              <w:autoSpaceDN w:val="0"/>
              <w:adjustRightInd w:val="0"/>
              <w:jc w:val="both"/>
              <w:rPr>
                <w:sz w:val="20"/>
                <w:szCs w:val="20"/>
              </w:rPr>
            </w:pPr>
          </w:p>
        </w:tc>
        <w:tc>
          <w:tcPr>
            <w:tcW w:w="851" w:type="dxa"/>
            <w:vMerge/>
          </w:tcPr>
          <w:p w:rsidR="002A25C9" w:rsidRPr="001860C9" w:rsidRDefault="002A25C9" w:rsidP="002A25C9">
            <w:pPr>
              <w:widowControl w:val="0"/>
              <w:autoSpaceDE w:val="0"/>
              <w:autoSpaceDN w:val="0"/>
              <w:adjustRightInd w:val="0"/>
              <w:jc w:val="both"/>
              <w:rPr>
                <w:sz w:val="20"/>
                <w:szCs w:val="20"/>
              </w:rPr>
            </w:pPr>
          </w:p>
        </w:tc>
        <w:tc>
          <w:tcPr>
            <w:tcW w:w="1136" w:type="dxa"/>
          </w:tcPr>
          <w:p w:rsidR="002A25C9" w:rsidRPr="001860C9" w:rsidRDefault="002A25C9" w:rsidP="002A25C9">
            <w:pPr>
              <w:widowControl w:val="0"/>
              <w:autoSpaceDE w:val="0"/>
              <w:autoSpaceDN w:val="0"/>
              <w:adjustRightInd w:val="0"/>
              <w:jc w:val="both"/>
              <w:rPr>
                <w:sz w:val="20"/>
                <w:szCs w:val="20"/>
              </w:rPr>
            </w:pPr>
            <w:r w:rsidRPr="001860C9">
              <w:rPr>
                <w:sz w:val="20"/>
                <w:szCs w:val="20"/>
              </w:rPr>
              <w:t xml:space="preserve">прочие источники </w:t>
            </w:r>
          </w:p>
        </w:tc>
        <w:tc>
          <w:tcPr>
            <w:tcW w:w="1134" w:type="dxa"/>
          </w:tcPr>
          <w:p w:rsidR="002A25C9" w:rsidRPr="003C2537" w:rsidRDefault="002A25C9" w:rsidP="002A25C9">
            <w:pPr>
              <w:widowControl w:val="0"/>
              <w:autoSpaceDE w:val="0"/>
              <w:autoSpaceDN w:val="0"/>
              <w:adjustRightInd w:val="0"/>
              <w:jc w:val="center"/>
              <w:rPr>
                <w:sz w:val="16"/>
                <w:szCs w:val="16"/>
              </w:rPr>
            </w:pPr>
            <w:r w:rsidRPr="00A17377">
              <w:rPr>
                <w:sz w:val="16"/>
                <w:szCs w:val="16"/>
              </w:rPr>
              <w:t>0,000</w:t>
            </w:r>
          </w:p>
        </w:tc>
        <w:tc>
          <w:tcPr>
            <w:tcW w:w="1134" w:type="dxa"/>
          </w:tcPr>
          <w:p w:rsidR="002A25C9" w:rsidRDefault="002A25C9" w:rsidP="002A25C9">
            <w:pPr>
              <w:jc w:val="center"/>
            </w:pPr>
            <w:r w:rsidRPr="00CF4CD2">
              <w:rPr>
                <w:sz w:val="16"/>
                <w:szCs w:val="16"/>
              </w:rPr>
              <w:t>0,000</w:t>
            </w:r>
          </w:p>
        </w:tc>
        <w:tc>
          <w:tcPr>
            <w:tcW w:w="1134" w:type="dxa"/>
          </w:tcPr>
          <w:p w:rsidR="002A25C9" w:rsidRDefault="002A25C9" w:rsidP="002A25C9">
            <w:pPr>
              <w:jc w:val="center"/>
            </w:pPr>
            <w:r w:rsidRPr="00CF4CD2">
              <w:rPr>
                <w:sz w:val="16"/>
                <w:szCs w:val="16"/>
              </w:rPr>
              <w:t>0,000</w:t>
            </w:r>
          </w:p>
        </w:tc>
        <w:tc>
          <w:tcPr>
            <w:tcW w:w="1134" w:type="dxa"/>
          </w:tcPr>
          <w:p w:rsidR="002A25C9" w:rsidRDefault="002A25C9" w:rsidP="002A25C9">
            <w:pPr>
              <w:jc w:val="center"/>
            </w:pPr>
            <w:r w:rsidRPr="00CF4CD2">
              <w:rPr>
                <w:sz w:val="16"/>
                <w:szCs w:val="16"/>
              </w:rPr>
              <w:t>0,000</w:t>
            </w:r>
          </w:p>
        </w:tc>
        <w:tc>
          <w:tcPr>
            <w:tcW w:w="1276" w:type="dxa"/>
          </w:tcPr>
          <w:p w:rsidR="002A25C9" w:rsidRDefault="002A25C9" w:rsidP="002A25C9">
            <w:pPr>
              <w:jc w:val="center"/>
            </w:pPr>
            <w:r w:rsidRPr="00CF4CD2">
              <w:rPr>
                <w:sz w:val="16"/>
                <w:szCs w:val="16"/>
              </w:rPr>
              <w:t>0,000</w:t>
            </w:r>
          </w:p>
        </w:tc>
        <w:tc>
          <w:tcPr>
            <w:tcW w:w="1847" w:type="dxa"/>
          </w:tcPr>
          <w:p w:rsidR="002A25C9" w:rsidRDefault="002A25C9" w:rsidP="002A25C9">
            <w:pPr>
              <w:jc w:val="center"/>
            </w:pPr>
            <w:r w:rsidRPr="00CF4CD2">
              <w:rPr>
                <w:sz w:val="16"/>
                <w:szCs w:val="16"/>
              </w:rPr>
              <w:t>0,000</w:t>
            </w:r>
          </w:p>
        </w:tc>
      </w:tr>
      <w:tr w:rsidR="00001E4E" w:rsidRPr="00F461B7" w:rsidTr="00181EE3">
        <w:tc>
          <w:tcPr>
            <w:tcW w:w="529" w:type="dxa"/>
            <w:vMerge w:val="restart"/>
          </w:tcPr>
          <w:p w:rsidR="00001E4E" w:rsidRPr="00F461B7" w:rsidRDefault="00001E4E" w:rsidP="00001E4E">
            <w:pPr>
              <w:widowControl w:val="0"/>
              <w:autoSpaceDE w:val="0"/>
              <w:autoSpaceDN w:val="0"/>
              <w:adjustRightInd w:val="0"/>
              <w:jc w:val="both"/>
              <w:rPr>
                <w:sz w:val="20"/>
                <w:szCs w:val="20"/>
                <w:highlight w:val="yellow"/>
              </w:rPr>
            </w:pPr>
          </w:p>
        </w:tc>
        <w:tc>
          <w:tcPr>
            <w:tcW w:w="2979" w:type="dxa"/>
            <w:gridSpan w:val="2"/>
            <w:vMerge w:val="restart"/>
          </w:tcPr>
          <w:p w:rsidR="00001E4E" w:rsidRPr="00001E4E" w:rsidRDefault="00001E4E" w:rsidP="00001E4E">
            <w:pPr>
              <w:widowControl w:val="0"/>
              <w:autoSpaceDE w:val="0"/>
              <w:autoSpaceDN w:val="0"/>
              <w:adjustRightInd w:val="0"/>
              <w:rPr>
                <w:sz w:val="20"/>
                <w:szCs w:val="20"/>
                <w:u w:val="single"/>
              </w:rPr>
            </w:pPr>
            <w:r w:rsidRPr="00001E4E">
              <w:rPr>
                <w:sz w:val="20"/>
                <w:szCs w:val="20"/>
                <w:u w:val="single"/>
              </w:rPr>
              <w:t>Мероприятие 1.6</w:t>
            </w:r>
          </w:p>
          <w:p w:rsidR="00001E4E" w:rsidRPr="00001E4E" w:rsidRDefault="00001E4E" w:rsidP="00001E4E">
            <w:pPr>
              <w:widowControl w:val="0"/>
              <w:autoSpaceDE w:val="0"/>
              <w:autoSpaceDN w:val="0"/>
              <w:adjustRightInd w:val="0"/>
              <w:rPr>
                <w:sz w:val="20"/>
                <w:szCs w:val="20"/>
              </w:rPr>
            </w:pPr>
            <w:r w:rsidRPr="00001E4E">
              <w:rPr>
                <w:sz w:val="20"/>
                <w:szCs w:val="20"/>
              </w:rPr>
              <w:t xml:space="preserve">Организация отчетности администрации городского округа по реализации </w:t>
            </w:r>
            <w:r w:rsidR="00820551">
              <w:rPr>
                <w:sz w:val="20"/>
                <w:szCs w:val="20"/>
              </w:rPr>
              <w:t>муниципальной п</w:t>
            </w:r>
            <w:r w:rsidRPr="00001E4E">
              <w:rPr>
                <w:sz w:val="20"/>
                <w:szCs w:val="20"/>
              </w:rPr>
              <w:t xml:space="preserve">рограммы и расходованию бюджетных средств, направляемых на реализацию </w:t>
            </w:r>
            <w:r w:rsidR="00820551">
              <w:rPr>
                <w:sz w:val="20"/>
                <w:szCs w:val="20"/>
              </w:rPr>
              <w:t>муниципальной п</w:t>
            </w:r>
            <w:r w:rsidRPr="00001E4E">
              <w:rPr>
                <w:sz w:val="20"/>
                <w:szCs w:val="20"/>
              </w:rPr>
              <w:t>рограммы</w:t>
            </w:r>
          </w:p>
        </w:tc>
        <w:tc>
          <w:tcPr>
            <w:tcW w:w="991" w:type="dxa"/>
            <w:gridSpan w:val="2"/>
            <w:vMerge w:val="restart"/>
          </w:tcPr>
          <w:p w:rsidR="00001E4E" w:rsidRPr="00001E4E" w:rsidRDefault="00001E4E" w:rsidP="00001E4E">
            <w:pPr>
              <w:widowControl w:val="0"/>
              <w:autoSpaceDE w:val="0"/>
              <w:autoSpaceDN w:val="0"/>
              <w:adjustRightInd w:val="0"/>
              <w:jc w:val="center"/>
              <w:rPr>
                <w:sz w:val="20"/>
                <w:szCs w:val="20"/>
              </w:rPr>
            </w:pPr>
            <w:r w:rsidRPr="00001E4E">
              <w:rPr>
                <w:sz w:val="20"/>
                <w:szCs w:val="20"/>
              </w:rPr>
              <w:t>прочие расходы</w:t>
            </w:r>
          </w:p>
        </w:tc>
        <w:tc>
          <w:tcPr>
            <w:tcW w:w="852" w:type="dxa"/>
            <w:gridSpan w:val="2"/>
            <w:vMerge w:val="restart"/>
          </w:tcPr>
          <w:p w:rsidR="00001E4E" w:rsidRPr="00001E4E" w:rsidRDefault="00001E4E" w:rsidP="00001E4E">
            <w:pPr>
              <w:widowControl w:val="0"/>
              <w:autoSpaceDE w:val="0"/>
              <w:autoSpaceDN w:val="0"/>
              <w:adjustRightInd w:val="0"/>
              <w:jc w:val="center"/>
              <w:rPr>
                <w:sz w:val="20"/>
                <w:szCs w:val="20"/>
              </w:rPr>
            </w:pPr>
            <w:r w:rsidRPr="00001E4E">
              <w:rPr>
                <w:sz w:val="20"/>
                <w:szCs w:val="20"/>
              </w:rPr>
              <w:t>ежемесячно</w:t>
            </w:r>
          </w:p>
        </w:tc>
        <w:tc>
          <w:tcPr>
            <w:tcW w:w="851" w:type="dxa"/>
            <w:vMerge w:val="restart"/>
          </w:tcPr>
          <w:p w:rsidR="00001E4E" w:rsidRPr="00001E4E" w:rsidRDefault="00001E4E" w:rsidP="00001E4E">
            <w:pPr>
              <w:widowControl w:val="0"/>
              <w:autoSpaceDE w:val="0"/>
              <w:autoSpaceDN w:val="0"/>
              <w:adjustRightInd w:val="0"/>
              <w:jc w:val="center"/>
              <w:rPr>
                <w:sz w:val="20"/>
                <w:szCs w:val="20"/>
              </w:rPr>
            </w:pPr>
            <w:r w:rsidRPr="00001E4E">
              <w:rPr>
                <w:sz w:val="20"/>
                <w:szCs w:val="20"/>
              </w:rPr>
              <w:t>ДФ,</w:t>
            </w:r>
          </w:p>
          <w:p w:rsidR="00001E4E" w:rsidRPr="00001E4E" w:rsidRDefault="00001E4E" w:rsidP="00001E4E">
            <w:pPr>
              <w:widowControl w:val="0"/>
              <w:autoSpaceDE w:val="0"/>
              <w:autoSpaceDN w:val="0"/>
              <w:adjustRightInd w:val="0"/>
              <w:jc w:val="center"/>
              <w:rPr>
                <w:sz w:val="20"/>
                <w:szCs w:val="20"/>
              </w:rPr>
            </w:pPr>
          </w:p>
          <w:p w:rsidR="00001E4E" w:rsidRPr="00001E4E" w:rsidRDefault="00001E4E" w:rsidP="00001E4E">
            <w:pPr>
              <w:widowControl w:val="0"/>
              <w:autoSpaceDE w:val="0"/>
              <w:autoSpaceDN w:val="0"/>
              <w:adjustRightInd w:val="0"/>
              <w:jc w:val="center"/>
              <w:rPr>
                <w:sz w:val="20"/>
                <w:szCs w:val="20"/>
              </w:rPr>
            </w:pPr>
            <w:r w:rsidRPr="00001E4E">
              <w:rPr>
                <w:sz w:val="20"/>
                <w:szCs w:val="20"/>
              </w:rPr>
              <w:t xml:space="preserve">ОМП </w:t>
            </w:r>
            <w:proofErr w:type="spellStart"/>
            <w:r w:rsidRPr="00001E4E">
              <w:rPr>
                <w:sz w:val="20"/>
                <w:szCs w:val="20"/>
              </w:rPr>
              <w:t>УКТиМП</w:t>
            </w:r>
            <w:proofErr w:type="spellEnd"/>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Всего:</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001E4E" w:rsidRPr="00F461B7" w:rsidTr="00181EE3">
        <w:tc>
          <w:tcPr>
            <w:tcW w:w="529" w:type="dxa"/>
            <w:vMerge/>
          </w:tcPr>
          <w:p w:rsidR="00001E4E" w:rsidRPr="00F461B7" w:rsidRDefault="00001E4E" w:rsidP="00001E4E">
            <w:pPr>
              <w:widowControl w:val="0"/>
              <w:autoSpaceDE w:val="0"/>
              <w:autoSpaceDN w:val="0"/>
              <w:adjustRightInd w:val="0"/>
              <w:jc w:val="both"/>
              <w:rPr>
                <w:sz w:val="20"/>
                <w:szCs w:val="20"/>
                <w:highlight w:val="yellow"/>
              </w:rPr>
            </w:pPr>
          </w:p>
        </w:tc>
        <w:tc>
          <w:tcPr>
            <w:tcW w:w="2979" w:type="dxa"/>
            <w:gridSpan w:val="2"/>
            <w:vMerge/>
          </w:tcPr>
          <w:p w:rsidR="00001E4E" w:rsidRPr="00001E4E" w:rsidRDefault="00001E4E" w:rsidP="00001E4E">
            <w:pPr>
              <w:widowControl w:val="0"/>
              <w:autoSpaceDE w:val="0"/>
              <w:autoSpaceDN w:val="0"/>
              <w:adjustRightInd w:val="0"/>
              <w:jc w:val="center"/>
              <w:rPr>
                <w:sz w:val="20"/>
                <w:szCs w:val="20"/>
              </w:rPr>
            </w:pPr>
          </w:p>
        </w:tc>
        <w:tc>
          <w:tcPr>
            <w:tcW w:w="991" w:type="dxa"/>
            <w:gridSpan w:val="2"/>
            <w:vMerge/>
          </w:tcPr>
          <w:p w:rsidR="00001E4E" w:rsidRPr="00001E4E" w:rsidRDefault="00001E4E" w:rsidP="00001E4E">
            <w:pPr>
              <w:widowControl w:val="0"/>
              <w:autoSpaceDE w:val="0"/>
              <w:autoSpaceDN w:val="0"/>
              <w:adjustRightInd w:val="0"/>
              <w:jc w:val="center"/>
              <w:rPr>
                <w:sz w:val="20"/>
                <w:szCs w:val="20"/>
              </w:rPr>
            </w:pPr>
          </w:p>
        </w:tc>
        <w:tc>
          <w:tcPr>
            <w:tcW w:w="852" w:type="dxa"/>
            <w:gridSpan w:val="2"/>
            <w:vMerge/>
          </w:tcPr>
          <w:p w:rsidR="00001E4E" w:rsidRPr="00001E4E" w:rsidRDefault="00001E4E" w:rsidP="00001E4E">
            <w:pPr>
              <w:widowControl w:val="0"/>
              <w:autoSpaceDE w:val="0"/>
              <w:autoSpaceDN w:val="0"/>
              <w:adjustRightInd w:val="0"/>
              <w:jc w:val="center"/>
              <w:rPr>
                <w:sz w:val="20"/>
                <w:szCs w:val="20"/>
              </w:rPr>
            </w:pPr>
          </w:p>
        </w:tc>
        <w:tc>
          <w:tcPr>
            <w:tcW w:w="851" w:type="dxa"/>
            <w:vMerge/>
          </w:tcPr>
          <w:p w:rsidR="00001E4E" w:rsidRPr="00001E4E" w:rsidRDefault="00001E4E" w:rsidP="00001E4E">
            <w:pPr>
              <w:widowControl w:val="0"/>
              <w:autoSpaceDE w:val="0"/>
              <w:autoSpaceDN w:val="0"/>
              <w:adjustRightInd w:val="0"/>
              <w:jc w:val="center"/>
              <w:rPr>
                <w:sz w:val="20"/>
                <w:szCs w:val="20"/>
              </w:rPr>
            </w:pPr>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местный бюджет</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001E4E" w:rsidRPr="00F461B7" w:rsidTr="00181EE3">
        <w:tc>
          <w:tcPr>
            <w:tcW w:w="529" w:type="dxa"/>
            <w:vMerge/>
          </w:tcPr>
          <w:p w:rsidR="00001E4E" w:rsidRPr="00F461B7" w:rsidRDefault="00001E4E" w:rsidP="00001E4E">
            <w:pPr>
              <w:widowControl w:val="0"/>
              <w:autoSpaceDE w:val="0"/>
              <w:autoSpaceDN w:val="0"/>
              <w:adjustRightInd w:val="0"/>
              <w:jc w:val="both"/>
              <w:rPr>
                <w:sz w:val="20"/>
                <w:szCs w:val="20"/>
                <w:highlight w:val="yellow"/>
              </w:rPr>
            </w:pPr>
          </w:p>
        </w:tc>
        <w:tc>
          <w:tcPr>
            <w:tcW w:w="2979" w:type="dxa"/>
            <w:gridSpan w:val="2"/>
            <w:vMerge/>
          </w:tcPr>
          <w:p w:rsidR="00001E4E" w:rsidRPr="00001E4E" w:rsidRDefault="00001E4E" w:rsidP="00001E4E">
            <w:pPr>
              <w:widowControl w:val="0"/>
              <w:autoSpaceDE w:val="0"/>
              <w:autoSpaceDN w:val="0"/>
              <w:adjustRightInd w:val="0"/>
              <w:jc w:val="center"/>
              <w:rPr>
                <w:sz w:val="20"/>
                <w:szCs w:val="20"/>
              </w:rPr>
            </w:pPr>
          </w:p>
        </w:tc>
        <w:tc>
          <w:tcPr>
            <w:tcW w:w="991" w:type="dxa"/>
            <w:gridSpan w:val="2"/>
            <w:vMerge/>
          </w:tcPr>
          <w:p w:rsidR="00001E4E" w:rsidRPr="00001E4E" w:rsidRDefault="00001E4E" w:rsidP="00001E4E">
            <w:pPr>
              <w:widowControl w:val="0"/>
              <w:autoSpaceDE w:val="0"/>
              <w:autoSpaceDN w:val="0"/>
              <w:adjustRightInd w:val="0"/>
              <w:jc w:val="center"/>
              <w:rPr>
                <w:sz w:val="20"/>
                <w:szCs w:val="20"/>
              </w:rPr>
            </w:pPr>
          </w:p>
        </w:tc>
        <w:tc>
          <w:tcPr>
            <w:tcW w:w="852" w:type="dxa"/>
            <w:gridSpan w:val="2"/>
            <w:vMerge/>
          </w:tcPr>
          <w:p w:rsidR="00001E4E" w:rsidRPr="00001E4E" w:rsidRDefault="00001E4E" w:rsidP="00001E4E">
            <w:pPr>
              <w:widowControl w:val="0"/>
              <w:autoSpaceDE w:val="0"/>
              <w:autoSpaceDN w:val="0"/>
              <w:adjustRightInd w:val="0"/>
              <w:jc w:val="center"/>
              <w:rPr>
                <w:sz w:val="20"/>
                <w:szCs w:val="20"/>
              </w:rPr>
            </w:pPr>
          </w:p>
        </w:tc>
        <w:tc>
          <w:tcPr>
            <w:tcW w:w="851" w:type="dxa"/>
            <w:vMerge/>
          </w:tcPr>
          <w:p w:rsidR="00001E4E" w:rsidRPr="00001E4E" w:rsidRDefault="00001E4E" w:rsidP="00001E4E">
            <w:pPr>
              <w:widowControl w:val="0"/>
              <w:autoSpaceDE w:val="0"/>
              <w:autoSpaceDN w:val="0"/>
              <w:adjustRightInd w:val="0"/>
              <w:jc w:val="center"/>
              <w:rPr>
                <w:sz w:val="20"/>
                <w:szCs w:val="20"/>
              </w:rPr>
            </w:pPr>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областной бюджет</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001E4E" w:rsidRPr="00F461B7" w:rsidTr="00181EE3">
        <w:tc>
          <w:tcPr>
            <w:tcW w:w="529" w:type="dxa"/>
            <w:vMerge/>
          </w:tcPr>
          <w:p w:rsidR="00001E4E" w:rsidRPr="00F461B7" w:rsidRDefault="00001E4E" w:rsidP="00001E4E">
            <w:pPr>
              <w:widowControl w:val="0"/>
              <w:autoSpaceDE w:val="0"/>
              <w:autoSpaceDN w:val="0"/>
              <w:adjustRightInd w:val="0"/>
              <w:jc w:val="both"/>
              <w:rPr>
                <w:sz w:val="20"/>
                <w:szCs w:val="20"/>
                <w:highlight w:val="yellow"/>
              </w:rPr>
            </w:pPr>
          </w:p>
        </w:tc>
        <w:tc>
          <w:tcPr>
            <w:tcW w:w="2979" w:type="dxa"/>
            <w:gridSpan w:val="2"/>
            <w:vMerge/>
          </w:tcPr>
          <w:p w:rsidR="00001E4E" w:rsidRPr="00001E4E" w:rsidRDefault="00001E4E" w:rsidP="00001E4E">
            <w:pPr>
              <w:widowControl w:val="0"/>
              <w:autoSpaceDE w:val="0"/>
              <w:autoSpaceDN w:val="0"/>
              <w:adjustRightInd w:val="0"/>
              <w:jc w:val="center"/>
              <w:rPr>
                <w:sz w:val="20"/>
                <w:szCs w:val="20"/>
              </w:rPr>
            </w:pPr>
          </w:p>
        </w:tc>
        <w:tc>
          <w:tcPr>
            <w:tcW w:w="991" w:type="dxa"/>
            <w:gridSpan w:val="2"/>
            <w:vMerge/>
          </w:tcPr>
          <w:p w:rsidR="00001E4E" w:rsidRPr="00001E4E" w:rsidRDefault="00001E4E" w:rsidP="00001E4E">
            <w:pPr>
              <w:widowControl w:val="0"/>
              <w:autoSpaceDE w:val="0"/>
              <w:autoSpaceDN w:val="0"/>
              <w:adjustRightInd w:val="0"/>
              <w:jc w:val="center"/>
              <w:rPr>
                <w:sz w:val="20"/>
                <w:szCs w:val="20"/>
              </w:rPr>
            </w:pPr>
          </w:p>
        </w:tc>
        <w:tc>
          <w:tcPr>
            <w:tcW w:w="852" w:type="dxa"/>
            <w:gridSpan w:val="2"/>
            <w:vMerge/>
          </w:tcPr>
          <w:p w:rsidR="00001E4E" w:rsidRPr="00001E4E" w:rsidRDefault="00001E4E" w:rsidP="00001E4E">
            <w:pPr>
              <w:widowControl w:val="0"/>
              <w:autoSpaceDE w:val="0"/>
              <w:autoSpaceDN w:val="0"/>
              <w:adjustRightInd w:val="0"/>
              <w:jc w:val="center"/>
              <w:rPr>
                <w:sz w:val="20"/>
                <w:szCs w:val="20"/>
              </w:rPr>
            </w:pPr>
          </w:p>
        </w:tc>
        <w:tc>
          <w:tcPr>
            <w:tcW w:w="851" w:type="dxa"/>
            <w:vMerge/>
          </w:tcPr>
          <w:p w:rsidR="00001E4E" w:rsidRPr="00001E4E" w:rsidRDefault="00001E4E" w:rsidP="00001E4E">
            <w:pPr>
              <w:widowControl w:val="0"/>
              <w:autoSpaceDE w:val="0"/>
              <w:autoSpaceDN w:val="0"/>
              <w:adjustRightInd w:val="0"/>
              <w:jc w:val="center"/>
              <w:rPr>
                <w:sz w:val="20"/>
                <w:szCs w:val="20"/>
              </w:rPr>
            </w:pPr>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федеральный бюджет</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001E4E" w:rsidRPr="00F461B7" w:rsidTr="00181EE3">
        <w:tc>
          <w:tcPr>
            <w:tcW w:w="529" w:type="dxa"/>
            <w:vMerge/>
          </w:tcPr>
          <w:p w:rsidR="00001E4E" w:rsidRPr="00F461B7" w:rsidRDefault="00001E4E" w:rsidP="00001E4E">
            <w:pPr>
              <w:widowControl w:val="0"/>
              <w:autoSpaceDE w:val="0"/>
              <w:autoSpaceDN w:val="0"/>
              <w:adjustRightInd w:val="0"/>
              <w:jc w:val="both"/>
              <w:rPr>
                <w:sz w:val="20"/>
                <w:szCs w:val="20"/>
                <w:highlight w:val="yellow"/>
              </w:rPr>
            </w:pPr>
          </w:p>
        </w:tc>
        <w:tc>
          <w:tcPr>
            <w:tcW w:w="2979" w:type="dxa"/>
            <w:gridSpan w:val="2"/>
            <w:vMerge/>
          </w:tcPr>
          <w:p w:rsidR="00001E4E" w:rsidRPr="00001E4E" w:rsidRDefault="00001E4E" w:rsidP="00001E4E">
            <w:pPr>
              <w:widowControl w:val="0"/>
              <w:autoSpaceDE w:val="0"/>
              <w:autoSpaceDN w:val="0"/>
              <w:adjustRightInd w:val="0"/>
              <w:jc w:val="center"/>
              <w:rPr>
                <w:sz w:val="20"/>
                <w:szCs w:val="20"/>
              </w:rPr>
            </w:pPr>
          </w:p>
        </w:tc>
        <w:tc>
          <w:tcPr>
            <w:tcW w:w="991" w:type="dxa"/>
            <w:gridSpan w:val="2"/>
            <w:vMerge/>
          </w:tcPr>
          <w:p w:rsidR="00001E4E" w:rsidRPr="00001E4E" w:rsidRDefault="00001E4E" w:rsidP="00001E4E">
            <w:pPr>
              <w:widowControl w:val="0"/>
              <w:autoSpaceDE w:val="0"/>
              <w:autoSpaceDN w:val="0"/>
              <w:adjustRightInd w:val="0"/>
              <w:jc w:val="center"/>
              <w:rPr>
                <w:sz w:val="20"/>
                <w:szCs w:val="20"/>
              </w:rPr>
            </w:pPr>
          </w:p>
        </w:tc>
        <w:tc>
          <w:tcPr>
            <w:tcW w:w="852" w:type="dxa"/>
            <w:gridSpan w:val="2"/>
            <w:vMerge/>
          </w:tcPr>
          <w:p w:rsidR="00001E4E" w:rsidRPr="00001E4E" w:rsidRDefault="00001E4E" w:rsidP="00001E4E">
            <w:pPr>
              <w:widowControl w:val="0"/>
              <w:autoSpaceDE w:val="0"/>
              <w:autoSpaceDN w:val="0"/>
              <w:adjustRightInd w:val="0"/>
              <w:jc w:val="center"/>
              <w:rPr>
                <w:sz w:val="20"/>
                <w:szCs w:val="20"/>
              </w:rPr>
            </w:pPr>
          </w:p>
        </w:tc>
        <w:tc>
          <w:tcPr>
            <w:tcW w:w="851" w:type="dxa"/>
            <w:vMerge/>
          </w:tcPr>
          <w:p w:rsidR="00001E4E" w:rsidRPr="00001E4E" w:rsidRDefault="00001E4E" w:rsidP="00001E4E">
            <w:pPr>
              <w:widowControl w:val="0"/>
              <w:autoSpaceDE w:val="0"/>
              <w:autoSpaceDN w:val="0"/>
              <w:adjustRightInd w:val="0"/>
              <w:jc w:val="center"/>
              <w:rPr>
                <w:sz w:val="20"/>
                <w:szCs w:val="20"/>
              </w:rPr>
            </w:pPr>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прочие источники</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2A25C9" w:rsidRPr="00F461B7" w:rsidTr="00181EE3">
        <w:tc>
          <w:tcPr>
            <w:tcW w:w="529" w:type="dxa"/>
            <w:vMerge w:val="restart"/>
          </w:tcPr>
          <w:p w:rsidR="002A25C9" w:rsidRPr="00001E4E" w:rsidRDefault="002A25C9" w:rsidP="002A25C9">
            <w:pPr>
              <w:widowControl w:val="0"/>
              <w:autoSpaceDE w:val="0"/>
              <w:autoSpaceDN w:val="0"/>
              <w:adjustRightInd w:val="0"/>
              <w:jc w:val="center"/>
              <w:rPr>
                <w:sz w:val="20"/>
                <w:szCs w:val="20"/>
              </w:rPr>
            </w:pPr>
            <w:r w:rsidRPr="00001E4E">
              <w:rPr>
                <w:sz w:val="20"/>
                <w:szCs w:val="20"/>
              </w:rPr>
              <w:t>2.</w:t>
            </w:r>
          </w:p>
        </w:tc>
        <w:tc>
          <w:tcPr>
            <w:tcW w:w="2979" w:type="dxa"/>
            <w:gridSpan w:val="2"/>
            <w:vMerge w:val="restart"/>
          </w:tcPr>
          <w:p w:rsidR="002A25C9" w:rsidRPr="00001E4E" w:rsidRDefault="002A25C9" w:rsidP="002A25C9">
            <w:pPr>
              <w:widowControl w:val="0"/>
              <w:autoSpaceDE w:val="0"/>
              <w:autoSpaceDN w:val="0"/>
              <w:adjustRightInd w:val="0"/>
              <w:rPr>
                <w:sz w:val="20"/>
                <w:szCs w:val="20"/>
              </w:rPr>
            </w:pPr>
            <w:r w:rsidRPr="00001E4E">
              <w:rPr>
                <w:sz w:val="20"/>
                <w:szCs w:val="20"/>
                <w:u w:val="single"/>
              </w:rPr>
              <w:t>Основное мероприятие 2.</w:t>
            </w:r>
            <w:r w:rsidRPr="00001E4E">
              <w:rPr>
                <w:sz w:val="20"/>
                <w:szCs w:val="20"/>
              </w:rPr>
              <w:t xml:space="preserve"> Обеспечение перечисления средств, предоставляемых в качестве дополнительной социальной выплаты, предусмотренных на компенсацию части затрат на приобретение (строительство) жилья молодым семьям при рождении детей</w:t>
            </w:r>
          </w:p>
        </w:tc>
        <w:tc>
          <w:tcPr>
            <w:tcW w:w="991" w:type="dxa"/>
            <w:gridSpan w:val="2"/>
            <w:vMerge w:val="restart"/>
          </w:tcPr>
          <w:p w:rsidR="002A25C9" w:rsidRPr="00001E4E" w:rsidRDefault="002A25C9" w:rsidP="002A25C9">
            <w:pPr>
              <w:widowControl w:val="0"/>
              <w:autoSpaceDE w:val="0"/>
              <w:autoSpaceDN w:val="0"/>
              <w:adjustRightInd w:val="0"/>
              <w:jc w:val="center"/>
              <w:rPr>
                <w:sz w:val="20"/>
                <w:szCs w:val="20"/>
              </w:rPr>
            </w:pPr>
            <w:r w:rsidRPr="00001E4E">
              <w:rPr>
                <w:sz w:val="20"/>
                <w:szCs w:val="20"/>
              </w:rPr>
              <w:t>прочие расходы</w:t>
            </w:r>
          </w:p>
        </w:tc>
        <w:tc>
          <w:tcPr>
            <w:tcW w:w="852" w:type="dxa"/>
            <w:gridSpan w:val="2"/>
            <w:vMerge w:val="restart"/>
          </w:tcPr>
          <w:p w:rsidR="002A25C9" w:rsidRPr="00001E4E" w:rsidRDefault="002A25C9" w:rsidP="002A25C9">
            <w:pPr>
              <w:widowControl w:val="0"/>
              <w:autoSpaceDE w:val="0"/>
              <w:autoSpaceDN w:val="0"/>
              <w:adjustRightInd w:val="0"/>
              <w:jc w:val="center"/>
              <w:rPr>
                <w:sz w:val="20"/>
                <w:szCs w:val="20"/>
              </w:rPr>
            </w:pPr>
            <w:r w:rsidRPr="00001E4E">
              <w:rPr>
                <w:sz w:val="20"/>
                <w:szCs w:val="20"/>
              </w:rPr>
              <w:t>в установленные сроки</w:t>
            </w:r>
          </w:p>
        </w:tc>
        <w:tc>
          <w:tcPr>
            <w:tcW w:w="851" w:type="dxa"/>
            <w:vMerge w:val="restart"/>
          </w:tcPr>
          <w:p w:rsidR="002A25C9" w:rsidRPr="00001E4E" w:rsidRDefault="002A25C9" w:rsidP="002A25C9">
            <w:pPr>
              <w:widowControl w:val="0"/>
              <w:autoSpaceDE w:val="0"/>
              <w:autoSpaceDN w:val="0"/>
              <w:adjustRightInd w:val="0"/>
              <w:jc w:val="center"/>
              <w:rPr>
                <w:sz w:val="20"/>
                <w:szCs w:val="20"/>
              </w:rPr>
            </w:pPr>
            <w:r w:rsidRPr="00001E4E">
              <w:rPr>
                <w:sz w:val="20"/>
                <w:szCs w:val="20"/>
              </w:rPr>
              <w:t>ДФ, МБУ «Центр учета и отчетности»</w:t>
            </w:r>
          </w:p>
        </w:tc>
        <w:tc>
          <w:tcPr>
            <w:tcW w:w="1136" w:type="dxa"/>
          </w:tcPr>
          <w:p w:rsidR="002A25C9" w:rsidRPr="00001E4E" w:rsidRDefault="002A25C9" w:rsidP="002A25C9">
            <w:pPr>
              <w:widowControl w:val="0"/>
              <w:autoSpaceDE w:val="0"/>
              <w:autoSpaceDN w:val="0"/>
              <w:adjustRightInd w:val="0"/>
              <w:jc w:val="center"/>
              <w:rPr>
                <w:sz w:val="20"/>
                <w:szCs w:val="20"/>
              </w:rPr>
            </w:pPr>
            <w:r w:rsidRPr="00001E4E">
              <w:rPr>
                <w:sz w:val="20"/>
                <w:szCs w:val="20"/>
              </w:rPr>
              <w:t>Всего:</w:t>
            </w:r>
          </w:p>
        </w:tc>
        <w:tc>
          <w:tcPr>
            <w:tcW w:w="1134" w:type="dxa"/>
          </w:tcPr>
          <w:p w:rsidR="002A25C9" w:rsidRDefault="002A25C9" w:rsidP="002A25C9">
            <w:pPr>
              <w:jc w:val="center"/>
            </w:pPr>
            <w:r w:rsidRPr="004C1937">
              <w:rPr>
                <w:sz w:val="16"/>
                <w:szCs w:val="16"/>
              </w:rPr>
              <w:t>0,000</w:t>
            </w:r>
          </w:p>
        </w:tc>
        <w:tc>
          <w:tcPr>
            <w:tcW w:w="1134" w:type="dxa"/>
          </w:tcPr>
          <w:p w:rsidR="002A25C9" w:rsidRDefault="002A25C9" w:rsidP="002A25C9">
            <w:pPr>
              <w:jc w:val="center"/>
            </w:pPr>
            <w:r>
              <w:rPr>
                <w:sz w:val="16"/>
                <w:szCs w:val="16"/>
              </w:rPr>
              <w:t>450</w:t>
            </w:r>
            <w:r w:rsidRPr="008C2FE8">
              <w:rPr>
                <w:sz w:val="16"/>
                <w:szCs w:val="16"/>
              </w:rPr>
              <w:t>,000</w:t>
            </w:r>
          </w:p>
        </w:tc>
        <w:tc>
          <w:tcPr>
            <w:tcW w:w="1134" w:type="dxa"/>
          </w:tcPr>
          <w:p w:rsidR="002A25C9" w:rsidRDefault="002A25C9" w:rsidP="002A25C9">
            <w:pPr>
              <w:jc w:val="center"/>
            </w:pPr>
            <w:r>
              <w:rPr>
                <w:sz w:val="16"/>
                <w:szCs w:val="16"/>
              </w:rPr>
              <w:t>450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Pr>
                <w:sz w:val="16"/>
                <w:szCs w:val="16"/>
              </w:rPr>
              <w:t>90</w:t>
            </w: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center"/>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center"/>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center"/>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center"/>
              <w:rPr>
                <w:sz w:val="20"/>
                <w:szCs w:val="20"/>
                <w:highlight w:val="yellow"/>
              </w:rPr>
            </w:pPr>
          </w:p>
        </w:tc>
        <w:tc>
          <w:tcPr>
            <w:tcW w:w="851" w:type="dxa"/>
            <w:vMerge/>
          </w:tcPr>
          <w:p w:rsidR="002A25C9" w:rsidRPr="00F461B7" w:rsidRDefault="002A25C9" w:rsidP="002A25C9">
            <w:pPr>
              <w:widowControl w:val="0"/>
              <w:autoSpaceDE w:val="0"/>
              <w:autoSpaceDN w:val="0"/>
              <w:adjustRightInd w:val="0"/>
              <w:jc w:val="center"/>
              <w:rPr>
                <w:sz w:val="20"/>
                <w:szCs w:val="20"/>
                <w:highlight w:val="yellow"/>
              </w:rPr>
            </w:pPr>
          </w:p>
        </w:tc>
        <w:tc>
          <w:tcPr>
            <w:tcW w:w="1136" w:type="dxa"/>
          </w:tcPr>
          <w:p w:rsidR="002A25C9" w:rsidRPr="00001E4E" w:rsidRDefault="002A25C9" w:rsidP="002A25C9">
            <w:pPr>
              <w:widowControl w:val="0"/>
              <w:autoSpaceDE w:val="0"/>
              <w:autoSpaceDN w:val="0"/>
              <w:adjustRightInd w:val="0"/>
              <w:jc w:val="center"/>
              <w:rPr>
                <w:sz w:val="20"/>
                <w:szCs w:val="20"/>
              </w:rPr>
            </w:pPr>
            <w:r w:rsidRPr="00001E4E">
              <w:rPr>
                <w:sz w:val="20"/>
                <w:szCs w:val="20"/>
              </w:rPr>
              <w:t>местный бюджет</w:t>
            </w:r>
          </w:p>
        </w:tc>
        <w:tc>
          <w:tcPr>
            <w:tcW w:w="1134" w:type="dxa"/>
          </w:tcPr>
          <w:p w:rsidR="002A25C9" w:rsidRDefault="002A25C9" w:rsidP="002A25C9">
            <w:pPr>
              <w:jc w:val="center"/>
            </w:pPr>
            <w:r w:rsidRPr="004C1937">
              <w:rPr>
                <w:sz w:val="16"/>
                <w:szCs w:val="16"/>
              </w:rPr>
              <w:t>0,000</w:t>
            </w:r>
          </w:p>
        </w:tc>
        <w:tc>
          <w:tcPr>
            <w:tcW w:w="1134" w:type="dxa"/>
          </w:tcPr>
          <w:p w:rsidR="002A25C9" w:rsidRDefault="002A25C9" w:rsidP="002A25C9">
            <w:pPr>
              <w:jc w:val="center"/>
            </w:pPr>
            <w:r>
              <w:rPr>
                <w:sz w:val="16"/>
                <w:szCs w:val="16"/>
              </w:rPr>
              <w:t>450</w:t>
            </w:r>
            <w:r w:rsidRPr="008C2FE8">
              <w:rPr>
                <w:sz w:val="16"/>
                <w:szCs w:val="16"/>
              </w:rPr>
              <w:t>,000</w:t>
            </w:r>
          </w:p>
        </w:tc>
        <w:tc>
          <w:tcPr>
            <w:tcW w:w="1134" w:type="dxa"/>
          </w:tcPr>
          <w:p w:rsidR="002A25C9" w:rsidRDefault="002A25C9" w:rsidP="002A25C9">
            <w:pPr>
              <w:jc w:val="center"/>
            </w:pPr>
            <w:r>
              <w:rPr>
                <w:sz w:val="16"/>
                <w:szCs w:val="16"/>
              </w:rPr>
              <w:t>450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Pr>
                <w:sz w:val="16"/>
                <w:szCs w:val="16"/>
              </w:rPr>
              <w:t>90</w:t>
            </w: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center"/>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center"/>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center"/>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center"/>
              <w:rPr>
                <w:sz w:val="20"/>
                <w:szCs w:val="20"/>
                <w:highlight w:val="yellow"/>
              </w:rPr>
            </w:pPr>
          </w:p>
        </w:tc>
        <w:tc>
          <w:tcPr>
            <w:tcW w:w="851" w:type="dxa"/>
            <w:vMerge/>
          </w:tcPr>
          <w:p w:rsidR="002A25C9" w:rsidRPr="00F461B7" w:rsidRDefault="002A25C9" w:rsidP="002A25C9">
            <w:pPr>
              <w:widowControl w:val="0"/>
              <w:autoSpaceDE w:val="0"/>
              <w:autoSpaceDN w:val="0"/>
              <w:adjustRightInd w:val="0"/>
              <w:jc w:val="center"/>
              <w:rPr>
                <w:sz w:val="20"/>
                <w:szCs w:val="20"/>
                <w:highlight w:val="yellow"/>
              </w:rPr>
            </w:pPr>
          </w:p>
        </w:tc>
        <w:tc>
          <w:tcPr>
            <w:tcW w:w="1136" w:type="dxa"/>
          </w:tcPr>
          <w:p w:rsidR="002A25C9" w:rsidRPr="00001E4E" w:rsidRDefault="002A25C9" w:rsidP="002A25C9">
            <w:pPr>
              <w:widowControl w:val="0"/>
              <w:autoSpaceDE w:val="0"/>
              <w:autoSpaceDN w:val="0"/>
              <w:adjustRightInd w:val="0"/>
              <w:jc w:val="center"/>
              <w:rPr>
                <w:sz w:val="20"/>
                <w:szCs w:val="20"/>
              </w:rPr>
            </w:pPr>
            <w:r w:rsidRPr="00001E4E">
              <w:rPr>
                <w:sz w:val="20"/>
                <w:szCs w:val="20"/>
              </w:rPr>
              <w:t>областной бюджет</w:t>
            </w:r>
          </w:p>
        </w:tc>
        <w:tc>
          <w:tcPr>
            <w:tcW w:w="1134" w:type="dxa"/>
          </w:tcPr>
          <w:p w:rsidR="002A25C9" w:rsidRDefault="002A25C9" w:rsidP="002A25C9">
            <w:pPr>
              <w:jc w:val="center"/>
            </w:pPr>
            <w:r w:rsidRPr="004C1937">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sidRPr="008C2FE8">
              <w:rPr>
                <w:sz w:val="16"/>
                <w:szCs w:val="16"/>
              </w:rPr>
              <w:t>0,000</w:t>
            </w:r>
          </w:p>
        </w:tc>
      </w:tr>
      <w:tr w:rsidR="00001E4E" w:rsidRPr="00F461B7" w:rsidTr="00181EE3">
        <w:tc>
          <w:tcPr>
            <w:tcW w:w="529" w:type="dxa"/>
            <w:vMerge/>
          </w:tcPr>
          <w:p w:rsidR="00001E4E" w:rsidRPr="00F461B7" w:rsidRDefault="00001E4E" w:rsidP="00001E4E">
            <w:pPr>
              <w:widowControl w:val="0"/>
              <w:autoSpaceDE w:val="0"/>
              <w:autoSpaceDN w:val="0"/>
              <w:adjustRightInd w:val="0"/>
              <w:jc w:val="center"/>
              <w:rPr>
                <w:sz w:val="20"/>
                <w:szCs w:val="20"/>
                <w:highlight w:val="yellow"/>
              </w:rPr>
            </w:pPr>
          </w:p>
        </w:tc>
        <w:tc>
          <w:tcPr>
            <w:tcW w:w="2979" w:type="dxa"/>
            <w:gridSpan w:val="2"/>
            <w:vMerge/>
          </w:tcPr>
          <w:p w:rsidR="00001E4E" w:rsidRPr="00F461B7" w:rsidRDefault="00001E4E" w:rsidP="00001E4E">
            <w:pPr>
              <w:widowControl w:val="0"/>
              <w:autoSpaceDE w:val="0"/>
              <w:autoSpaceDN w:val="0"/>
              <w:adjustRightInd w:val="0"/>
              <w:jc w:val="center"/>
              <w:rPr>
                <w:sz w:val="20"/>
                <w:szCs w:val="20"/>
                <w:highlight w:val="yellow"/>
              </w:rPr>
            </w:pPr>
          </w:p>
        </w:tc>
        <w:tc>
          <w:tcPr>
            <w:tcW w:w="991" w:type="dxa"/>
            <w:gridSpan w:val="2"/>
            <w:vMerge/>
          </w:tcPr>
          <w:p w:rsidR="00001E4E" w:rsidRPr="00F461B7" w:rsidRDefault="00001E4E" w:rsidP="00001E4E">
            <w:pPr>
              <w:widowControl w:val="0"/>
              <w:autoSpaceDE w:val="0"/>
              <w:autoSpaceDN w:val="0"/>
              <w:adjustRightInd w:val="0"/>
              <w:jc w:val="center"/>
              <w:rPr>
                <w:sz w:val="20"/>
                <w:szCs w:val="20"/>
                <w:highlight w:val="yellow"/>
              </w:rPr>
            </w:pPr>
          </w:p>
        </w:tc>
        <w:tc>
          <w:tcPr>
            <w:tcW w:w="852" w:type="dxa"/>
            <w:gridSpan w:val="2"/>
            <w:vMerge/>
          </w:tcPr>
          <w:p w:rsidR="00001E4E" w:rsidRPr="00F461B7" w:rsidRDefault="00001E4E" w:rsidP="00001E4E">
            <w:pPr>
              <w:widowControl w:val="0"/>
              <w:autoSpaceDE w:val="0"/>
              <w:autoSpaceDN w:val="0"/>
              <w:adjustRightInd w:val="0"/>
              <w:jc w:val="center"/>
              <w:rPr>
                <w:sz w:val="20"/>
                <w:szCs w:val="20"/>
                <w:highlight w:val="yellow"/>
              </w:rPr>
            </w:pPr>
          </w:p>
        </w:tc>
        <w:tc>
          <w:tcPr>
            <w:tcW w:w="851" w:type="dxa"/>
            <w:vMerge/>
          </w:tcPr>
          <w:p w:rsidR="00001E4E" w:rsidRPr="00F461B7" w:rsidRDefault="00001E4E" w:rsidP="00001E4E">
            <w:pPr>
              <w:widowControl w:val="0"/>
              <w:autoSpaceDE w:val="0"/>
              <w:autoSpaceDN w:val="0"/>
              <w:adjustRightInd w:val="0"/>
              <w:jc w:val="center"/>
              <w:rPr>
                <w:sz w:val="20"/>
                <w:szCs w:val="20"/>
                <w:highlight w:val="yellow"/>
              </w:rPr>
            </w:pPr>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федеральный бюджет</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001E4E" w:rsidRPr="00F461B7" w:rsidTr="00181EE3">
        <w:tc>
          <w:tcPr>
            <w:tcW w:w="529" w:type="dxa"/>
            <w:vMerge/>
          </w:tcPr>
          <w:p w:rsidR="00001E4E" w:rsidRPr="00F461B7" w:rsidRDefault="00001E4E" w:rsidP="00001E4E">
            <w:pPr>
              <w:widowControl w:val="0"/>
              <w:autoSpaceDE w:val="0"/>
              <w:autoSpaceDN w:val="0"/>
              <w:adjustRightInd w:val="0"/>
              <w:jc w:val="center"/>
              <w:rPr>
                <w:sz w:val="20"/>
                <w:szCs w:val="20"/>
                <w:highlight w:val="yellow"/>
              </w:rPr>
            </w:pPr>
          </w:p>
        </w:tc>
        <w:tc>
          <w:tcPr>
            <w:tcW w:w="2979" w:type="dxa"/>
            <w:gridSpan w:val="2"/>
            <w:vMerge/>
          </w:tcPr>
          <w:p w:rsidR="00001E4E" w:rsidRPr="00F461B7" w:rsidRDefault="00001E4E" w:rsidP="00001E4E">
            <w:pPr>
              <w:widowControl w:val="0"/>
              <w:autoSpaceDE w:val="0"/>
              <w:autoSpaceDN w:val="0"/>
              <w:adjustRightInd w:val="0"/>
              <w:jc w:val="center"/>
              <w:rPr>
                <w:sz w:val="20"/>
                <w:szCs w:val="20"/>
                <w:highlight w:val="yellow"/>
              </w:rPr>
            </w:pPr>
          </w:p>
        </w:tc>
        <w:tc>
          <w:tcPr>
            <w:tcW w:w="991" w:type="dxa"/>
            <w:gridSpan w:val="2"/>
            <w:vMerge/>
          </w:tcPr>
          <w:p w:rsidR="00001E4E" w:rsidRPr="00F461B7" w:rsidRDefault="00001E4E" w:rsidP="00001E4E">
            <w:pPr>
              <w:widowControl w:val="0"/>
              <w:autoSpaceDE w:val="0"/>
              <w:autoSpaceDN w:val="0"/>
              <w:adjustRightInd w:val="0"/>
              <w:jc w:val="center"/>
              <w:rPr>
                <w:sz w:val="20"/>
                <w:szCs w:val="20"/>
                <w:highlight w:val="yellow"/>
              </w:rPr>
            </w:pPr>
          </w:p>
        </w:tc>
        <w:tc>
          <w:tcPr>
            <w:tcW w:w="852" w:type="dxa"/>
            <w:gridSpan w:val="2"/>
            <w:vMerge/>
          </w:tcPr>
          <w:p w:rsidR="00001E4E" w:rsidRPr="00F461B7" w:rsidRDefault="00001E4E" w:rsidP="00001E4E">
            <w:pPr>
              <w:widowControl w:val="0"/>
              <w:autoSpaceDE w:val="0"/>
              <w:autoSpaceDN w:val="0"/>
              <w:adjustRightInd w:val="0"/>
              <w:jc w:val="center"/>
              <w:rPr>
                <w:sz w:val="20"/>
                <w:szCs w:val="20"/>
                <w:highlight w:val="yellow"/>
              </w:rPr>
            </w:pPr>
          </w:p>
        </w:tc>
        <w:tc>
          <w:tcPr>
            <w:tcW w:w="851" w:type="dxa"/>
            <w:vMerge/>
          </w:tcPr>
          <w:p w:rsidR="00001E4E" w:rsidRPr="00F461B7" w:rsidRDefault="00001E4E" w:rsidP="00001E4E">
            <w:pPr>
              <w:widowControl w:val="0"/>
              <w:autoSpaceDE w:val="0"/>
              <w:autoSpaceDN w:val="0"/>
              <w:adjustRightInd w:val="0"/>
              <w:jc w:val="center"/>
              <w:rPr>
                <w:sz w:val="20"/>
                <w:szCs w:val="20"/>
                <w:highlight w:val="yellow"/>
              </w:rPr>
            </w:pPr>
          </w:p>
        </w:tc>
        <w:tc>
          <w:tcPr>
            <w:tcW w:w="1136" w:type="dxa"/>
          </w:tcPr>
          <w:p w:rsidR="00001E4E" w:rsidRPr="00001E4E" w:rsidRDefault="00001E4E" w:rsidP="00001E4E">
            <w:pPr>
              <w:widowControl w:val="0"/>
              <w:autoSpaceDE w:val="0"/>
              <w:autoSpaceDN w:val="0"/>
              <w:adjustRightInd w:val="0"/>
              <w:jc w:val="center"/>
              <w:rPr>
                <w:sz w:val="20"/>
                <w:szCs w:val="20"/>
              </w:rPr>
            </w:pPr>
            <w:r w:rsidRPr="00001E4E">
              <w:rPr>
                <w:sz w:val="20"/>
                <w:szCs w:val="20"/>
              </w:rPr>
              <w:t>прочие источники</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134" w:type="dxa"/>
          </w:tcPr>
          <w:p w:rsidR="00001E4E" w:rsidRDefault="00001E4E" w:rsidP="00001E4E">
            <w:pPr>
              <w:jc w:val="center"/>
            </w:pPr>
            <w:r w:rsidRPr="008C2FE8">
              <w:rPr>
                <w:sz w:val="16"/>
                <w:szCs w:val="16"/>
              </w:rPr>
              <w:t>0,000</w:t>
            </w:r>
          </w:p>
        </w:tc>
        <w:tc>
          <w:tcPr>
            <w:tcW w:w="1276" w:type="dxa"/>
          </w:tcPr>
          <w:p w:rsidR="00001E4E" w:rsidRDefault="00001E4E" w:rsidP="00001E4E">
            <w:pPr>
              <w:jc w:val="center"/>
            </w:pPr>
            <w:r w:rsidRPr="008C2FE8">
              <w:rPr>
                <w:sz w:val="16"/>
                <w:szCs w:val="16"/>
              </w:rPr>
              <w:t>0,000</w:t>
            </w:r>
          </w:p>
        </w:tc>
        <w:tc>
          <w:tcPr>
            <w:tcW w:w="1847" w:type="dxa"/>
          </w:tcPr>
          <w:p w:rsidR="00001E4E" w:rsidRDefault="00001E4E" w:rsidP="00001E4E">
            <w:pPr>
              <w:jc w:val="center"/>
            </w:pPr>
            <w:r w:rsidRPr="008C2FE8">
              <w:rPr>
                <w:sz w:val="16"/>
                <w:szCs w:val="16"/>
              </w:rPr>
              <w:t>0,000</w:t>
            </w:r>
          </w:p>
        </w:tc>
      </w:tr>
      <w:tr w:rsidR="002A25C9" w:rsidRPr="00F461B7" w:rsidTr="00181EE3">
        <w:tc>
          <w:tcPr>
            <w:tcW w:w="529" w:type="dxa"/>
            <w:vMerge w:val="restart"/>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val="restart"/>
            <w:shd w:val="clear" w:color="auto" w:fill="auto"/>
          </w:tcPr>
          <w:p w:rsidR="002A25C9" w:rsidRPr="00B00B65" w:rsidRDefault="002A25C9" w:rsidP="002A25C9">
            <w:pPr>
              <w:widowControl w:val="0"/>
              <w:autoSpaceDE w:val="0"/>
              <w:autoSpaceDN w:val="0"/>
              <w:adjustRightInd w:val="0"/>
              <w:rPr>
                <w:sz w:val="20"/>
                <w:szCs w:val="20"/>
                <w:u w:val="single"/>
              </w:rPr>
            </w:pPr>
            <w:r w:rsidRPr="00B00B65">
              <w:rPr>
                <w:sz w:val="20"/>
                <w:szCs w:val="20"/>
                <w:u w:val="single"/>
              </w:rPr>
              <w:t>Мероприятие 2.1</w:t>
            </w:r>
          </w:p>
          <w:p w:rsidR="002A25C9" w:rsidRPr="00F461B7" w:rsidRDefault="002A25C9" w:rsidP="002A25C9">
            <w:pPr>
              <w:widowControl w:val="0"/>
              <w:autoSpaceDE w:val="0"/>
              <w:autoSpaceDN w:val="0"/>
              <w:adjustRightInd w:val="0"/>
              <w:jc w:val="both"/>
              <w:rPr>
                <w:sz w:val="20"/>
                <w:szCs w:val="20"/>
                <w:highlight w:val="yellow"/>
              </w:rPr>
            </w:pPr>
            <w:r w:rsidRPr="00B00B65">
              <w:rPr>
                <w:sz w:val="20"/>
                <w:szCs w:val="20"/>
              </w:rPr>
              <w:t>Компенсация части затрат на приобретение или строительство жилья в случае рождения (усыновления) ребенка</w:t>
            </w:r>
          </w:p>
        </w:tc>
        <w:tc>
          <w:tcPr>
            <w:tcW w:w="991" w:type="dxa"/>
            <w:gridSpan w:val="2"/>
            <w:vMerge w:val="restart"/>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прочие расходы</w:t>
            </w:r>
          </w:p>
        </w:tc>
        <w:tc>
          <w:tcPr>
            <w:tcW w:w="852" w:type="dxa"/>
            <w:gridSpan w:val="2"/>
            <w:vMerge w:val="restart"/>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в установленные сроки</w:t>
            </w:r>
          </w:p>
        </w:tc>
        <w:tc>
          <w:tcPr>
            <w:tcW w:w="851" w:type="dxa"/>
            <w:vMerge w:val="restart"/>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ДФ, МБУ «Центр учета и отчетности»</w:t>
            </w:r>
          </w:p>
        </w:tc>
        <w:tc>
          <w:tcPr>
            <w:tcW w:w="1136" w:type="dxa"/>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Всего:</w:t>
            </w:r>
          </w:p>
        </w:tc>
        <w:tc>
          <w:tcPr>
            <w:tcW w:w="1134" w:type="dxa"/>
            <w:shd w:val="clear" w:color="auto" w:fill="auto"/>
          </w:tcPr>
          <w:p w:rsidR="002A25C9" w:rsidRDefault="002A25C9" w:rsidP="002A25C9">
            <w:pPr>
              <w:jc w:val="center"/>
            </w:pPr>
            <w:r w:rsidRPr="004C1937">
              <w:rPr>
                <w:sz w:val="16"/>
                <w:szCs w:val="16"/>
              </w:rPr>
              <w:t>0,000</w:t>
            </w:r>
          </w:p>
        </w:tc>
        <w:tc>
          <w:tcPr>
            <w:tcW w:w="1134" w:type="dxa"/>
            <w:shd w:val="clear" w:color="auto" w:fill="auto"/>
          </w:tcPr>
          <w:p w:rsidR="002A25C9" w:rsidRDefault="002A25C9" w:rsidP="002A25C9">
            <w:pPr>
              <w:jc w:val="center"/>
            </w:pPr>
            <w:r>
              <w:rPr>
                <w:sz w:val="16"/>
                <w:szCs w:val="16"/>
              </w:rPr>
              <w:t>450</w:t>
            </w:r>
            <w:r w:rsidRPr="008C2FE8">
              <w:rPr>
                <w:sz w:val="16"/>
                <w:szCs w:val="16"/>
              </w:rPr>
              <w:t>,000</w:t>
            </w:r>
          </w:p>
        </w:tc>
        <w:tc>
          <w:tcPr>
            <w:tcW w:w="1134" w:type="dxa"/>
            <w:shd w:val="clear" w:color="auto" w:fill="auto"/>
          </w:tcPr>
          <w:p w:rsidR="002A25C9" w:rsidRDefault="002A25C9" w:rsidP="002A25C9">
            <w:pPr>
              <w:jc w:val="center"/>
            </w:pPr>
            <w:r>
              <w:rPr>
                <w:sz w:val="16"/>
                <w:szCs w:val="16"/>
              </w:rPr>
              <w:t>450</w:t>
            </w:r>
            <w:r w:rsidRPr="008C2FE8">
              <w:rPr>
                <w:sz w:val="16"/>
                <w:szCs w:val="16"/>
              </w:rPr>
              <w:t>,000</w:t>
            </w:r>
          </w:p>
        </w:tc>
        <w:tc>
          <w:tcPr>
            <w:tcW w:w="1134" w:type="dxa"/>
            <w:shd w:val="clear" w:color="auto" w:fill="auto"/>
          </w:tcPr>
          <w:p w:rsidR="002A25C9" w:rsidRDefault="002A25C9" w:rsidP="002A25C9">
            <w:pPr>
              <w:jc w:val="center"/>
            </w:pPr>
            <w:r w:rsidRPr="008C2FE8">
              <w:rPr>
                <w:sz w:val="16"/>
                <w:szCs w:val="16"/>
              </w:rPr>
              <w:t>0,000</w:t>
            </w:r>
          </w:p>
        </w:tc>
        <w:tc>
          <w:tcPr>
            <w:tcW w:w="1276" w:type="dxa"/>
            <w:shd w:val="clear" w:color="auto" w:fill="auto"/>
          </w:tcPr>
          <w:p w:rsidR="002A25C9" w:rsidRDefault="002A25C9" w:rsidP="002A25C9">
            <w:pPr>
              <w:jc w:val="center"/>
            </w:pPr>
            <w:r w:rsidRPr="008C2FE8">
              <w:rPr>
                <w:sz w:val="16"/>
                <w:szCs w:val="16"/>
              </w:rPr>
              <w:t>0,000</w:t>
            </w:r>
          </w:p>
        </w:tc>
        <w:tc>
          <w:tcPr>
            <w:tcW w:w="1847" w:type="dxa"/>
            <w:shd w:val="clear" w:color="auto" w:fill="auto"/>
          </w:tcPr>
          <w:p w:rsidR="002A25C9" w:rsidRDefault="002A25C9" w:rsidP="002A25C9">
            <w:pPr>
              <w:jc w:val="center"/>
            </w:pPr>
            <w:r>
              <w:rPr>
                <w:sz w:val="16"/>
                <w:szCs w:val="16"/>
              </w:rPr>
              <w:t>90</w:t>
            </w: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shd w:val="clear" w:color="auto" w:fill="auto"/>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shd w:val="clear" w:color="auto" w:fill="auto"/>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shd w:val="clear" w:color="auto" w:fill="auto"/>
          </w:tcPr>
          <w:p w:rsidR="002A25C9" w:rsidRPr="00B00B65" w:rsidRDefault="002A25C9" w:rsidP="002A25C9">
            <w:pPr>
              <w:widowControl w:val="0"/>
              <w:autoSpaceDE w:val="0"/>
              <w:autoSpaceDN w:val="0"/>
              <w:adjustRightInd w:val="0"/>
              <w:jc w:val="both"/>
              <w:rPr>
                <w:sz w:val="20"/>
                <w:szCs w:val="20"/>
              </w:rPr>
            </w:pPr>
          </w:p>
        </w:tc>
        <w:tc>
          <w:tcPr>
            <w:tcW w:w="851" w:type="dxa"/>
            <w:vMerge/>
            <w:shd w:val="clear" w:color="auto" w:fill="auto"/>
          </w:tcPr>
          <w:p w:rsidR="002A25C9" w:rsidRPr="00B00B65" w:rsidRDefault="002A25C9" w:rsidP="002A25C9">
            <w:pPr>
              <w:widowControl w:val="0"/>
              <w:autoSpaceDE w:val="0"/>
              <w:autoSpaceDN w:val="0"/>
              <w:adjustRightInd w:val="0"/>
              <w:jc w:val="both"/>
              <w:rPr>
                <w:sz w:val="20"/>
                <w:szCs w:val="20"/>
              </w:rPr>
            </w:pPr>
          </w:p>
        </w:tc>
        <w:tc>
          <w:tcPr>
            <w:tcW w:w="1136" w:type="dxa"/>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местный бюджет</w:t>
            </w:r>
          </w:p>
        </w:tc>
        <w:tc>
          <w:tcPr>
            <w:tcW w:w="1134" w:type="dxa"/>
            <w:shd w:val="clear" w:color="auto" w:fill="auto"/>
          </w:tcPr>
          <w:p w:rsidR="002A25C9" w:rsidRDefault="002A25C9" w:rsidP="002A25C9">
            <w:pPr>
              <w:jc w:val="center"/>
            </w:pPr>
            <w:r w:rsidRPr="004C1937">
              <w:rPr>
                <w:sz w:val="16"/>
                <w:szCs w:val="16"/>
              </w:rPr>
              <w:t>0,000</w:t>
            </w:r>
          </w:p>
        </w:tc>
        <w:tc>
          <w:tcPr>
            <w:tcW w:w="1134" w:type="dxa"/>
            <w:shd w:val="clear" w:color="auto" w:fill="auto"/>
          </w:tcPr>
          <w:p w:rsidR="002A25C9" w:rsidRDefault="002A25C9" w:rsidP="002A25C9">
            <w:pPr>
              <w:jc w:val="center"/>
            </w:pPr>
            <w:r>
              <w:rPr>
                <w:sz w:val="16"/>
                <w:szCs w:val="16"/>
              </w:rPr>
              <w:t>450</w:t>
            </w:r>
            <w:r w:rsidRPr="008C2FE8">
              <w:rPr>
                <w:sz w:val="16"/>
                <w:szCs w:val="16"/>
              </w:rPr>
              <w:t>,000</w:t>
            </w:r>
          </w:p>
        </w:tc>
        <w:tc>
          <w:tcPr>
            <w:tcW w:w="1134" w:type="dxa"/>
            <w:shd w:val="clear" w:color="auto" w:fill="auto"/>
          </w:tcPr>
          <w:p w:rsidR="002A25C9" w:rsidRDefault="002A25C9" w:rsidP="002A25C9">
            <w:pPr>
              <w:jc w:val="center"/>
            </w:pPr>
            <w:r>
              <w:rPr>
                <w:sz w:val="16"/>
                <w:szCs w:val="16"/>
              </w:rPr>
              <w:t>450</w:t>
            </w:r>
            <w:r w:rsidRPr="008C2FE8">
              <w:rPr>
                <w:sz w:val="16"/>
                <w:szCs w:val="16"/>
              </w:rPr>
              <w:t>,000</w:t>
            </w:r>
          </w:p>
        </w:tc>
        <w:tc>
          <w:tcPr>
            <w:tcW w:w="1134" w:type="dxa"/>
            <w:shd w:val="clear" w:color="auto" w:fill="auto"/>
          </w:tcPr>
          <w:p w:rsidR="002A25C9" w:rsidRDefault="002A25C9" w:rsidP="002A25C9">
            <w:pPr>
              <w:jc w:val="center"/>
            </w:pPr>
            <w:r w:rsidRPr="008C2FE8">
              <w:rPr>
                <w:sz w:val="16"/>
                <w:szCs w:val="16"/>
              </w:rPr>
              <w:t>0,000</w:t>
            </w:r>
          </w:p>
        </w:tc>
        <w:tc>
          <w:tcPr>
            <w:tcW w:w="1276" w:type="dxa"/>
            <w:shd w:val="clear" w:color="auto" w:fill="auto"/>
          </w:tcPr>
          <w:p w:rsidR="002A25C9" w:rsidRDefault="002A25C9" w:rsidP="002A25C9">
            <w:pPr>
              <w:jc w:val="center"/>
            </w:pPr>
            <w:r w:rsidRPr="008C2FE8">
              <w:rPr>
                <w:sz w:val="16"/>
                <w:szCs w:val="16"/>
              </w:rPr>
              <w:t>0,000</w:t>
            </w:r>
          </w:p>
        </w:tc>
        <w:tc>
          <w:tcPr>
            <w:tcW w:w="1847" w:type="dxa"/>
            <w:shd w:val="clear" w:color="auto" w:fill="auto"/>
          </w:tcPr>
          <w:p w:rsidR="002A25C9" w:rsidRDefault="002A25C9" w:rsidP="002A25C9">
            <w:pPr>
              <w:jc w:val="center"/>
            </w:pPr>
            <w:r>
              <w:rPr>
                <w:sz w:val="16"/>
                <w:szCs w:val="16"/>
              </w:rPr>
              <w:t>90</w:t>
            </w: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shd w:val="clear" w:color="auto" w:fill="auto"/>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shd w:val="clear" w:color="auto" w:fill="auto"/>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shd w:val="clear" w:color="auto" w:fill="auto"/>
          </w:tcPr>
          <w:p w:rsidR="002A25C9" w:rsidRPr="00B00B65" w:rsidRDefault="002A25C9" w:rsidP="002A25C9">
            <w:pPr>
              <w:widowControl w:val="0"/>
              <w:autoSpaceDE w:val="0"/>
              <w:autoSpaceDN w:val="0"/>
              <w:adjustRightInd w:val="0"/>
              <w:jc w:val="both"/>
              <w:rPr>
                <w:sz w:val="20"/>
                <w:szCs w:val="20"/>
              </w:rPr>
            </w:pPr>
          </w:p>
        </w:tc>
        <w:tc>
          <w:tcPr>
            <w:tcW w:w="851" w:type="dxa"/>
            <w:vMerge/>
            <w:shd w:val="clear" w:color="auto" w:fill="auto"/>
          </w:tcPr>
          <w:p w:rsidR="002A25C9" w:rsidRPr="00B00B65" w:rsidRDefault="002A25C9" w:rsidP="002A25C9">
            <w:pPr>
              <w:widowControl w:val="0"/>
              <w:autoSpaceDE w:val="0"/>
              <w:autoSpaceDN w:val="0"/>
              <w:adjustRightInd w:val="0"/>
              <w:jc w:val="both"/>
              <w:rPr>
                <w:sz w:val="20"/>
                <w:szCs w:val="20"/>
              </w:rPr>
            </w:pPr>
          </w:p>
        </w:tc>
        <w:tc>
          <w:tcPr>
            <w:tcW w:w="1136" w:type="dxa"/>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областной бюджет</w:t>
            </w:r>
          </w:p>
        </w:tc>
        <w:tc>
          <w:tcPr>
            <w:tcW w:w="1134" w:type="dxa"/>
            <w:shd w:val="clear" w:color="auto" w:fill="auto"/>
          </w:tcPr>
          <w:p w:rsidR="002A25C9" w:rsidRDefault="002A25C9" w:rsidP="002A25C9">
            <w:pPr>
              <w:jc w:val="center"/>
            </w:pPr>
            <w:r w:rsidRPr="004C1937">
              <w:rPr>
                <w:sz w:val="16"/>
                <w:szCs w:val="16"/>
              </w:rPr>
              <w:t>0,000</w:t>
            </w:r>
          </w:p>
        </w:tc>
        <w:tc>
          <w:tcPr>
            <w:tcW w:w="1134" w:type="dxa"/>
            <w:shd w:val="clear" w:color="auto" w:fill="auto"/>
          </w:tcPr>
          <w:p w:rsidR="002A25C9" w:rsidRDefault="002A25C9" w:rsidP="002A25C9">
            <w:pPr>
              <w:jc w:val="center"/>
            </w:pPr>
            <w:r w:rsidRPr="008C2FE8">
              <w:rPr>
                <w:sz w:val="16"/>
                <w:szCs w:val="16"/>
              </w:rPr>
              <w:t>0,000</w:t>
            </w:r>
          </w:p>
        </w:tc>
        <w:tc>
          <w:tcPr>
            <w:tcW w:w="1134" w:type="dxa"/>
            <w:shd w:val="clear" w:color="auto" w:fill="auto"/>
          </w:tcPr>
          <w:p w:rsidR="002A25C9" w:rsidRDefault="002A25C9" w:rsidP="002A25C9">
            <w:pPr>
              <w:jc w:val="center"/>
            </w:pPr>
            <w:r w:rsidRPr="008C2FE8">
              <w:rPr>
                <w:sz w:val="16"/>
                <w:szCs w:val="16"/>
              </w:rPr>
              <w:t>0,000</w:t>
            </w:r>
          </w:p>
        </w:tc>
        <w:tc>
          <w:tcPr>
            <w:tcW w:w="1134" w:type="dxa"/>
            <w:shd w:val="clear" w:color="auto" w:fill="auto"/>
          </w:tcPr>
          <w:p w:rsidR="002A25C9" w:rsidRDefault="002A25C9" w:rsidP="002A25C9">
            <w:pPr>
              <w:jc w:val="center"/>
            </w:pPr>
            <w:r w:rsidRPr="008C2FE8">
              <w:rPr>
                <w:sz w:val="16"/>
                <w:szCs w:val="16"/>
              </w:rPr>
              <w:t>0,000</w:t>
            </w:r>
          </w:p>
        </w:tc>
        <w:tc>
          <w:tcPr>
            <w:tcW w:w="1276" w:type="dxa"/>
            <w:shd w:val="clear" w:color="auto" w:fill="auto"/>
          </w:tcPr>
          <w:p w:rsidR="002A25C9" w:rsidRDefault="002A25C9" w:rsidP="002A25C9">
            <w:pPr>
              <w:jc w:val="center"/>
            </w:pPr>
            <w:r w:rsidRPr="008C2FE8">
              <w:rPr>
                <w:sz w:val="16"/>
                <w:szCs w:val="16"/>
              </w:rPr>
              <w:t>0,000</w:t>
            </w:r>
          </w:p>
        </w:tc>
        <w:tc>
          <w:tcPr>
            <w:tcW w:w="1847" w:type="dxa"/>
            <w:shd w:val="clear" w:color="auto" w:fill="auto"/>
          </w:tcPr>
          <w:p w:rsidR="002A25C9" w:rsidRDefault="002A25C9" w:rsidP="002A25C9">
            <w:pPr>
              <w:jc w:val="center"/>
            </w:pP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shd w:val="clear" w:color="auto" w:fill="auto"/>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shd w:val="clear" w:color="auto" w:fill="auto"/>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shd w:val="clear" w:color="auto" w:fill="auto"/>
          </w:tcPr>
          <w:p w:rsidR="002A25C9" w:rsidRPr="00B00B65" w:rsidRDefault="002A25C9" w:rsidP="002A25C9">
            <w:pPr>
              <w:widowControl w:val="0"/>
              <w:autoSpaceDE w:val="0"/>
              <w:autoSpaceDN w:val="0"/>
              <w:adjustRightInd w:val="0"/>
              <w:jc w:val="both"/>
              <w:rPr>
                <w:sz w:val="20"/>
                <w:szCs w:val="20"/>
              </w:rPr>
            </w:pPr>
          </w:p>
        </w:tc>
        <w:tc>
          <w:tcPr>
            <w:tcW w:w="851" w:type="dxa"/>
            <w:vMerge/>
            <w:shd w:val="clear" w:color="auto" w:fill="auto"/>
          </w:tcPr>
          <w:p w:rsidR="002A25C9" w:rsidRPr="00B00B65" w:rsidRDefault="002A25C9" w:rsidP="002A25C9">
            <w:pPr>
              <w:widowControl w:val="0"/>
              <w:autoSpaceDE w:val="0"/>
              <w:autoSpaceDN w:val="0"/>
              <w:adjustRightInd w:val="0"/>
              <w:jc w:val="both"/>
              <w:rPr>
                <w:sz w:val="20"/>
                <w:szCs w:val="20"/>
              </w:rPr>
            </w:pPr>
          </w:p>
        </w:tc>
        <w:tc>
          <w:tcPr>
            <w:tcW w:w="1136" w:type="dxa"/>
            <w:shd w:val="clear" w:color="auto" w:fill="auto"/>
          </w:tcPr>
          <w:p w:rsidR="002A25C9" w:rsidRPr="00B00B65" w:rsidRDefault="002A25C9" w:rsidP="002A25C9">
            <w:pPr>
              <w:widowControl w:val="0"/>
              <w:autoSpaceDE w:val="0"/>
              <w:autoSpaceDN w:val="0"/>
              <w:adjustRightInd w:val="0"/>
              <w:jc w:val="both"/>
              <w:rPr>
                <w:sz w:val="20"/>
                <w:szCs w:val="20"/>
              </w:rPr>
            </w:pPr>
            <w:r w:rsidRPr="00B00B65">
              <w:rPr>
                <w:sz w:val="20"/>
                <w:szCs w:val="20"/>
              </w:rPr>
              <w:t>федеральный бюджет</w:t>
            </w:r>
          </w:p>
        </w:tc>
        <w:tc>
          <w:tcPr>
            <w:tcW w:w="1134" w:type="dxa"/>
            <w:shd w:val="clear" w:color="auto" w:fill="auto"/>
          </w:tcPr>
          <w:p w:rsidR="002A25C9" w:rsidRDefault="002A25C9" w:rsidP="002A25C9">
            <w:pPr>
              <w:jc w:val="center"/>
            </w:pPr>
            <w:r w:rsidRPr="008C2FE8">
              <w:rPr>
                <w:sz w:val="16"/>
                <w:szCs w:val="16"/>
              </w:rPr>
              <w:t>0,000</w:t>
            </w:r>
          </w:p>
        </w:tc>
        <w:tc>
          <w:tcPr>
            <w:tcW w:w="1134" w:type="dxa"/>
            <w:shd w:val="clear" w:color="auto" w:fill="auto"/>
          </w:tcPr>
          <w:p w:rsidR="002A25C9" w:rsidRDefault="002A25C9" w:rsidP="002A25C9">
            <w:pPr>
              <w:jc w:val="center"/>
            </w:pPr>
            <w:r w:rsidRPr="008C2FE8">
              <w:rPr>
                <w:sz w:val="16"/>
                <w:szCs w:val="16"/>
              </w:rPr>
              <w:t>0,000</w:t>
            </w:r>
          </w:p>
        </w:tc>
        <w:tc>
          <w:tcPr>
            <w:tcW w:w="1134" w:type="dxa"/>
            <w:shd w:val="clear" w:color="auto" w:fill="auto"/>
          </w:tcPr>
          <w:p w:rsidR="002A25C9" w:rsidRDefault="002A25C9" w:rsidP="002A25C9">
            <w:pPr>
              <w:jc w:val="center"/>
            </w:pPr>
            <w:r w:rsidRPr="008C2FE8">
              <w:rPr>
                <w:sz w:val="16"/>
                <w:szCs w:val="16"/>
              </w:rPr>
              <w:t>0,000</w:t>
            </w:r>
          </w:p>
        </w:tc>
        <w:tc>
          <w:tcPr>
            <w:tcW w:w="1134" w:type="dxa"/>
            <w:shd w:val="clear" w:color="auto" w:fill="auto"/>
          </w:tcPr>
          <w:p w:rsidR="002A25C9" w:rsidRDefault="002A25C9" w:rsidP="002A25C9">
            <w:pPr>
              <w:jc w:val="center"/>
            </w:pPr>
            <w:r w:rsidRPr="008C2FE8">
              <w:rPr>
                <w:sz w:val="16"/>
                <w:szCs w:val="16"/>
              </w:rPr>
              <w:t>0,000</w:t>
            </w:r>
          </w:p>
        </w:tc>
        <w:tc>
          <w:tcPr>
            <w:tcW w:w="1276" w:type="dxa"/>
            <w:shd w:val="clear" w:color="auto" w:fill="auto"/>
          </w:tcPr>
          <w:p w:rsidR="002A25C9" w:rsidRDefault="002A25C9" w:rsidP="002A25C9">
            <w:pPr>
              <w:jc w:val="center"/>
            </w:pPr>
            <w:r w:rsidRPr="008C2FE8">
              <w:rPr>
                <w:sz w:val="16"/>
                <w:szCs w:val="16"/>
              </w:rPr>
              <w:t>0,000</w:t>
            </w:r>
          </w:p>
        </w:tc>
        <w:tc>
          <w:tcPr>
            <w:tcW w:w="1847" w:type="dxa"/>
            <w:shd w:val="clear" w:color="auto" w:fill="auto"/>
          </w:tcPr>
          <w:p w:rsidR="002A25C9" w:rsidRDefault="002A25C9" w:rsidP="002A25C9">
            <w:pPr>
              <w:jc w:val="center"/>
            </w:pP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tcPr>
          <w:p w:rsidR="002A25C9" w:rsidRPr="00B00B65" w:rsidRDefault="002A25C9" w:rsidP="002A25C9">
            <w:pPr>
              <w:widowControl w:val="0"/>
              <w:autoSpaceDE w:val="0"/>
              <w:autoSpaceDN w:val="0"/>
              <w:adjustRightInd w:val="0"/>
              <w:jc w:val="both"/>
              <w:rPr>
                <w:sz w:val="20"/>
                <w:szCs w:val="20"/>
              </w:rPr>
            </w:pPr>
          </w:p>
        </w:tc>
        <w:tc>
          <w:tcPr>
            <w:tcW w:w="851" w:type="dxa"/>
            <w:vMerge/>
          </w:tcPr>
          <w:p w:rsidR="002A25C9" w:rsidRPr="00B00B65" w:rsidRDefault="002A25C9" w:rsidP="002A25C9">
            <w:pPr>
              <w:widowControl w:val="0"/>
              <w:autoSpaceDE w:val="0"/>
              <w:autoSpaceDN w:val="0"/>
              <w:adjustRightInd w:val="0"/>
              <w:jc w:val="both"/>
              <w:rPr>
                <w:sz w:val="20"/>
                <w:szCs w:val="20"/>
              </w:rPr>
            </w:pPr>
          </w:p>
        </w:tc>
        <w:tc>
          <w:tcPr>
            <w:tcW w:w="1136" w:type="dxa"/>
          </w:tcPr>
          <w:p w:rsidR="002A25C9" w:rsidRPr="00B00B65" w:rsidRDefault="002A25C9" w:rsidP="002A25C9">
            <w:pPr>
              <w:widowControl w:val="0"/>
              <w:autoSpaceDE w:val="0"/>
              <w:autoSpaceDN w:val="0"/>
              <w:adjustRightInd w:val="0"/>
              <w:jc w:val="both"/>
              <w:rPr>
                <w:sz w:val="20"/>
                <w:szCs w:val="20"/>
              </w:rPr>
            </w:pPr>
            <w:r w:rsidRPr="00B00B65">
              <w:rPr>
                <w:sz w:val="20"/>
                <w:szCs w:val="20"/>
              </w:rPr>
              <w:t xml:space="preserve">прочие источники </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sidRPr="008C2FE8">
              <w:rPr>
                <w:sz w:val="16"/>
                <w:szCs w:val="16"/>
              </w:rPr>
              <w:t>0,000</w:t>
            </w:r>
          </w:p>
        </w:tc>
      </w:tr>
      <w:tr w:rsidR="002A25C9" w:rsidRPr="00F461B7" w:rsidTr="00181EE3">
        <w:tc>
          <w:tcPr>
            <w:tcW w:w="529" w:type="dxa"/>
            <w:vMerge w:val="restart"/>
          </w:tcPr>
          <w:p w:rsidR="002A25C9" w:rsidRPr="00CA6BD0" w:rsidRDefault="002A25C9" w:rsidP="002A25C9">
            <w:pPr>
              <w:widowControl w:val="0"/>
              <w:autoSpaceDE w:val="0"/>
              <w:autoSpaceDN w:val="0"/>
              <w:adjustRightInd w:val="0"/>
              <w:jc w:val="both"/>
              <w:rPr>
                <w:sz w:val="20"/>
                <w:szCs w:val="20"/>
              </w:rPr>
            </w:pPr>
            <w:r w:rsidRPr="00CA6BD0">
              <w:rPr>
                <w:sz w:val="20"/>
                <w:szCs w:val="20"/>
              </w:rPr>
              <w:t>3.</w:t>
            </w:r>
          </w:p>
        </w:tc>
        <w:tc>
          <w:tcPr>
            <w:tcW w:w="2979" w:type="dxa"/>
            <w:gridSpan w:val="2"/>
            <w:vMerge w:val="restart"/>
          </w:tcPr>
          <w:p w:rsidR="002A25C9" w:rsidRPr="00CA6BD0" w:rsidRDefault="002A25C9" w:rsidP="002A25C9">
            <w:pPr>
              <w:autoSpaceDE w:val="0"/>
              <w:autoSpaceDN w:val="0"/>
              <w:adjustRightInd w:val="0"/>
              <w:jc w:val="both"/>
              <w:rPr>
                <w:sz w:val="20"/>
                <w:szCs w:val="20"/>
                <w:u w:val="single"/>
              </w:rPr>
            </w:pPr>
            <w:r w:rsidRPr="00CA6BD0">
              <w:rPr>
                <w:sz w:val="20"/>
                <w:szCs w:val="20"/>
                <w:u w:val="single"/>
              </w:rPr>
              <w:t>Основное мероприятие 3:</w:t>
            </w:r>
          </w:p>
          <w:p w:rsidR="002A25C9" w:rsidRPr="00CA6BD0" w:rsidRDefault="002A25C9" w:rsidP="009506A2">
            <w:pPr>
              <w:widowControl w:val="0"/>
              <w:autoSpaceDE w:val="0"/>
              <w:autoSpaceDN w:val="0"/>
              <w:adjustRightInd w:val="0"/>
              <w:jc w:val="both"/>
              <w:rPr>
                <w:sz w:val="20"/>
                <w:szCs w:val="20"/>
              </w:rPr>
            </w:pPr>
            <w:r w:rsidRPr="00CA6BD0">
              <w:rPr>
                <w:sz w:val="20"/>
                <w:szCs w:val="20"/>
              </w:rPr>
              <w:t xml:space="preserve">Обеспечение перечисление </w:t>
            </w:r>
            <w:r w:rsidRPr="00CA6BD0">
              <w:rPr>
                <w:sz w:val="20"/>
                <w:szCs w:val="20"/>
              </w:rPr>
              <w:lastRenderedPageBreak/>
              <w:t xml:space="preserve">средств, предусмотренных на компенсацию части процентной ставки сверх льготной по кредитам, выданным до 31 декабря 2006 года в рамках районной целевой программы «Молодой семье-доступное жилье на 2004-2010 годы», утвержденной постановлением Земского собрания Выксунского района Нижегородской области от 10.09.2004 № 75, и областной целевой программы </w:t>
            </w:r>
            <w:r w:rsidR="009506A2">
              <w:rPr>
                <w:sz w:val="20"/>
                <w:szCs w:val="20"/>
              </w:rPr>
              <w:t>«</w:t>
            </w:r>
            <w:r w:rsidRPr="00CA6BD0">
              <w:rPr>
                <w:sz w:val="20"/>
                <w:szCs w:val="20"/>
              </w:rPr>
              <w:t>М</w:t>
            </w:r>
            <w:r w:rsidR="009506A2">
              <w:rPr>
                <w:sz w:val="20"/>
                <w:szCs w:val="20"/>
              </w:rPr>
              <w:t>олодой  семье – доступное жилье»</w:t>
            </w:r>
            <w:r w:rsidRPr="00CA6BD0">
              <w:rPr>
                <w:sz w:val="20"/>
                <w:szCs w:val="20"/>
              </w:rPr>
              <w:t xml:space="preserve"> на 2004 - 2010 годы, утвержденной Законом Нижегородской области от 20 сентября 2004 года № 103-З по кредитам, выданным до 31.12.2006 г.</w:t>
            </w:r>
          </w:p>
        </w:tc>
        <w:tc>
          <w:tcPr>
            <w:tcW w:w="991" w:type="dxa"/>
            <w:gridSpan w:val="2"/>
            <w:vMerge w:val="restart"/>
          </w:tcPr>
          <w:p w:rsidR="002A25C9" w:rsidRPr="00CA6BD0" w:rsidRDefault="002A25C9" w:rsidP="002A25C9">
            <w:pPr>
              <w:widowControl w:val="0"/>
              <w:autoSpaceDE w:val="0"/>
              <w:autoSpaceDN w:val="0"/>
              <w:adjustRightInd w:val="0"/>
              <w:jc w:val="both"/>
              <w:rPr>
                <w:sz w:val="20"/>
                <w:szCs w:val="20"/>
              </w:rPr>
            </w:pPr>
            <w:r w:rsidRPr="00CA6BD0">
              <w:rPr>
                <w:sz w:val="20"/>
                <w:szCs w:val="20"/>
              </w:rPr>
              <w:lastRenderedPageBreak/>
              <w:t>прочие расходы</w:t>
            </w:r>
          </w:p>
        </w:tc>
        <w:tc>
          <w:tcPr>
            <w:tcW w:w="852" w:type="dxa"/>
            <w:gridSpan w:val="2"/>
            <w:vMerge w:val="restart"/>
          </w:tcPr>
          <w:p w:rsidR="002A25C9" w:rsidRPr="00CA6BD0" w:rsidRDefault="002A25C9" w:rsidP="002A25C9">
            <w:pPr>
              <w:widowControl w:val="0"/>
              <w:autoSpaceDE w:val="0"/>
              <w:autoSpaceDN w:val="0"/>
              <w:adjustRightInd w:val="0"/>
              <w:jc w:val="both"/>
              <w:rPr>
                <w:sz w:val="20"/>
                <w:szCs w:val="20"/>
              </w:rPr>
            </w:pPr>
            <w:r w:rsidRPr="00CA6BD0">
              <w:rPr>
                <w:sz w:val="20"/>
                <w:szCs w:val="20"/>
              </w:rPr>
              <w:t>ежемесячно</w:t>
            </w:r>
          </w:p>
        </w:tc>
        <w:tc>
          <w:tcPr>
            <w:tcW w:w="851" w:type="dxa"/>
            <w:vMerge w:val="restart"/>
          </w:tcPr>
          <w:p w:rsidR="002A25C9" w:rsidRPr="00CA6BD0" w:rsidRDefault="002A25C9" w:rsidP="002A25C9">
            <w:pPr>
              <w:widowControl w:val="0"/>
              <w:autoSpaceDE w:val="0"/>
              <w:autoSpaceDN w:val="0"/>
              <w:adjustRightInd w:val="0"/>
              <w:jc w:val="both"/>
              <w:rPr>
                <w:sz w:val="20"/>
                <w:szCs w:val="20"/>
              </w:rPr>
            </w:pPr>
            <w:r w:rsidRPr="00CA6BD0">
              <w:rPr>
                <w:sz w:val="20"/>
                <w:szCs w:val="20"/>
              </w:rPr>
              <w:t xml:space="preserve">ДФ, МБУ </w:t>
            </w:r>
            <w:r w:rsidRPr="00CA6BD0">
              <w:rPr>
                <w:sz w:val="20"/>
                <w:szCs w:val="20"/>
              </w:rPr>
              <w:lastRenderedPageBreak/>
              <w:t>«Центр учета и отчетности»</w:t>
            </w:r>
          </w:p>
        </w:tc>
        <w:tc>
          <w:tcPr>
            <w:tcW w:w="1136" w:type="dxa"/>
          </w:tcPr>
          <w:p w:rsidR="002A25C9" w:rsidRPr="00CA6BD0" w:rsidRDefault="002A25C9" w:rsidP="002A25C9">
            <w:pPr>
              <w:widowControl w:val="0"/>
              <w:autoSpaceDE w:val="0"/>
              <w:autoSpaceDN w:val="0"/>
              <w:adjustRightInd w:val="0"/>
              <w:rPr>
                <w:sz w:val="20"/>
                <w:szCs w:val="20"/>
              </w:rPr>
            </w:pPr>
            <w:r w:rsidRPr="00CA6BD0">
              <w:rPr>
                <w:sz w:val="20"/>
                <w:szCs w:val="20"/>
              </w:rPr>
              <w:lastRenderedPageBreak/>
              <w:t>Всего, в т.ч.</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Pr>
                <w:sz w:val="16"/>
                <w:szCs w:val="16"/>
              </w:rPr>
              <w:t>2 160</w:t>
            </w:r>
            <w:r w:rsidRPr="008C2FE8">
              <w:rPr>
                <w:sz w:val="16"/>
                <w:szCs w:val="16"/>
              </w:rPr>
              <w:t>,000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CA6BD0" w:rsidRDefault="002A25C9" w:rsidP="002A25C9">
            <w:pPr>
              <w:widowControl w:val="0"/>
              <w:autoSpaceDE w:val="0"/>
              <w:autoSpaceDN w:val="0"/>
              <w:adjustRightInd w:val="0"/>
              <w:jc w:val="both"/>
              <w:rPr>
                <w:sz w:val="20"/>
                <w:szCs w:val="20"/>
              </w:rPr>
            </w:pPr>
          </w:p>
        </w:tc>
        <w:tc>
          <w:tcPr>
            <w:tcW w:w="852" w:type="dxa"/>
            <w:gridSpan w:val="2"/>
            <w:vMerge/>
          </w:tcPr>
          <w:p w:rsidR="002A25C9" w:rsidRPr="00CA6BD0" w:rsidRDefault="002A25C9" w:rsidP="002A25C9">
            <w:pPr>
              <w:widowControl w:val="0"/>
              <w:autoSpaceDE w:val="0"/>
              <w:autoSpaceDN w:val="0"/>
              <w:adjustRightInd w:val="0"/>
              <w:jc w:val="both"/>
              <w:rPr>
                <w:sz w:val="20"/>
                <w:szCs w:val="20"/>
              </w:rPr>
            </w:pPr>
          </w:p>
        </w:tc>
        <w:tc>
          <w:tcPr>
            <w:tcW w:w="851" w:type="dxa"/>
            <w:vMerge/>
          </w:tcPr>
          <w:p w:rsidR="002A25C9" w:rsidRPr="00CA6BD0" w:rsidRDefault="002A25C9" w:rsidP="002A25C9">
            <w:pPr>
              <w:widowControl w:val="0"/>
              <w:autoSpaceDE w:val="0"/>
              <w:autoSpaceDN w:val="0"/>
              <w:adjustRightInd w:val="0"/>
              <w:jc w:val="both"/>
              <w:rPr>
                <w:sz w:val="20"/>
                <w:szCs w:val="20"/>
              </w:rPr>
            </w:pPr>
          </w:p>
        </w:tc>
        <w:tc>
          <w:tcPr>
            <w:tcW w:w="1136" w:type="dxa"/>
          </w:tcPr>
          <w:p w:rsidR="002A25C9" w:rsidRPr="00CA6BD0" w:rsidRDefault="002A25C9" w:rsidP="002A25C9">
            <w:pPr>
              <w:widowControl w:val="0"/>
              <w:autoSpaceDE w:val="0"/>
              <w:autoSpaceDN w:val="0"/>
              <w:adjustRightInd w:val="0"/>
              <w:jc w:val="both"/>
              <w:rPr>
                <w:sz w:val="20"/>
                <w:szCs w:val="20"/>
              </w:rPr>
            </w:pPr>
            <w:r w:rsidRPr="00CA6BD0">
              <w:rPr>
                <w:sz w:val="20"/>
                <w:szCs w:val="20"/>
              </w:rPr>
              <w:t>Местный бюджет</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Pr>
                <w:sz w:val="16"/>
                <w:szCs w:val="16"/>
              </w:rPr>
              <w:t>2 160</w:t>
            </w:r>
            <w:r w:rsidRPr="008C2FE8">
              <w:rPr>
                <w:sz w:val="16"/>
                <w:szCs w:val="16"/>
              </w:rPr>
              <w:t>,000</w:t>
            </w:r>
          </w:p>
        </w:tc>
      </w:tr>
      <w:tr w:rsidR="004F661A" w:rsidRPr="00F461B7" w:rsidTr="00181EE3">
        <w:tc>
          <w:tcPr>
            <w:tcW w:w="529" w:type="dxa"/>
            <w:vMerge/>
          </w:tcPr>
          <w:p w:rsidR="004F661A" w:rsidRPr="00F461B7" w:rsidRDefault="004F661A" w:rsidP="004F661A">
            <w:pPr>
              <w:widowControl w:val="0"/>
              <w:autoSpaceDE w:val="0"/>
              <w:autoSpaceDN w:val="0"/>
              <w:adjustRightInd w:val="0"/>
              <w:jc w:val="both"/>
              <w:rPr>
                <w:sz w:val="20"/>
                <w:szCs w:val="20"/>
                <w:highlight w:val="yellow"/>
              </w:rPr>
            </w:pPr>
          </w:p>
        </w:tc>
        <w:tc>
          <w:tcPr>
            <w:tcW w:w="2979" w:type="dxa"/>
            <w:gridSpan w:val="2"/>
            <w:vMerge/>
          </w:tcPr>
          <w:p w:rsidR="004F661A" w:rsidRPr="00F461B7" w:rsidRDefault="004F661A" w:rsidP="004F661A">
            <w:pPr>
              <w:widowControl w:val="0"/>
              <w:autoSpaceDE w:val="0"/>
              <w:autoSpaceDN w:val="0"/>
              <w:adjustRightInd w:val="0"/>
              <w:jc w:val="both"/>
              <w:rPr>
                <w:sz w:val="20"/>
                <w:szCs w:val="20"/>
                <w:highlight w:val="yellow"/>
              </w:rPr>
            </w:pPr>
          </w:p>
        </w:tc>
        <w:tc>
          <w:tcPr>
            <w:tcW w:w="991" w:type="dxa"/>
            <w:gridSpan w:val="2"/>
            <w:vMerge/>
          </w:tcPr>
          <w:p w:rsidR="004F661A" w:rsidRPr="00CA6BD0" w:rsidRDefault="004F661A" w:rsidP="004F661A">
            <w:pPr>
              <w:widowControl w:val="0"/>
              <w:autoSpaceDE w:val="0"/>
              <w:autoSpaceDN w:val="0"/>
              <w:adjustRightInd w:val="0"/>
              <w:jc w:val="both"/>
              <w:rPr>
                <w:sz w:val="20"/>
                <w:szCs w:val="20"/>
              </w:rPr>
            </w:pPr>
          </w:p>
        </w:tc>
        <w:tc>
          <w:tcPr>
            <w:tcW w:w="852" w:type="dxa"/>
            <w:gridSpan w:val="2"/>
            <w:vMerge/>
          </w:tcPr>
          <w:p w:rsidR="004F661A" w:rsidRPr="00CA6BD0" w:rsidRDefault="004F661A" w:rsidP="004F661A">
            <w:pPr>
              <w:widowControl w:val="0"/>
              <w:autoSpaceDE w:val="0"/>
              <w:autoSpaceDN w:val="0"/>
              <w:adjustRightInd w:val="0"/>
              <w:jc w:val="both"/>
              <w:rPr>
                <w:sz w:val="20"/>
                <w:szCs w:val="20"/>
              </w:rPr>
            </w:pPr>
          </w:p>
        </w:tc>
        <w:tc>
          <w:tcPr>
            <w:tcW w:w="851" w:type="dxa"/>
            <w:vMerge/>
          </w:tcPr>
          <w:p w:rsidR="004F661A" w:rsidRPr="00CA6BD0" w:rsidRDefault="004F661A" w:rsidP="004F661A">
            <w:pPr>
              <w:widowControl w:val="0"/>
              <w:autoSpaceDE w:val="0"/>
              <w:autoSpaceDN w:val="0"/>
              <w:adjustRightInd w:val="0"/>
              <w:jc w:val="both"/>
              <w:rPr>
                <w:sz w:val="20"/>
                <w:szCs w:val="20"/>
              </w:rPr>
            </w:pPr>
          </w:p>
        </w:tc>
        <w:tc>
          <w:tcPr>
            <w:tcW w:w="1136" w:type="dxa"/>
          </w:tcPr>
          <w:p w:rsidR="004F661A" w:rsidRPr="00CA6BD0" w:rsidRDefault="004F661A" w:rsidP="004F661A">
            <w:pPr>
              <w:widowControl w:val="0"/>
              <w:autoSpaceDE w:val="0"/>
              <w:autoSpaceDN w:val="0"/>
              <w:adjustRightInd w:val="0"/>
              <w:rPr>
                <w:sz w:val="20"/>
                <w:szCs w:val="20"/>
              </w:rPr>
            </w:pPr>
            <w:r w:rsidRPr="00CA6BD0">
              <w:rPr>
                <w:sz w:val="20"/>
                <w:szCs w:val="20"/>
              </w:rPr>
              <w:t>Областной бюджет</w:t>
            </w:r>
          </w:p>
        </w:tc>
        <w:tc>
          <w:tcPr>
            <w:tcW w:w="1134" w:type="dxa"/>
          </w:tcPr>
          <w:p w:rsidR="004F661A" w:rsidRDefault="004F661A" w:rsidP="004F661A">
            <w:pPr>
              <w:jc w:val="center"/>
            </w:pPr>
            <w:r>
              <w:rPr>
                <w:sz w:val="16"/>
                <w:szCs w:val="16"/>
              </w:rPr>
              <w:t>0</w:t>
            </w:r>
            <w:r w:rsidRPr="008C2FE8">
              <w:rPr>
                <w:sz w:val="16"/>
                <w:szCs w:val="16"/>
              </w:rPr>
              <w:t>,000</w:t>
            </w:r>
          </w:p>
        </w:tc>
        <w:tc>
          <w:tcPr>
            <w:tcW w:w="1134" w:type="dxa"/>
          </w:tcPr>
          <w:p w:rsidR="004F661A" w:rsidRDefault="004F661A" w:rsidP="004F661A">
            <w:pPr>
              <w:jc w:val="center"/>
            </w:pPr>
            <w:r>
              <w:rPr>
                <w:sz w:val="16"/>
                <w:szCs w:val="16"/>
              </w:rPr>
              <w:t>0</w:t>
            </w:r>
            <w:r w:rsidRPr="008C2FE8">
              <w:rPr>
                <w:sz w:val="16"/>
                <w:szCs w:val="16"/>
              </w:rPr>
              <w:t>,000</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276" w:type="dxa"/>
          </w:tcPr>
          <w:p w:rsidR="004F661A" w:rsidRDefault="004F661A" w:rsidP="004F661A">
            <w:pPr>
              <w:jc w:val="center"/>
            </w:pPr>
            <w:r w:rsidRPr="008C2FE8">
              <w:rPr>
                <w:sz w:val="16"/>
                <w:szCs w:val="16"/>
              </w:rPr>
              <w:t>0,000</w:t>
            </w:r>
          </w:p>
        </w:tc>
        <w:tc>
          <w:tcPr>
            <w:tcW w:w="1847" w:type="dxa"/>
          </w:tcPr>
          <w:p w:rsidR="004F661A" w:rsidRDefault="004F661A" w:rsidP="004F661A">
            <w:pPr>
              <w:jc w:val="center"/>
            </w:pPr>
            <w:r w:rsidRPr="008C2FE8">
              <w:rPr>
                <w:sz w:val="16"/>
                <w:szCs w:val="16"/>
              </w:rPr>
              <w:t>0,000</w:t>
            </w:r>
          </w:p>
        </w:tc>
      </w:tr>
      <w:tr w:rsidR="004F661A" w:rsidRPr="00F461B7" w:rsidTr="00181EE3">
        <w:tc>
          <w:tcPr>
            <w:tcW w:w="529" w:type="dxa"/>
            <w:vMerge/>
          </w:tcPr>
          <w:p w:rsidR="004F661A" w:rsidRPr="00F461B7" w:rsidRDefault="004F661A" w:rsidP="004F661A">
            <w:pPr>
              <w:widowControl w:val="0"/>
              <w:autoSpaceDE w:val="0"/>
              <w:autoSpaceDN w:val="0"/>
              <w:adjustRightInd w:val="0"/>
              <w:jc w:val="both"/>
              <w:rPr>
                <w:sz w:val="20"/>
                <w:szCs w:val="20"/>
                <w:highlight w:val="yellow"/>
              </w:rPr>
            </w:pPr>
          </w:p>
        </w:tc>
        <w:tc>
          <w:tcPr>
            <w:tcW w:w="2979" w:type="dxa"/>
            <w:gridSpan w:val="2"/>
            <w:vMerge/>
          </w:tcPr>
          <w:p w:rsidR="004F661A" w:rsidRPr="00F461B7" w:rsidRDefault="004F661A" w:rsidP="004F661A">
            <w:pPr>
              <w:widowControl w:val="0"/>
              <w:autoSpaceDE w:val="0"/>
              <w:autoSpaceDN w:val="0"/>
              <w:adjustRightInd w:val="0"/>
              <w:jc w:val="both"/>
              <w:rPr>
                <w:sz w:val="20"/>
                <w:szCs w:val="20"/>
                <w:highlight w:val="yellow"/>
              </w:rPr>
            </w:pPr>
          </w:p>
        </w:tc>
        <w:tc>
          <w:tcPr>
            <w:tcW w:w="991" w:type="dxa"/>
            <w:gridSpan w:val="2"/>
            <w:vMerge/>
          </w:tcPr>
          <w:p w:rsidR="004F661A" w:rsidRPr="00CA6BD0" w:rsidRDefault="004F661A" w:rsidP="004F661A">
            <w:pPr>
              <w:widowControl w:val="0"/>
              <w:autoSpaceDE w:val="0"/>
              <w:autoSpaceDN w:val="0"/>
              <w:adjustRightInd w:val="0"/>
              <w:jc w:val="both"/>
              <w:rPr>
                <w:sz w:val="20"/>
                <w:szCs w:val="20"/>
              </w:rPr>
            </w:pPr>
          </w:p>
        </w:tc>
        <w:tc>
          <w:tcPr>
            <w:tcW w:w="852" w:type="dxa"/>
            <w:gridSpan w:val="2"/>
            <w:vMerge/>
          </w:tcPr>
          <w:p w:rsidR="004F661A" w:rsidRPr="00CA6BD0" w:rsidRDefault="004F661A" w:rsidP="004F661A">
            <w:pPr>
              <w:widowControl w:val="0"/>
              <w:autoSpaceDE w:val="0"/>
              <w:autoSpaceDN w:val="0"/>
              <w:adjustRightInd w:val="0"/>
              <w:jc w:val="both"/>
              <w:rPr>
                <w:sz w:val="20"/>
                <w:szCs w:val="20"/>
              </w:rPr>
            </w:pPr>
          </w:p>
        </w:tc>
        <w:tc>
          <w:tcPr>
            <w:tcW w:w="851" w:type="dxa"/>
            <w:vMerge/>
          </w:tcPr>
          <w:p w:rsidR="004F661A" w:rsidRPr="00CA6BD0" w:rsidRDefault="004F661A" w:rsidP="004F661A">
            <w:pPr>
              <w:widowControl w:val="0"/>
              <w:autoSpaceDE w:val="0"/>
              <w:autoSpaceDN w:val="0"/>
              <w:adjustRightInd w:val="0"/>
              <w:jc w:val="both"/>
              <w:rPr>
                <w:sz w:val="20"/>
                <w:szCs w:val="20"/>
              </w:rPr>
            </w:pPr>
          </w:p>
        </w:tc>
        <w:tc>
          <w:tcPr>
            <w:tcW w:w="1136" w:type="dxa"/>
          </w:tcPr>
          <w:p w:rsidR="004F661A" w:rsidRPr="00CA6BD0" w:rsidRDefault="004F661A" w:rsidP="004F661A">
            <w:pPr>
              <w:widowControl w:val="0"/>
              <w:autoSpaceDE w:val="0"/>
              <w:autoSpaceDN w:val="0"/>
              <w:adjustRightInd w:val="0"/>
              <w:rPr>
                <w:sz w:val="20"/>
                <w:szCs w:val="20"/>
              </w:rPr>
            </w:pPr>
            <w:r w:rsidRPr="00CA6BD0">
              <w:rPr>
                <w:sz w:val="20"/>
                <w:szCs w:val="20"/>
              </w:rPr>
              <w:t>Федеральный бюджет</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276" w:type="dxa"/>
          </w:tcPr>
          <w:p w:rsidR="004F661A" w:rsidRDefault="004F661A" w:rsidP="004F661A">
            <w:pPr>
              <w:jc w:val="center"/>
            </w:pPr>
            <w:r w:rsidRPr="008C2FE8">
              <w:rPr>
                <w:sz w:val="16"/>
                <w:szCs w:val="16"/>
              </w:rPr>
              <w:t>0,000</w:t>
            </w:r>
          </w:p>
        </w:tc>
        <w:tc>
          <w:tcPr>
            <w:tcW w:w="1847" w:type="dxa"/>
          </w:tcPr>
          <w:p w:rsidR="004F661A" w:rsidRDefault="004F661A" w:rsidP="004F661A">
            <w:pPr>
              <w:jc w:val="center"/>
            </w:pPr>
            <w:r w:rsidRPr="008C2FE8">
              <w:rPr>
                <w:sz w:val="16"/>
                <w:szCs w:val="16"/>
              </w:rPr>
              <w:t>0,000</w:t>
            </w:r>
          </w:p>
        </w:tc>
      </w:tr>
      <w:tr w:rsidR="004F661A" w:rsidRPr="00F461B7" w:rsidTr="00181EE3">
        <w:tc>
          <w:tcPr>
            <w:tcW w:w="529" w:type="dxa"/>
            <w:vMerge/>
          </w:tcPr>
          <w:p w:rsidR="004F661A" w:rsidRPr="00F461B7" w:rsidRDefault="004F661A" w:rsidP="004F661A">
            <w:pPr>
              <w:widowControl w:val="0"/>
              <w:autoSpaceDE w:val="0"/>
              <w:autoSpaceDN w:val="0"/>
              <w:adjustRightInd w:val="0"/>
              <w:jc w:val="both"/>
              <w:rPr>
                <w:sz w:val="20"/>
                <w:szCs w:val="20"/>
                <w:highlight w:val="yellow"/>
              </w:rPr>
            </w:pPr>
          </w:p>
        </w:tc>
        <w:tc>
          <w:tcPr>
            <w:tcW w:w="2979" w:type="dxa"/>
            <w:gridSpan w:val="2"/>
            <w:vMerge/>
          </w:tcPr>
          <w:p w:rsidR="004F661A" w:rsidRPr="00F461B7" w:rsidRDefault="004F661A" w:rsidP="004F661A">
            <w:pPr>
              <w:widowControl w:val="0"/>
              <w:autoSpaceDE w:val="0"/>
              <w:autoSpaceDN w:val="0"/>
              <w:adjustRightInd w:val="0"/>
              <w:jc w:val="both"/>
              <w:rPr>
                <w:sz w:val="20"/>
                <w:szCs w:val="20"/>
                <w:highlight w:val="yellow"/>
              </w:rPr>
            </w:pPr>
          </w:p>
        </w:tc>
        <w:tc>
          <w:tcPr>
            <w:tcW w:w="991" w:type="dxa"/>
            <w:gridSpan w:val="2"/>
            <w:vMerge/>
          </w:tcPr>
          <w:p w:rsidR="004F661A" w:rsidRPr="00CA6BD0" w:rsidRDefault="004F661A" w:rsidP="004F661A">
            <w:pPr>
              <w:widowControl w:val="0"/>
              <w:autoSpaceDE w:val="0"/>
              <w:autoSpaceDN w:val="0"/>
              <w:adjustRightInd w:val="0"/>
              <w:jc w:val="both"/>
              <w:rPr>
                <w:sz w:val="20"/>
                <w:szCs w:val="20"/>
              </w:rPr>
            </w:pPr>
          </w:p>
        </w:tc>
        <w:tc>
          <w:tcPr>
            <w:tcW w:w="852" w:type="dxa"/>
            <w:gridSpan w:val="2"/>
            <w:vMerge/>
          </w:tcPr>
          <w:p w:rsidR="004F661A" w:rsidRPr="00CA6BD0" w:rsidRDefault="004F661A" w:rsidP="004F661A">
            <w:pPr>
              <w:widowControl w:val="0"/>
              <w:autoSpaceDE w:val="0"/>
              <w:autoSpaceDN w:val="0"/>
              <w:adjustRightInd w:val="0"/>
              <w:jc w:val="both"/>
              <w:rPr>
                <w:sz w:val="20"/>
                <w:szCs w:val="20"/>
              </w:rPr>
            </w:pPr>
          </w:p>
        </w:tc>
        <w:tc>
          <w:tcPr>
            <w:tcW w:w="851" w:type="dxa"/>
            <w:vMerge/>
          </w:tcPr>
          <w:p w:rsidR="004F661A" w:rsidRPr="00CA6BD0" w:rsidRDefault="004F661A" w:rsidP="004F661A">
            <w:pPr>
              <w:widowControl w:val="0"/>
              <w:autoSpaceDE w:val="0"/>
              <w:autoSpaceDN w:val="0"/>
              <w:adjustRightInd w:val="0"/>
              <w:jc w:val="both"/>
              <w:rPr>
                <w:sz w:val="20"/>
                <w:szCs w:val="20"/>
              </w:rPr>
            </w:pPr>
          </w:p>
        </w:tc>
        <w:tc>
          <w:tcPr>
            <w:tcW w:w="1136" w:type="dxa"/>
          </w:tcPr>
          <w:p w:rsidR="004F661A" w:rsidRPr="00CA6BD0" w:rsidRDefault="004F661A" w:rsidP="004F661A">
            <w:pPr>
              <w:widowControl w:val="0"/>
              <w:autoSpaceDE w:val="0"/>
              <w:autoSpaceDN w:val="0"/>
              <w:adjustRightInd w:val="0"/>
              <w:rPr>
                <w:sz w:val="20"/>
                <w:szCs w:val="20"/>
              </w:rPr>
            </w:pPr>
            <w:r w:rsidRPr="00CA6BD0">
              <w:rPr>
                <w:sz w:val="20"/>
                <w:szCs w:val="20"/>
              </w:rPr>
              <w:t>Прочие источники</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134" w:type="dxa"/>
          </w:tcPr>
          <w:p w:rsidR="004F661A" w:rsidRDefault="004F661A" w:rsidP="004F661A">
            <w:pPr>
              <w:jc w:val="center"/>
            </w:pPr>
            <w:r w:rsidRPr="008C2FE8">
              <w:rPr>
                <w:sz w:val="16"/>
                <w:szCs w:val="16"/>
              </w:rPr>
              <w:t>0,000</w:t>
            </w:r>
          </w:p>
        </w:tc>
        <w:tc>
          <w:tcPr>
            <w:tcW w:w="1276" w:type="dxa"/>
          </w:tcPr>
          <w:p w:rsidR="004F661A" w:rsidRDefault="004F661A" w:rsidP="004F661A">
            <w:pPr>
              <w:jc w:val="center"/>
            </w:pPr>
            <w:r w:rsidRPr="008C2FE8">
              <w:rPr>
                <w:sz w:val="16"/>
                <w:szCs w:val="16"/>
              </w:rPr>
              <w:t>0,000</w:t>
            </w:r>
          </w:p>
        </w:tc>
        <w:tc>
          <w:tcPr>
            <w:tcW w:w="1847" w:type="dxa"/>
          </w:tcPr>
          <w:p w:rsidR="004F661A" w:rsidRDefault="004F661A" w:rsidP="004F661A">
            <w:pPr>
              <w:jc w:val="center"/>
            </w:pPr>
            <w:r w:rsidRPr="008C2FE8">
              <w:rPr>
                <w:sz w:val="16"/>
                <w:szCs w:val="16"/>
              </w:rPr>
              <w:t>0,000</w:t>
            </w:r>
          </w:p>
        </w:tc>
      </w:tr>
      <w:tr w:rsidR="002A25C9" w:rsidRPr="00F461B7" w:rsidTr="00181EE3">
        <w:tc>
          <w:tcPr>
            <w:tcW w:w="529" w:type="dxa"/>
            <w:vMerge w:val="restart"/>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val="restart"/>
          </w:tcPr>
          <w:p w:rsidR="002A25C9" w:rsidRPr="004F661A" w:rsidRDefault="002A25C9" w:rsidP="002A25C9">
            <w:pPr>
              <w:widowControl w:val="0"/>
              <w:autoSpaceDE w:val="0"/>
              <w:autoSpaceDN w:val="0"/>
              <w:adjustRightInd w:val="0"/>
              <w:rPr>
                <w:sz w:val="20"/>
                <w:szCs w:val="20"/>
                <w:u w:val="single"/>
              </w:rPr>
            </w:pPr>
            <w:r w:rsidRPr="004F661A">
              <w:rPr>
                <w:sz w:val="20"/>
                <w:szCs w:val="20"/>
                <w:u w:val="single"/>
              </w:rPr>
              <w:t>Мероприятие 3.1</w:t>
            </w:r>
          </w:p>
          <w:p w:rsidR="002A25C9" w:rsidRPr="00F461B7" w:rsidRDefault="002A25C9" w:rsidP="002A25C9">
            <w:pPr>
              <w:widowControl w:val="0"/>
              <w:autoSpaceDE w:val="0"/>
              <w:autoSpaceDN w:val="0"/>
              <w:adjustRightInd w:val="0"/>
              <w:jc w:val="both"/>
              <w:rPr>
                <w:sz w:val="20"/>
                <w:szCs w:val="20"/>
                <w:highlight w:val="yellow"/>
              </w:rPr>
            </w:pPr>
            <w:r w:rsidRPr="004F661A">
              <w:rPr>
                <w:sz w:val="20"/>
                <w:szCs w:val="20"/>
              </w:rPr>
              <w:t>Компенсация части процентной ставки сверх льготной по кредитам, выданным до 31 декабря 2006 года в рамках районной целевой программы «Молодой семье-доступное жилье на 2004-2010 годы» и областной целевой программы «Молодой  семье – доступное жилье» на 2004 - 2010 годы</w:t>
            </w:r>
          </w:p>
        </w:tc>
        <w:tc>
          <w:tcPr>
            <w:tcW w:w="991" w:type="dxa"/>
            <w:gridSpan w:val="2"/>
            <w:vMerge w:val="restart"/>
          </w:tcPr>
          <w:p w:rsidR="002A25C9" w:rsidRPr="004F661A" w:rsidRDefault="002A25C9" w:rsidP="002A25C9">
            <w:pPr>
              <w:widowControl w:val="0"/>
              <w:autoSpaceDE w:val="0"/>
              <w:autoSpaceDN w:val="0"/>
              <w:adjustRightInd w:val="0"/>
              <w:jc w:val="both"/>
              <w:rPr>
                <w:sz w:val="20"/>
                <w:szCs w:val="20"/>
              </w:rPr>
            </w:pPr>
            <w:r w:rsidRPr="004F661A">
              <w:rPr>
                <w:sz w:val="20"/>
                <w:szCs w:val="20"/>
              </w:rPr>
              <w:t>прочие расходы</w:t>
            </w:r>
          </w:p>
        </w:tc>
        <w:tc>
          <w:tcPr>
            <w:tcW w:w="852" w:type="dxa"/>
            <w:gridSpan w:val="2"/>
            <w:vMerge w:val="restart"/>
          </w:tcPr>
          <w:p w:rsidR="002A25C9" w:rsidRPr="004F661A" w:rsidRDefault="002A25C9" w:rsidP="002A25C9">
            <w:pPr>
              <w:widowControl w:val="0"/>
              <w:autoSpaceDE w:val="0"/>
              <w:autoSpaceDN w:val="0"/>
              <w:adjustRightInd w:val="0"/>
              <w:jc w:val="both"/>
              <w:rPr>
                <w:sz w:val="20"/>
                <w:szCs w:val="20"/>
              </w:rPr>
            </w:pPr>
            <w:r w:rsidRPr="004F661A">
              <w:rPr>
                <w:sz w:val="20"/>
                <w:szCs w:val="20"/>
              </w:rPr>
              <w:t>ежемесячно</w:t>
            </w:r>
          </w:p>
        </w:tc>
        <w:tc>
          <w:tcPr>
            <w:tcW w:w="851" w:type="dxa"/>
            <w:vMerge w:val="restart"/>
          </w:tcPr>
          <w:p w:rsidR="002A25C9" w:rsidRPr="004F661A" w:rsidRDefault="002A25C9" w:rsidP="002A25C9">
            <w:pPr>
              <w:widowControl w:val="0"/>
              <w:autoSpaceDE w:val="0"/>
              <w:autoSpaceDN w:val="0"/>
              <w:adjustRightInd w:val="0"/>
              <w:jc w:val="both"/>
              <w:rPr>
                <w:sz w:val="20"/>
                <w:szCs w:val="20"/>
              </w:rPr>
            </w:pPr>
            <w:r w:rsidRPr="004F661A">
              <w:rPr>
                <w:sz w:val="20"/>
                <w:szCs w:val="20"/>
              </w:rPr>
              <w:t>ДФ, МБУ «Центр учета и отчетности»</w:t>
            </w:r>
          </w:p>
        </w:tc>
        <w:tc>
          <w:tcPr>
            <w:tcW w:w="1136" w:type="dxa"/>
          </w:tcPr>
          <w:p w:rsidR="002A25C9" w:rsidRPr="004F661A" w:rsidRDefault="002A25C9" w:rsidP="002A25C9">
            <w:pPr>
              <w:widowControl w:val="0"/>
              <w:autoSpaceDE w:val="0"/>
              <w:autoSpaceDN w:val="0"/>
              <w:adjustRightInd w:val="0"/>
              <w:rPr>
                <w:sz w:val="20"/>
                <w:szCs w:val="20"/>
              </w:rPr>
            </w:pPr>
            <w:r w:rsidRPr="004F661A">
              <w:rPr>
                <w:sz w:val="20"/>
                <w:szCs w:val="20"/>
              </w:rPr>
              <w:t>Всего, в т.ч.</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Pr>
                <w:sz w:val="16"/>
                <w:szCs w:val="16"/>
              </w:rPr>
              <w:t>2 160</w:t>
            </w:r>
            <w:r w:rsidRPr="008C2FE8">
              <w:rPr>
                <w:sz w:val="16"/>
                <w:szCs w:val="16"/>
              </w:rPr>
              <w:t>,000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1" w:type="dxa"/>
            <w:vMerge/>
          </w:tcPr>
          <w:p w:rsidR="002A25C9" w:rsidRPr="00F461B7" w:rsidRDefault="002A25C9" w:rsidP="002A25C9">
            <w:pPr>
              <w:widowControl w:val="0"/>
              <w:autoSpaceDE w:val="0"/>
              <w:autoSpaceDN w:val="0"/>
              <w:adjustRightInd w:val="0"/>
              <w:jc w:val="both"/>
              <w:rPr>
                <w:sz w:val="20"/>
                <w:szCs w:val="20"/>
                <w:highlight w:val="yellow"/>
              </w:rPr>
            </w:pPr>
          </w:p>
        </w:tc>
        <w:tc>
          <w:tcPr>
            <w:tcW w:w="1136" w:type="dxa"/>
          </w:tcPr>
          <w:p w:rsidR="002A25C9" w:rsidRPr="004F661A" w:rsidRDefault="002A25C9" w:rsidP="002A25C9">
            <w:pPr>
              <w:widowControl w:val="0"/>
              <w:autoSpaceDE w:val="0"/>
              <w:autoSpaceDN w:val="0"/>
              <w:adjustRightInd w:val="0"/>
              <w:jc w:val="both"/>
              <w:rPr>
                <w:sz w:val="20"/>
                <w:szCs w:val="20"/>
              </w:rPr>
            </w:pPr>
            <w:r w:rsidRPr="004F661A">
              <w:rPr>
                <w:sz w:val="20"/>
                <w:szCs w:val="20"/>
              </w:rPr>
              <w:t>Местный бюджет</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Pr>
                <w:sz w:val="16"/>
                <w:szCs w:val="16"/>
              </w:rPr>
              <w:t>720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Pr>
                <w:sz w:val="16"/>
                <w:szCs w:val="16"/>
              </w:rPr>
              <w:t>2 160</w:t>
            </w:r>
            <w:r w:rsidRPr="008C2FE8">
              <w:rPr>
                <w:sz w:val="16"/>
                <w:szCs w:val="16"/>
              </w:rPr>
              <w:t>,000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1" w:type="dxa"/>
            <w:vMerge/>
          </w:tcPr>
          <w:p w:rsidR="002A25C9" w:rsidRPr="00F461B7" w:rsidRDefault="002A25C9" w:rsidP="002A25C9">
            <w:pPr>
              <w:widowControl w:val="0"/>
              <w:autoSpaceDE w:val="0"/>
              <w:autoSpaceDN w:val="0"/>
              <w:adjustRightInd w:val="0"/>
              <w:jc w:val="both"/>
              <w:rPr>
                <w:sz w:val="20"/>
                <w:szCs w:val="20"/>
                <w:highlight w:val="yellow"/>
              </w:rPr>
            </w:pPr>
          </w:p>
        </w:tc>
        <w:tc>
          <w:tcPr>
            <w:tcW w:w="1136" w:type="dxa"/>
          </w:tcPr>
          <w:p w:rsidR="002A25C9" w:rsidRPr="004F661A" w:rsidRDefault="002A25C9" w:rsidP="002A25C9">
            <w:pPr>
              <w:widowControl w:val="0"/>
              <w:autoSpaceDE w:val="0"/>
              <w:autoSpaceDN w:val="0"/>
              <w:adjustRightInd w:val="0"/>
              <w:rPr>
                <w:sz w:val="20"/>
                <w:szCs w:val="20"/>
              </w:rPr>
            </w:pPr>
            <w:r w:rsidRPr="004F661A">
              <w:rPr>
                <w:sz w:val="20"/>
                <w:szCs w:val="20"/>
              </w:rPr>
              <w:t>Областной бюджет</w:t>
            </w:r>
          </w:p>
        </w:tc>
        <w:tc>
          <w:tcPr>
            <w:tcW w:w="1134" w:type="dxa"/>
          </w:tcPr>
          <w:p w:rsidR="002A25C9" w:rsidRDefault="002A25C9" w:rsidP="002A25C9">
            <w:pPr>
              <w:jc w:val="center"/>
            </w:pPr>
            <w:r>
              <w:rPr>
                <w:sz w:val="16"/>
                <w:szCs w:val="16"/>
              </w:rPr>
              <w:t>0</w:t>
            </w:r>
            <w:r w:rsidRPr="008C2FE8">
              <w:rPr>
                <w:sz w:val="16"/>
                <w:szCs w:val="16"/>
              </w:rPr>
              <w:t>,000</w:t>
            </w:r>
          </w:p>
        </w:tc>
        <w:tc>
          <w:tcPr>
            <w:tcW w:w="1134" w:type="dxa"/>
          </w:tcPr>
          <w:p w:rsidR="002A25C9" w:rsidRDefault="002A25C9" w:rsidP="002A25C9">
            <w:pPr>
              <w:jc w:val="center"/>
            </w:pPr>
            <w:r>
              <w:rPr>
                <w:sz w:val="16"/>
                <w:szCs w:val="16"/>
              </w:rPr>
              <w:t>0</w:t>
            </w:r>
            <w:r w:rsidRPr="008C2FE8">
              <w:rPr>
                <w:sz w:val="16"/>
                <w:szCs w:val="16"/>
              </w:rPr>
              <w:t>,000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1" w:type="dxa"/>
            <w:vMerge/>
          </w:tcPr>
          <w:p w:rsidR="002A25C9" w:rsidRPr="00F461B7" w:rsidRDefault="002A25C9" w:rsidP="002A25C9">
            <w:pPr>
              <w:widowControl w:val="0"/>
              <w:autoSpaceDE w:val="0"/>
              <w:autoSpaceDN w:val="0"/>
              <w:adjustRightInd w:val="0"/>
              <w:jc w:val="both"/>
              <w:rPr>
                <w:sz w:val="20"/>
                <w:szCs w:val="20"/>
                <w:highlight w:val="yellow"/>
              </w:rPr>
            </w:pPr>
          </w:p>
        </w:tc>
        <w:tc>
          <w:tcPr>
            <w:tcW w:w="1136" w:type="dxa"/>
          </w:tcPr>
          <w:p w:rsidR="002A25C9" w:rsidRPr="004F661A" w:rsidRDefault="002A25C9" w:rsidP="002A25C9">
            <w:pPr>
              <w:widowControl w:val="0"/>
              <w:autoSpaceDE w:val="0"/>
              <w:autoSpaceDN w:val="0"/>
              <w:adjustRightInd w:val="0"/>
              <w:rPr>
                <w:sz w:val="20"/>
                <w:szCs w:val="20"/>
              </w:rPr>
            </w:pPr>
            <w:r w:rsidRPr="004F661A">
              <w:rPr>
                <w:sz w:val="20"/>
                <w:szCs w:val="20"/>
              </w:rPr>
              <w:t>Федеральный бюджет</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sidRPr="008C2FE8">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991"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1" w:type="dxa"/>
            <w:vMerge/>
          </w:tcPr>
          <w:p w:rsidR="002A25C9" w:rsidRPr="00F461B7" w:rsidRDefault="002A25C9" w:rsidP="002A25C9">
            <w:pPr>
              <w:widowControl w:val="0"/>
              <w:autoSpaceDE w:val="0"/>
              <w:autoSpaceDN w:val="0"/>
              <w:adjustRightInd w:val="0"/>
              <w:jc w:val="both"/>
              <w:rPr>
                <w:sz w:val="20"/>
                <w:szCs w:val="20"/>
                <w:highlight w:val="yellow"/>
              </w:rPr>
            </w:pPr>
          </w:p>
        </w:tc>
        <w:tc>
          <w:tcPr>
            <w:tcW w:w="1136" w:type="dxa"/>
          </w:tcPr>
          <w:p w:rsidR="002A25C9" w:rsidRPr="004F661A" w:rsidRDefault="002A25C9" w:rsidP="002A25C9">
            <w:pPr>
              <w:widowControl w:val="0"/>
              <w:autoSpaceDE w:val="0"/>
              <w:autoSpaceDN w:val="0"/>
              <w:adjustRightInd w:val="0"/>
              <w:rPr>
                <w:sz w:val="20"/>
                <w:szCs w:val="20"/>
              </w:rPr>
            </w:pPr>
            <w:r w:rsidRPr="004F661A">
              <w:rPr>
                <w:sz w:val="20"/>
                <w:szCs w:val="20"/>
              </w:rPr>
              <w:t>Прочие источники</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134" w:type="dxa"/>
          </w:tcPr>
          <w:p w:rsidR="002A25C9" w:rsidRDefault="002A25C9" w:rsidP="002A25C9">
            <w:pPr>
              <w:jc w:val="center"/>
            </w:pPr>
            <w:r w:rsidRPr="008C2FE8">
              <w:rPr>
                <w:sz w:val="16"/>
                <w:szCs w:val="16"/>
              </w:rPr>
              <w:t>0,000</w:t>
            </w:r>
          </w:p>
        </w:tc>
        <w:tc>
          <w:tcPr>
            <w:tcW w:w="1276" w:type="dxa"/>
          </w:tcPr>
          <w:p w:rsidR="002A25C9" w:rsidRDefault="002A25C9" w:rsidP="002A25C9">
            <w:pPr>
              <w:jc w:val="center"/>
            </w:pPr>
            <w:r w:rsidRPr="008C2FE8">
              <w:rPr>
                <w:sz w:val="16"/>
                <w:szCs w:val="16"/>
              </w:rPr>
              <w:t>0,000</w:t>
            </w:r>
          </w:p>
        </w:tc>
        <w:tc>
          <w:tcPr>
            <w:tcW w:w="1847" w:type="dxa"/>
          </w:tcPr>
          <w:p w:rsidR="002A25C9" w:rsidRDefault="002A25C9" w:rsidP="002A25C9">
            <w:pPr>
              <w:jc w:val="center"/>
            </w:pPr>
            <w:r w:rsidRPr="008C2FE8">
              <w:rPr>
                <w:sz w:val="16"/>
                <w:szCs w:val="16"/>
              </w:rPr>
              <w:t>0,000</w:t>
            </w:r>
          </w:p>
        </w:tc>
      </w:tr>
      <w:tr w:rsidR="002A25C9" w:rsidRPr="00F461B7" w:rsidTr="00181EE3">
        <w:tc>
          <w:tcPr>
            <w:tcW w:w="529" w:type="dxa"/>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rPr>
              <w:t>4.</w:t>
            </w:r>
          </w:p>
        </w:tc>
        <w:tc>
          <w:tcPr>
            <w:tcW w:w="2979" w:type="dxa"/>
            <w:gridSpan w:val="2"/>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u w:val="single"/>
              </w:rPr>
              <w:t>Основное мероприятие 4</w:t>
            </w:r>
            <w:r w:rsidRPr="002A25C9">
              <w:rPr>
                <w:sz w:val="20"/>
                <w:szCs w:val="20"/>
              </w:rPr>
              <w:t>:</w:t>
            </w:r>
          </w:p>
          <w:p w:rsidR="002A25C9" w:rsidRPr="002A25C9" w:rsidRDefault="002A25C9" w:rsidP="002A25C9">
            <w:pPr>
              <w:widowControl w:val="0"/>
              <w:autoSpaceDE w:val="0"/>
              <w:autoSpaceDN w:val="0"/>
              <w:adjustRightInd w:val="0"/>
              <w:jc w:val="both"/>
              <w:rPr>
                <w:sz w:val="20"/>
                <w:szCs w:val="20"/>
              </w:rPr>
            </w:pPr>
            <w:r w:rsidRPr="002A25C9">
              <w:rPr>
                <w:sz w:val="20"/>
                <w:szCs w:val="20"/>
              </w:rPr>
              <w:t>Региональная поддержка молодых семей в городском округе город Выкса Нижегородской области</w:t>
            </w:r>
          </w:p>
          <w:p w:rsidR="002A25C9" w:rsidRPr="002A25C9" w:rsidRDefault="002A25C9" w:rsidP="002A25C9">
            <w:pPr>
              <w:widowControl w:val="0"/>
              <w:autoSpaceDE w:val="0"/>
              <w:autoSpaceDN w:val="0"/>
              <w:adjustRightInd w:val="0"/>
              <w:jc w:val="both"/>
              <w:rPr>
                <w:sz w:val="20"/>
                <w:szCs w:val="20"/>
              </w:rPr>
            </w:pPr>
          </w:p>
        </w:tc>
        <w:tc>
          <w:tcPr>
            <w:tcW w:w="991" w:type="dxa"/>
            <w:gridSpan w:val="2"/>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rPr>
              <w:t>прочие расходы</w:t>
            </w:r>
          </w:p>
        </w:tc>
        <w:tc>
          <w:tcPr>
            <w:tcW w:w="852" w:type="dxa"/>
            <w:gridSpan w:val="2"/>
            <w:vMerge w:val="restart"/>
          </w:tcPr>
          <w:p w:rsidR="002A25C9" w:rsidRPr="002A25C9" w:rsidRDefault="002A25C9" w:rsidP="002A25C9">
            <w:pPr>
              <w:widowControl w:val="0"/>
              <w:autoSpaceDE w:val="0"/>
              <w:autoSpaceDN w:val="0"/>
              <w:adjustRightInd w:val="0"/>
              <w:jc w:val="both"/>
              <w:rPr>
                <w:sz w:val="20"/>
                <w:szCs w:val="20"/>
              </w:rPr>
            </w:pPr>
            <w:r>
              <w:rPr>
                <w:sz w:val="20"/>
                <w:szCs w:val="20"/>
              </w:rPr>
              <w:t>2021-2025</w:t>
            </w:r>
          </w:p>
        </w:tc>
        <w:tc>
          <w:tcPr>
            <w:tcW w:w="851" w:type="dxa"/>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rPr>
              <w:t xml:space="preserve">ОМП </w:t>
            </w:r>
            <w:proofErr w:type="spellStart"/>
            <w:r w:rsidRPr="002A25C9">
              <w:rPr>
                <w:sz w:val="20"/>
                <w:szCs w:val="20"/>
              </w:rPr>
              <w:t>УКТиМП</w:t>
            </w:r>
            <w:proofErr w:type="spellEnd"/>
            <w:r w:rsidRPr="002A25C9">
              <w:rPr>
                <w:sz w:val="20"/>
                <w:szCs w:val="20"/>
              </w:rPr>
              <w:t>,</w:t>
            </w:r>
          </w:p>
          <w:p w:rsidR="002A25C9" w:rsidRPr="002A25C9" w:rsidRDefault="002A25C9" w:rsidP="002A25C9">
            <w:pPr>
              <w:widowControl w:val="0"/>
              <w:autoSpaceDE w:val="0"/>
              <w:autoSpaceDN w:val="0"/>
              <w:adjustRightInd w:val="0"/>
              <w:jc w:val="both"/>
              <w:rPr>
                <w:sz w:val="20"/>
                <w:szCs w:val="20"/>
              </w:rPr>
            </w:pPr>
            <w:r w:rsidRPr="002A25C9">
              <w:rPr>
                <w:sz w:val="20"/>
                <w:szCs w:val="20"/>
              </w:rPr>
              <w:t>ДФ, МБУ «Центр учета и отчетности»</w:t>
            </w: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Всего, в т.ч.</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shd w:val="clear" w:color="auto" w:fill="auto"/>
          </w:tcPr>
          <w:p w:rsidR="002A25C9" w:rsidRDefault="002A25C9" w:rsidP="002A25C9">
            <w:pPr>
              <w:jc w:val="center"/>
            </w:pPr>
            <w:r w:rsidRPr="00D07030">
              <w:rPr>
                <w:sz w:val="16"/>
                <w:szCs w:val="16"/>
              </w:rPr>
              <w:t>0,000</w:t>
            </w:r>
          </w:p>
        </w:tc>
        <w:tc>
          <w:tcPr>
            <w:tcW w:w="1276" w:type="dxa"/>
          </w:tcPr>
          <w:p w:rsidR="002A25C9" w:rsidRDefault="002A25C9" w:rsidP="002A25C9">
            <w:pPr>
              <w:jc w:val="center"/>
            </w:pPr>
            <w:r w:rsidRPr="00D07030">
              <w:rPr>
                <w:sz w:val="16"/>
                <w:szCs w:val="16"/>
              </w:rPr>
              <w:t>0,000</w:t>
            </w:r>
          </w:p>
        </w:tc>
        <w:tc>
          <w:tcPr>
            <w:tcW w:w="1847" w:type="dxa"/>
          </w:tcPr>
          <w:p w:rsidR="002A25C9" w:rsidRDefault="002A25C9" w:rsidP="002A25C9">
            <w:pPr>
              <w:jc w:val="center"/>
            </w:pPr>
            <w:r w:rsidRPr="00D07030">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jc w:val="both"/>
              <w:rPr>
                <w:sz w:val="20"/>
                <w:szCs w:val="20"/>
              </w:rPr>
            </w:pPr>
            <w:r w:rsidRPr="002A25C9">
              <w:rPr>
                <w:sz w:val="20"/>
                <w:szCs w:val="20"/>
              </w:rPr>
              <w:t>Местный бюджет</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276" w:type="dxa"/>
          </w:tcPr>
          <w:p w:rsidR="002A25C9" w:rsidRDefault="002A25C9" w:rsidP="002A25C9">
            <w:pPr>
              <w:jc w:val="center"/>
            </w:pPr>
            <w:r w:rsidRPr="00D07030">
              <w:rPr>
                <w:sz w:val="16"/>
                <w:szCs w:val="16"/>
              </w:rPr>
              <w:t>0,000</w:t>
            </w:r>
          </w:p>
        </w:tc>
        <w:tc>
          <w:tcPr>
            <w:tcW w:w="1847" w:type="dxa"/>
          </w:tcPr>
          <w:p w:rsidR="002A25C9" w:rsidRDefault="002A25C9" w:rsidP="002A25C9">
            <w:pPr>
              <w:jc w:val="center"/>
            </w:pPr>
            <w:r w:rsidRPr="00D07030">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Областной бюджет</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276" w:type="dxa"/>
          </w:tcPr>
          <w:p w:rsidR="002A25C9" w:rsidRDefault="002A25C9" w:rsidP="002A25C9">
            <w:pPr>
              <w:jc w:val="center"/>
            </w:pPr>
            <w:r w:rsidRPr="00D07030">
              <w:rPr>
                <w:sz w:val="16"/>
                <w:szCs w:val="16"/>
              </w:rPr>
              <w:t>0,000</w:t>
            </w:r>
          </w:p>
        </w:tc>
        <w:tc>
          <w:tcPr>
            <w:tcW w:w="1847" w:type="dxa"/>
          </w:tcPr>
          <w:p w:rsidR="002A25C9" w:rsidRDefault="002A25C9" w:rsidP="002A25C9">
            <w:pPr>
              <w:jc w:val="center"/>
            </w:pPr>
            <w:r w:rsidRPr="00D07030">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Федеральный бюджет</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134" w:type="dxa"/>
          </w:tcPr>
          <w:p w:rsidR="002A25C9" w:rsidRDefault="002A25C9" w:rsidP="002A25C9">
            <w:pPr>
              <w:jc w:val="center"/>
            </w:pPr>
            <w:r w:rsidRPr="00D07030">
              <w:rPr>
                <w:sz w:val="16"/>
                <w:szCs w:val="16"/>
              </w:rPr>
              <w:t>0,000</w:t>
            </w:r>
          </w:p>
        </w:tc>
        <w:tc>
          <w:tcPr>
            <w:tcW w:w="1276" w:type="dxa"/>
          </w:tcPr>
          <w:p w:rsidR="002A25C9" w:rsidRDefault="002A25C9" w:rsidP="002A25C9">
            <w:pPr>
              <w:jc w:val="center"/>
            </w:pPr>
            <w:r w:rsidRPr="00D07030">
              <w:rPr>
                <w:sz w:val="16"/>
                <w:szCs w:val="16"/>
              </w:rPr>
              <w:t>0,000</w:t>
            </w:r>
          </w:p>
        </w:tc>
        <w:tc>
          <w:tcPr>
            <w:tcW w:w="1847" w:type="dxa"/>
          </w:tcPr>
          <w:p w:rsidR="002A25C9" w:rsidRDefault="002A25C9" w:rsidP="002A25C9">
            <w:pPr>
              <w:jc w:val="center"/>
            </w:pPr>
            <w:r w:rsidRPr="00D07030">
              <w:rPr>
                <w:sz w:val="16"/>
                <w:szCs w:val="16"/>
              </w:rPr>
              <w:t>0,000</w:t>
            </w:r>
          </w:p>
        </w:tc>
      </w:tr>
      <w:tr w:rsidR="002A25C9" w:rsidRPr="00F461B7" w:rsidTr="00181EE3">
        <w:tc>
          <w:tcPr>
            <w:tcW w:w="529" w:type="dxa"/>
            <w:vMerge/>
          </w:tcPr>
          <w:p w:rsidR="002A25C9" w:rsidRPr="00F461B7" w:rsidRDefault="002A25C9" w:rsidP="002A25C9">
            <w:pPr>
              <w:widowControl w:val="0"/>
              <w:autoSpaceDE w:val="0"/>
              <w:autoSpaceDN w:val="0"/>
              <w:adjustRightInd w:val="0"/>
              <w:jc w:val="both"/>
              <w:rPr>
                <w:sz w:val="20"/>
                <w:szCs w:val="20"/>
                <w:highlight w:val="yellow"/>
              </w:rPr>
            </w:pPr>
          </w:p>
        </w:tc>
        <w:tc>
          <w:tcPr>
            <w:tcW w:w="2979" w:type="dxa"/>
            <w:gridSpan w:val="2"/>
            <w:vMerge/>
          </w:tcPr>
          <w:p w:rsidR="002A25C9" w:rsidRPr="00F461B7" w:rsidRDefault="002A25C9" w:rsidP="002A25C9">
            <w:pPr>
              <w:widowControl w:val="0"/>
              <w:autoSpaceDE w:val="0"/>
              <w:autoSpaceDN w:val="0"/>
              <w:adjustRightInd w:val="0"/>
              <w:jc w:val="both"/>
              <w:rPr>
                <w:sz w:val="20"/>
                <w:szCs w:val="20"/>
                <w:highlight w:val="yellow"/>
                <w:u w:val="single"/>
              </w:rPr>
            </w:pPr>
          </w:p>
        </w:tc>
        <w:tc>
          <w:tcPr>
            <w:tcW w:w="991"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2" w:type="dxa"/>
            <w:gridSpan w:val="2"/>
            <w:vMerge/>
          </w:tcPr>
          <w:p w:rsidR="002A25C9" w:rsidRPr="00F461B7" w:rsidRDefault="002A25C9" w:rsidP="002A25C9">
            <w:pPr>
              <w:widowControl w:val="0"/>
              <w:autoSpaceDE w:val="0"/>
              <w:autoSpaceDN w:val="0"/>
              <w:adjustRightInd w:val="0"/>
              <w:jc w:val="both"/>
              <w:rPr>
                <w:sz w:val="20"/>
                <w:szCs w:val="20"/>
                <w:highlight w:val="yellow"/>
              </w:rPr>
            </w:pPr>
          </w:p>
        </w:tc>
        <w:tc>
          <w:tcPr>
            <w:tcW w:w="851" w:type="dxa"/>
            <w:vMerge/>
          </w:tcPr>
          <w:p w:rsidR="002A25C9" w:rsidRPr="00F461B7" w:rsidRDefault="002A25C9" w:rsidP="002A25C9">
            <w:pPr>
              <w:widowControl w:val="0"/>
              <w:autoSpaceDE w:val="0"/>
              <w:autoSpaceDN w:val="0"/>
              <w:adjustRightInd w:val="0"/>
              <w:jc w:val="both"/>
              <w:rPr>
                <w:sz w:val="20"/>
                <w:szCs w:val="20"/>
                <w:highlight w:val="yellow"/>
              </w:rPr>
            </w:pPr>
          </w:p>
        </w:tc>
        <w:tc>
          <w:tcPr>
            <w:tcW w:w="1136" w:type="dxa"/>
          </w:tcPr>
          <w:p w:rsidR="002A25C9" w:rsidRPr="00F461B7" w:rsidRDefault="002A25C9" w:rsidP="002A25C9">
            <w:pPr>
              <w:widowControl w:val="0"/>
              <w:autoSpaceDE w:val="0"/>
              <w:autoSpaceDN w:val="0"/>
              <w:adjustRightInd w:val="0"/>
              <w:rPr>
                <w:sz w:val="20"/>
                <w:szCs w:val="20"/>
                <w:highlight w:val="yellow"/>
              </w:rPr>
            </w:pPr>
            <w:r w:rsidRPr="002A25C9">
              <w:rPr>
                <w:sz w:val="20"/>
                <w:szCs w:val="20"/>
              </w:rPr>
              <w:t>Прочие источники</w:t>
            </w:r>
          </w:p>
        </w:tc>
        <w:tc>
          <w:tcPr>
            <w:tcW w:w="1134" w:type="dxa"/>
          </w:tcPr>
          <w:p w:rsidR="002A25C9" w:rsidRDefault="002A25C9" w:rsidP="002A25C9">
            <w:pPr>
              <w:jc w:val="center"/>
            </w:pPr>
            <w:r w:rsidRPr="009134EA">
              <w:rPr>
                <w:sz w:val="16"/>
                <w:szCs w:val="16"/>
              </w:rPr>
              <w:t>0,000</w:t>
            </w:r>
          </w:p>
        </w:tc>
        <w:tc>
          <w:tcPr>
            <w:tcW w:w="1134" w:type="dxa"/>
          </w:tcPr>
          <w:p w:rsidR="002A25C9" w:rsidRDefault="002A25C9" w:rsidP="002A25C9">
            <w:pPr>
              <w:jc w:val="center"/>
            </w:pPr>
            <w:r w:rsidRPr="009134EA">
              <w:rPr>
                <w:sz w:val="16"/>
                <w:szCs w:val="16"/>
              </w:rPr>
              <w:t>0,000</w:t>
            </w:r>
          </w:p>
        </w:tc>
        <w:tc>
          <w:tcPr>
            <w:tcW w:w="1134" w:type="dxa"/>
          </w:tcPr>
          <w:p w:rsidR="002A25C9" w:rsidRDefault="002A25C9" w:rsidP="002A25C9">
            <w:pPr>
              <w:jc w:val="center"/>
            </w:pPr>
            <w:r w:rsidRPr="009134EA">
              <w:rPr>
                <w:sz w:val="16"/>
                <w:szCs w:val="16"/>
              </w:rPr>
              <w:t>0,000</w:t>
            </w:r>
          </w:p>
        </w:tc>
        <w:tc>
          <w:tcPr>
            <w:tcW w:w="1134" w:type="dxa"/>
          </w:tcPr>
          <w:p w:rsidR="002A25C9" w:rsidRDefault="002A25C9" w:rsidP="002A25C9">
            <w:pPr>
              <w:jc w:val="center"/>
            </w:pPr>
            <w:r w:rsidRPr="009134EA">
              <w:rPr>
                <w:sz w:val="16"/>
                <w:szCs w:val="16"/>
              </w:rPr>
              <w:t>0,000</w:t>
            </w:r>
          </w:p>
        </w:tc>
        <w:tc>
          <w:tcPr>
            <w:tcW w:w="1276" w:type="dxa"/>
          </w:tcPr>
          <w:p w:rsidR="002A25C9" w:rsidRDefault="002A25C9" w:rsidP="002A25C9">
            <w:pPr>
              <w:jc w:val="center"/>
            </w:pPr>
            <w:r w:rsidRPr="009134EA">
              <w:rPr>
                <w:sz w:val="16"/>
                <w:szCs w:val="16"/>
              </w:rPr>
              <w:t>0,000</w:t>
            </w:r>
          </w:p>
        </w:tc>
        <w:tc>
          <w:tcPr>
            <w:tcW w:w="1847" w:type="dxa"/>
          </w:tcPr>
          <w:p w:rsidR="002A25C9" w:rsidRDefault="002A25C9" w:rsidP="002A25C9">
            <w:pPr>
              <w:jc w:val="center"/>
            </w:pPr>
            <w:r w:rsidRPr="009134EA">
              <w:rPr>
                <w:sz w:val="16"/>
                <w:szCs w:val="16"/>
              </w:rPr>
              <w:t>0,000</w:t>
            </w:r>
          </w:p>
        </w:tc>
      </w:tr>
      <w:tr w:rsidR="002A25C9" w:rsidRPr="00F461B7" w:rsidTr="00181EE3">
        <w:tc>
          <w:tcPr>
            <w:tcW w:w="529" w:type="dxa"/>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rPr>
              <w:t>4.1.</w:t>
            </w:r>
          </w:p>
        </w:tc>
        <w:tc>
          <w:tcPr>
            <w:tcW w:w="2979" w:type="dxa"/>
            <w:gridSpan w:val="2"/>
            <w:vMerge w:val="restart"/>
          </w:tcPr>
          <w:p w:rsidR="002A25C9" w:rsidRPr="002A25C9" w:rsidRDefault="002A25C9" w:rsidP="002A25C9">
            <w:pPr>
              <w:widowControl w:val="0"/>
              <w:autoSpaceDE w:val="0"/>
              <w:autoSpaceDN w:val="0"/>
              <w:adjustRightInd w:val="0"/>
              <w:jc w:val="both"/>
              <w:rPr>
                <w:sz w:val="20"/>
                <w:szCs w:val="20"/>
                <w:u w:val="single"/>
              </w:rPr>
            </w:pPr>
            <w:r w:rsidRPr="002A25C9">
              <w:rPr>
                <w:sz w:val="20"/>
                <w:szCs w:val="20"/>
                <w:u w:val="single"/>
              </w:rPr>
              <w:t>Мероприятие 4.1.</w:t>
            </w:r>
          </w:p>
          <w:p w:rsidR="002A25C9" w:rsidRPr="002A25C9" w:rsidRDefault="002A25C9" w:rsidP="002A25C9">
            <w:pPr>
              <w:widowControl w:val="0"/>
              <w:autoSpaceDE w:val="0"/>
              <w:autoSpaceDN w:val="0"/>
              <w:adjustRightInd w:val="0"/>
              <w:jc w:val="both"/>
              <w:rPr>
                <w:sz w:val="20"/>
                <w:szCs w:val="20"/>
                <w:u w:val="single"/>
              </w:rPr>
            </w:pPr>
            <w:r w:rsidRPr="002A25C9">
              <w:rPr>
                <w:sz w:val="20"/>
                <w:szCs w:val="20"/>
              </w:rPr>
              <w:t xml:space="preserve">Предоставление молодым семьям - участникам </w:t>
            </w:r>
            <w:r w:rsidR="00CF365F">
              <w:rPr>
                <w:sz w:val="20"/>
                <w:szCs w:val="20"/>
              </w:rPr>
              <w:t xml:space="preserve">муниципальной </w:t>
            </w:r>
            <w:r w:rsidRPr="002A25C9">
              <w:rPr>
                <w:sz w:val="20"/>
                <w:szCs w:val="20"/>
              </w:rPr>
              <w:t>программы социальных выплат на приобретение жилья или строительство индивидуального жилого дома</w:t>
            </w:r>
          </w:p>
        </w:tc>
        <w:tc>
          <w:tcPr>
            <w:tcW w:w="991" w:type="dxa"/>
            <w:gridSpan w:val="2"/>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rPr>
              <w:t>прочие расходы</w:t>
            </w:r>
          </w:p>
        </w:tc>
        <w:tc>
          <w:tcPr>
            <w:tcW w:w="852" w:type="dxa"/>
            <w:gridSpan w:val="2"/>
            <w:vMerge w:val="restart"/>
          </w:tcPr>
          <w:p w:rsidR="002A25C9" w:rsidRPr="002A25C9" w:rsidRDefault="002A25C9" w:rsidP="002A25C9">
            <w:pPr>
              <w:widowControl w:val="0"/>
              <w:autoSpaceDE w:val="0"/>
              <w:autoSpaceDN w:val="0"/>
              <w:adjustRightInd w:val="0"/>
              <w:jc w:val="both"/>
              <w:rPr>
                <w:sz w:val="20"/>
                <w:szCs w:val="20"/>
              </w:rPr>
            </w:pPr>
            <w:r>
              <w:rPr>
                <w:sz w:val="20"/>
                <w:szCs w:val="20"/>
              </w:rPr>
              <w:t>2021-2025</w:t>
            </w:r>
          </w:p>
        </w:tc>
        <w:tc>
          <w:tcPr>
            <w:tcW w:w="851" w:type="dxa"/>
            <w:vMerge w:val="restart"/>
          </w:tcPr>
          <w:p w:rsidR="002A25C9" w:rsidRPr="002A25C9" w:rsidRDefault="002A25C9" w:rsidP="002A25C9">
            <w:pPr>
              <w:widowControl w:val="0"/>
              <w:autoSpaceDE w:val="0"/>
              <w:autoSpaceDN w:val="0"/>
              <w:adjustRightInd w:val="0"/>
              <w:jc w:val="both"/>
              <w:rPr>
                <w:sz w:val="20"/>
                <w:szCs w:val="20"/>
              </w:rPr>
            </w:pPr>
            <w:r w:rsidRPr="002A25C9">
              <w:rPr>
                <w:sz w:val="20"/>
                <w:szCs w:val="20"/>
              </w:rPr>
              <w:t xml:space="preserve">ОМП </w:t>
            </w:r>
            <w:proofErr w:type="spellStart"/>
            <w:r w:rsidRPr="002A25C9">
              <w:rPr>
                <w:sz w:val="20"/>
                <w:szCs w:val="20"/>
              </w:rPr>
              <w:t>УКТиМП</w:t>
            </w:r>
            <w:proofErr w:type="spellEnd"/>
            <w:r w:rsidRPr="002A25C9">
              <w:rPr>
                <w:sz w:val="20"/>
                <w:szCs w:val="20"/>
              </w:rPr>
              <w:t>,</w:t>
            </w:r>
          </w:p>
          <w:p w:rsidR="002A25C9" w:rsidRPr="002A25C9" w:rsidRDefault="002A25C9" w:rsidP="002A25C9">
            <w:pPr>
              <w:widowControl w:val="0"/>
              <w:autoSpaceDE w:val="0"/>
              <w:autoSpaceDN w:val="0"/>
              <w:adjustRightInd w:val="0"/>
              <w:jc w:val="both"/>
              <w:rPr>
                <w:sz w:val="20"/>
                <w:szCs w:val="20"/>
              </w:rPr>
            </w:pPr>
            <w:r w:rsidRPr="002A25C9">
              <w:rPr>
                <w:sz w:val="20"/>
                <w:szCs w:val="20"/>
              </w:rPr>
              <w:t>ДФ, МБУ «Центр учета и отчетности»</w:t>
            </w: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Всего, в т.ч.</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276" w:type="dxa"/>
          </w:tcPr>
          <w:p w:rsidR="002A25C9" w:rsidRDefault="002A25C9" w:rsidP="002A25C9">
            <w:pPr>
              <w:jc w:val="center"/>
            </w:pPr>
            <w:r w:rsidRPr="007C27B9">
              <w:rPr>
                <w:sz w:val="16"/>
                <w:szCs w:val="16"/>
              </w:rPr>
              <w:t>0,000</w:t>
            </w:r>
          </w:p>
        </w:tc>
        <w:tc>
          <w:tcPr>
            <w:tcW w:w="1847" w:type="dxa"/>
          </w:tcPr>
          <w:p w:rsidR="002A25C9" w:rsidRDefault="002A25C9" w:rsidP="002A25C9">
            <w:pPr>
              <w:jc w:val="center"/>
            </w:pPr>
            <w:r w:rsidRPr="007C27B9">
              <w:rPr>
                <w:sz w:val="16"/>
                <w:szCs w:val="16"/>
              </w:rPr>
              <w:t>0,000</w:t>
            </w:r>
          </w:p>
        </w:tc>
      </w:tr>
      <w:tr w:rsidR="002A25C9" w:rsidRPr="00F461B7" w:rsidTr="00181EE3">
        <w:tc>
          <w:tcPr>
            <w:tcW w:w="529" w:type="dxa"/>
            <w:vMerge/>
          </w:tcPr>
          <w:p w:rsidR="002A25C9" w:rsidRPr="002A25C9" w:rsidRDefault="002A25C9" w:rsidP="002A25C9">
            <w:pPr>
              <w:widowControl w:val="0"/>
              <w:autoSpaceDE w:val="0"/>
              <w:autoSpaceDN w:val="0"/>
              <w:adjustRightInd w:val="0"/>
              <w:jc w:val="both"/>
              <w:rPr>
                <w:sz w:val="20"/>
                <w:szCs w:val="20"/>
              </w:rPr>
            </w:pPr>
          </w:p>
        </w:tc>
        <w:tc>
          <w:tcPr>
            <w:tcW w:w="2979" w:type="dxa"/>
            <w:gridSpan w:val="2"/>
            <w:vMerge/>
          </w:tcPr>
          <w:p w:rsidR="002A25C9" w:rsidRPr="002A25C9" w:rsidRDefault="002A25C9" w:rsidP="002A25C9">
            <w:pPr>
              <w:widowControl w:val="0"/>
              <w:autoSpaceDE w:val="0"/>
              <w:autoSpaceDN w:val="0"/>
              <w:adjustRightInd w:val="0"/>
              <w:jc w:val="both"/>
              <w:rPr>
                <w:sz w:val="20"/>
                <w:szCs w:val="20"/>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jc w:val="both"/>
              <w:rPr>
                <w:sz w:val="20"/>
                <w:szCs w:val="20"/>
              </w:rPr>
            </w:pPr>
            <w:r w:rsidRPr="002A25C9">
              <w:rPr>
                <w:sz w:val="20"/>
                <w:szCs w:val="20"/>
              </w:rPr>
              <w:t>Местный бюджет</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276" w:type="dxa"/>
          </w:tcPr>
          <w:p w:rsidR="002A25C9" w:rsidRDefault="002A25C9" w:rsidP="002A25C9">
            <w:pPr>
              <w:jc w:val="center"/>
            </w:pPr>
            <w:r w:rsidRPr="007C27B9">
              <w:rPr>
                <w:sz w:val="16"/>
                <w:szCs w:val="16"/>
              </w:rPr>
              <w:t>0,000</w:t>
            </w:r>
          </w:p>
        </w:tc>
        <w:tc>
          <w:tcPr>
            <w:tcW w:w="1847" w:type="dxa"/>
          </w:tcPr>
          <w:p w:rsidR="002A25C9" w:rsidRDefault="002A25C9" w:rsidP="002A25C9">
            <w:pPr>
              <w:jc w:val="center"/>
            </w:pPr>
            <w:r w:rsidRPr="007C27B9">
              <w:rPr>
                <w:sz w:val="16"/>
                <w:szCs w:val="16"/>
              </w:rPr>
              <w:t>0,000</w:t>
            </w:r>
          </w:p>
        </w:tc>
      </w:tr>
      <w:tr w:rsidR="002A25C9" w:rsidRPr="00F461B7" w:rsidTr="00181EE3">
        <w:tc>
          <w:tcPr>
            <w:tcW w:w="529" w:type="dxa"/>
            <w:vMerge/>
          </w:tcPr>
          <w:p w:rsidR="002A25C9" w:rsidRPr="002A25C9" w:rsidRDefault="002A25C9" w:rsidP="002A25C9">
            <w:pPr>
              <w:widowControl w:val="0"/>
              <w:autoSpaceDE w:val="0"/>
              <w:autoSpaceDN w:val="0"/>
              <w:adjustRightInd w:val="0"/>
              <w:jc w:val="both"/>
              <w:rPr>
                <w:sz w:val="20"/>
                <w:szCs w:val="20"/>
              </w:rPr>
            </w:pPr>
          </w:p>
        </w:tc>
        <w:tc>
          <w:tcPr>
            <w:tcW w:w="2979" w:type="dxa"/>
            <w:gridSpan w:val="2"/>
            <w:vMerge/>
          </w:tcPr>
          <w:p w:rsidR="002A25C9" w:rsidRPr="002A25C9" w:rsidRDefault="002A25C9" w:rsidP="002A25C9">
            <w:pPr>
              <w:widowControl w:val="0"/>
              <w:autoSpaceDE w:val="0"/>
              <w:autoSpaceDN w:val="0"/>
              <w:adjustRightInd w:val="0"/>
              <w:jc w:val="both"/>
              <w:rPr>
                <w:sz w:val="20"/>
                <w:szCs w:val="20"/>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Областной бюджет</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276" w:type="dxa"/>
          </w:tcPr>
          <w:p w:rsidR="002A25C9" w:rsidRDefault="002A25C9" w:rsidP="002A25C9">
            <w:pPr>
              <w:jc w:val="center"/>
            </w:pPr>
            <w:r w:rsidRPr="007C27B9">
              <w:rPr>
                <w:sz w:val="16"/>
                <w:szCs w:val="16"/>
              </w:rPr>
              <w:t>0,000</w:t>
            </w:r>
          </w:p>
        </w:tc>
        <w:tc>
          <w:tcPr>
            <w:tcW w:w="1847" w:type="dxa"/>
          </w:tcPr>
          <w:p w:rsidR="002A25C9" w:rsidRDefault="002A25C9" w:rsidP="002A25C9">
            <w:pPr>
              <w:jc w:val="center"/>
            </w:pPr>
            <w:r w:rsidRPr="007C27B9">
              <w:rPr>
                <w:sz w:val="16"/>
                <w:szCs w:val="16"/>
              </w:rPr>
              <w:t>0,000</w:t>
            </w:r>
          </w:p>
        </w:tc>
      </w:tr>
      <w:tr w:rsidR="002A25C9" w:rsidRPr="00F461B7" w:rsidTr="00181EE3">
        <w:tc>
          <w:tcPr>
            <w:tcW w:w="529" w:type="dxa"/>
            <w:vMerge/>
          </w:tcPr>
          <w:p w:rsidR="002A25C9" w:rsidRPr="002A25C9" w:rsidRDefault="002A25C9" w:rsidP="002A25C9">
            <w:pPr>
              <w:widowControl w:val="0"/>
              <w:autoSpaceDE w:val="0"/>
              <w:autoSpaceDN w:val="0"/>
              <w:adjustRightInd w:val="0"/>
              <w:jc w:val="both"/>
              <w:rPr>
                <w:sz w:val="20"/>
                <w:szCs w:val="20"/>
              </w:rPr>
            </w:pPr>
          </w:p>
        </w:tc>
        <w:tc>
          <w:tcPr>
            <w:tcW w:w="2979" w:type="dxa"/>
            <w:gridSpan w:val="2"/>
            <w:vMerge/>
          </w:tcPr>
          <w:p w:rsidR="002A25C9" w:rsidRPr="002A25C9" w:rsidRDefault="002A25C9" w:rsidP="002A25C9">
            <w:pPr>
              <w:widowControl w:val="0"/>
              <w:autoSpaceDE w:val="0"/>
              <w:autoSpaceDN w:val="0"/>
              <w:adjustRightInd w:val="0"/>
              <w:jc w:val="both"/>
              <w:rPr>
                <w:sz w:val="20"/>
                <w:szCs w:val="20"/>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Федеральный бюджет</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276" w:type="dxa"/>
          </w:tcPr>
          <w:p w:rsidR="002A25C9" w:rsidRDefault="002A25C9" w:rsidP="002A25C9">
            <w:pPr>
              <w:jc w:val="center"/>
            </w:pPr>
            <w:r w:rsidRPr="007C27B9">
              <w:rPr>
                <w:sz w:val="16"/>
                <w:szCs w:val="16"/>
              </w:rPr>
              <w:t>0,000</w:t>
            </w:r>
          </w:p>
        </w:tc>
        <w:tc>
          <w:tcPr>
            <w:tcW w:w="1847" w:type="dxa"/>
          </w:tcPr>
          <w:p w:rsidR="002A25C9" w:rsidRDefault="002A25C9" w:rsidP="002A25C9">
            <w:pPr>
              <w:jc w:val="center"/>
            </w:pPr>
            <w:r w:rsidRPr="007C27B9">
              <w:rPr>
                <w:sz w:val="16"/>
                <w:szCs w:val="16"/>
              </w:rPr>
              <w:t>0,000</w:t>
            </w:r>
          </w:p>
        </w:tc>
      </w:tr>
      <w:tr w:rsidR="002A25C9" w:rsidRPr="00F461B7" w:rsidTr="00181EE3">
        <w:tc>
          <w:tcPr>
            <w:tcW w:w="529" w:type="dxa"/>
            <w:vMerge/>
          </w:tcPr>
          <w:p w:rsidR="002A25C9" w:rsidRPr="002A25C9" w:rsidRDefault="002A25C9" w:rsidP="002A25C9">
            <w:pPr>
              <w:widowControl w:val="0"/>
              <w:autoSpaceDE w:val="0"/>
              <w:autoSpaceDN w:val="0"/>
              <w:adjustRightInd w:val="0"/>
              <w:jc w:val="both"/>
              <w:rPr>
                <w:sz w:val="20"/>
                <w:szCs w:val="20"/>
              </w:rPr>
            </w:pPr>
          </w:p>
        </w:tc>
        <w:tc>
          <w:tcPr>
            <w:tcW w:w="2979" w:type="dxa"/>
            <w:gridSpan w:val="2"/>
            <w:vMerge/>
          </w:tcPr>
          <w:p w:rsidR="002A25C9" w:rsidRPr="002A25C9" w:rsidRDefault="002A25C9" w:rsidP="002A25C9">
            <w:pPr>
              <w:widowControl w:val="0"/>
              <w:autoSpaceDE w:val="0"/>
              <w:autoSpaceDN w:val="0"/>
              <w:adjustRightInd w:val="0"/>
              <w:jc w:val="both"/>
              <w:rPr>
                <w:sz w:val="20"/>
                <w:szCs w:val="20"/>
                <w:u w:val="single"/>
              </w:rPr>
            </w:pPr>
          </w:p>
        </w:tc>
        <w:tc>
          <w:tcPr>
            <w:tcW w:w="991" w:type="dxa"/>
            <w:gridSpan w:val="2"/>
            <w:vMerge/>
          </w:tcPr>
          <w:p w:rsidR="002A25C9" w:rsidRPr="002A25C9" w:rsidRDefault="002A25C9" w:rsidP="002A25C9">
            <w:pPr>
              <w:widowControl w:val="0"/>
              <w:autoSpaceDE w:val="0"/>
              <w:autoSpaceDN w:val="0"/>
              <w:adjustRightInd w:val="0"/>
              <w:jc w:val="both"/>
              <w:rPr>
                <w:sz w:val="20"/>
                <w:szCs w:val="20"/>
              </w:rPr>
            </w:pPr>
          </w:p>
        </w:tc>
        <w:tc>
          <w:tcPr>
            <w:tcW w:w="852" w:type="dxa"/>
            <w:gridSpan w:val="2"/>
            <w:vMerge/>
          </w:tcPr>
          <w:p w:rsidR="002A25C9" w:rsidRPr="002A25C9" w:rsidRDefault="002A25C9" w:rsidP="002A25C9">
            <w:pPr>
              <w:widowControl w:val="0"/>
              <w:autoSpaceDE w:val="0"/>
              <w:autoSpaceDN w:val="0"/>
              <w:adjustRightInd w:val="0"/>
              <w:jc w:val="both"/>
              <w:rPr>
                <w:sz w:val="20"/>
                <w:szCs w:val="20"/>
              </w:rPr>
            </w:pPr>
          </w:p>
        </w:tc>
        <w:tc>
          <w:tcPr>
            <w:tcW w:w="851" w:type="dxa"/>
            <w:vMerge/>
          </w:tcPr>
          <w:p w:rsidR="002A25C9" w:rsidRPr="002A25C9" w:rsidRDefault="002A25C9" w:rsidP="002A25C9">
            <w:pPr>
              <w:widowControl w:val="0"/>
              <w:autoSpaceDE w:val="0"/>
              <w:autoSpaceDN w:val="0"/>
              <w:adjustRightInd w:val="0"/>
              <w:jc w:val="both"/>
              <w:rPr>
                <w:sz w:val="20"/>
                <w:szCs w:val="20"/>
              </w:rPr>
            </w:pPr>
          </w:p>
        </w:tc>
        <w:tc>
          <w:tcPr>
            <w:tcW w:w="1136" w:type="dxa"/>
          </w:tcPr>
          <w:p w:rsidR="002A25C9" w:rsidRPr="002A25C9" w:rsidRDefault="002A25C9" w:rsidP="002A25C9">
            <w:pPr>
              <w:widowControl w:val="0"/>
              <w:autoSpaceDE w:val="0"/>
              <w:autoSpaceDN w:val="0"/>
              <w:adjustRightInd w:val="0"/>
              <w:rPr>
                <w:sz w:val="20"/>
                <w:szCs w:val="20"/>
              </w:rPr>
            </w:pPr>
            <w:r w:rsidRPr="002A25C9">
              <w:rPr>
                <w:sz w:val="20"/>
                <w:szCs w:val="20"/>
              </w:rPr>
              <w:t>Прочие источники</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134" w:type="dxa"/>
          </w:tcPr>
          <w:p w:rsidR="002A25C9" w:rsidRDefault="002A25C9" w:rsidP="002A25C9">
            <w:pPr>
              <w:jc w:val="center"/>
            </w:pPr>
            <w:r w:rsidRPr="007C27B9">
              <w:rPr>
                <w:sz w:val="16"/>
                <w:szCs w:val="16"/>
              </w:rPr>
              <w:t>0,000</w:t>
            </w:r>
          </w:p>
        </w:tc>
        <w:tc>
          <w:tcPr>
            <w:tcW w:w="1276" w:type="dxa"/>
          </w:tcPr>
          <w:p w:rsidR="002A25C9" w:rsidRDefault="002A25C9" w:rsidP="002A25C9">
            <w:pPr>
              <w:jc w:val="center"/>
            </w:pPr>
            <w:r w:rsidRPr="007C27B9">
              <w:rPr>
                <w:sz w:val="16"/>
                <w:szCs w:val="16"/>
              </w:rPr>
              <w:t>0,000</w:t>
            </w:r>
          </w:p>
        </w:tc>
        <w:tc>
          <w:tcPr>
            <w:tcW w:w="1847" w:type="dxa"/>
          </w:tcPr>
          <w:p w:rsidR="002A25C9" w:rsidRDefault="002A25C9" w:rsidP="002A25C9">
            <w:pPr>
              <w:jc w:val="center"/>
            </w:pPr>
            <w:r w:rsidRPr="007C27B9">
              <w:rPr>
                <w:sz w:val="16"/>
                <w:szCs w:val="16"/>
              </w:rPr>
              <w:t>0,000</w:t>
            </w:r>
          </w:p>
        </w:tc>
      </w:tr>
    </w:tbl>
    <w:p w:rsidR="006A7C89" w:rsidRPr="00F461B7" w:rsidRDefault="006A7C89">
      <w:pPr>
        <w:rPr>
          <w:sz w:val="28"/>
          <w:szCs w:val="28"/>
          <w:highlight w:val="yellow"/>
        </w:rPr>
        <w:sectPr w:rsidR="006A7C89" w:rsidRPr="00F461B7" w:rsidSect="006A7C89">
          <w:pgSz w:w="16838" w:h="11905" w:orient="landscape"/>
          <w:pgMar w:top="851" w:right="1134" w:bottom="1701" w:left="1134" w:header="0" w:footer="0" w:gutter="0"/>
          <w:cols w:space="720"/>
        </w:sectPr>
      </w:pP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160CAB" w:rsidRDefault="00487000">
      <w:pPr>
        <w:pStyle w:val="ConsPlusTitle"/>
        <w:ind w:firstLine="540"/>
        <w:jc w:val="both"/>
        <w:outlineLvl w:val="2"/>
        <w:rPr>
          <w:rFonts w:ascii="Times New Roman" w:hAnsi="Times New Roman" w:cs="Times New Roman"/>
          <w:sz w:val="28"/>
          <w:szCs w:val="28"/>
        </w:rPr>
      </w:pPr>
      <w:r w:rsidRPr="00160CAB">
        <w:rPr>
          <w:rFonts w:ascii="Times New Roman" w:hAnsi="Times New Roman" w:cs="Times New Roman"/>
          <w:sz w:val="28"/>
          <w:szCs w:val="28"/>
        </w:rPr>
        <w:t>2.5. Индикаторы достижения цели и непосредственные результаты реализации муниципальной программы</w:t>
      </w:r>
    </w:p>
    <w:p w:rsidR="00160CAB" w:rsidRDefault="00160CAB">
      <w:pPr>
        <w:pStyle w:val="ConsPlusTitle"/>
        <w:ind w:firstLine="540"/>
        <w:jc w:val="both"/>
        <w:outlineLvl w:val="2"/>
        <w:rPr>
          <w:rFonts w:ascii="Times New Roman" w:hAnsi="Times New Roman" w:cs="Times New Roman"/>
          <w:sz w:val="28"/>
          <w:szCs w:val="28"/>
          <w:highlight w:val="yellow"/>
        </w:rPr>
      </w:pPr>
    </w:p>
    <w:p w:rsidR="00160CAB" w:rsidRPr="00160CAB" w:rsidRDefault="00160CAB" w:rsidP="00160CA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Достижение цели </w:t>
      </w:r>
      <w:r w:rsidR="00561F27">
        <w:rPr>
          <w:sz w:val="28"/>
          <w:szCs w:val="28"/>
        </w:rPr>
        <w:t>муниципальной</w:t>
      </w:r>
      <w:r w:rsidR="00561F27">
        <w:rPr>
          <w:rFonts w:eastAsiaTheme="minorHAnsi"/>
          <w:sz w:val="28"/>
          <w:szCs w:val="28"/>
          <w:lang w:eastAsia="en-US"/>
        </w:rPr>
        <w:t xml:space="preserve"> п</w:t>
      </w:r>
      <w:r w:rsidRPr="00160CAB">
        <w:rPr>
          <w:rFonts w:eastAsiaTheme="minorHAnsi"/>
          <w:sz w:val="28"/>
          <w:szCs w:val="28"/>
          <w:lang w:eastAsia="en-US"/>
        </w:rPr>
        <w:t xml:space="preserve">рограммы по улучшению жилищных условий молодых семей, проживающих на </w:t>
      </w:r>
      <w:r>
        <w:rPr>
          <w:rFonts w:eastAsiaTheme="minorHAnsi"/>
          <w:sz w:val="28"/>
          <w:szCs w:val="28"/>
          <w:lang w:eastAsia="en-US"/>
        </w:rPr>
        <w:t>территории городского округа город Выкса</w:t>
      </w:r>
      <w:r w:rsidRPr="00160CAB">
        <w:rPr>
          <w:rFonts w:eastAsiaTheme="minorHAnsi"/>
          <w:sz w:val="28"/>
          <w:szCs w:val="28"/>
          <w:lang w:eastAsia="en-US"/>
        </w:rPr>
        <w:t>, планируется обеспечить путем решения задачи обеспечения первичной финансовой поддержки молодых семей, нуждающихся в жилых помещениях, при приобретении (строительстве) отдельного благоустроенного жилья и предоставления дополнительной социальной выплаты молодым семьям при рождении детей, а также путем достижения целевых значений индикаторов и показателей непосредственных результатов реализации Подпрограммы.</w:t>
      </w:r>
    </w:p>
    <w:p w:rsidR="00160CAB" w:rsidRPr="00F461B7" w:rsidRDefault="00160CAB">
      <w:pPr>
        <w:pStyle w:val="ConsPlusTitle"/>
        <w:ind w:firstLine="540"/>
        <w:jc w:val="both"/>
        <w:outlineLvl w:val="2"/>
        <w:rPr>
          <w:rFonts w:ascii="Times New Roman" w:hAnsi="Times New Roman" w:cs="Times New Roman"/>
          <w:sz w:val="28"/>
          <w:szCs w:val="28"/>
          <w:highlight w:val="yellow"/>
        </w:rPr>
      </w:pP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160CAB" w:rsidRDefault="00487000">
      <w:pPr>
        <w:pStyle w:val="ConsPlusNormal"/>
        <w:jc w:val="right"/>
        <w:rPr>
          <w:rFonts w:ascii="Times New Roman" w:hAnsi="Times New Roman" w:cs="Times New Roman"/>
          <w:sz w:val="28"/>
          <w:szCs w:val="28"/>
        </w:rPr>
      </w:pPr>
      <w:r w:rsidRPr="00160CAB">
        <w:rPr>
          <w:rFonts w:ascii="Times New Roman" w:hAnsi="Times New Roman" w:cs="Times New Roman"/>
          <w:sz w:val="28"/>
          <w:szCs w:val="28"/>
        </w:rPr>
        <w:t>Таблица 2</w:t>
      </w:r>
    </w:p>
    <w:p w:rsidR="00487000" w:rsidRPr="00160CAB" w:rsidRDefault="00487000">
      <w:pPr>
        <w:pStyle w:val="ConsPlusNormal"/>
        <w:ind w:firstLine="540"/>
        <w:jc w:val="both"/>
        <w:rPr>
          <w:rFonts w:ascii="Times New Roman" w:hAnsi="Times New Roman" w:cs="Times New Roman"/>
          <w:sz w:val="28"/>
          <w:szCs w:val="28"/>
        </w:rPr>
      </w:pPr>
    </w:p>
    <w:p w:rsidR="00487000" w:rsidRPr="00160CAB" w:rsidRDefault="00487000">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Сведения об индикаторах и непосредственных результатах</w:t>
      </w:r>
    </w:p>
    <w:p w:rsidR="00487000" w:rsidRPr="00F461B7" w:rsidRDefault="00487000">
      <w:pPr>
        <w:pStyle w:val="ConsPlusNormal"/>
        <w:ind w:firstLine="540"/>
        <w:jc w:val="both"/>
        <w:rPr>
          <w:rFonts w:ascii="Times New Roman" w:hAnsi="Times New Roman" w:cs="Times New Roman"/>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71"/>
        <w:gridCol w:w="988"/>
        <w:gridCol w:w="32"/>
        <w:gridCol w:w="1102"/>
        <w:gridCol w:w="992"/>
        <w:gridCol w:w="286"/>
        <w:gridCol w:w="848"/>
        <w:gridCol w:w="1134"/>
        <w:gridCol w:w="1136"/>
      </w:tblGrid>
      <w:tr w:rsidR="00487000" w:rsidRPr="00F461B7">
        <w:tc>
          <w:tcPr>
            <w:tcW w:w="680" w:type="dxa"/>
            <w:vMerge w:val="restart"/>
          </w:tcPr>
          <w:p w:rsidR="00487000" w:rsidRPr="00160CAB" w:rsidRDefault="00487000">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N п/п</w:t>
            </w:r>
          </w:p>
        </w:tc>
        <w:tc>
          <w:tcPr>
            <w:tcW w:w="1871" w:type="dxa"/>
            <w:vMerge w:val="restart"/>
          </w:tcPr>
          <w:p w:rsidR="00487000" w:rsidRPr="00160CAB" w:rsidRDefault="00487000">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Наименование индикатора достижения цели, непосредственного результата</w:t>
            </w:r>
          </w:p>
        </w:tc>
        <w:tc>
          <w:tcPr>
            <w:tcW w:w="1020" w:type="dxa"/>
            <w:gridSpan w:val="2"/>
            <w:vMerge w:val="restart"/>
          </w:tcPr>
          <w:p w:rsidR="00487000" w:rsidRPr="00160CAB" w:rsidRDefault="00487000">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Единица измерения</w:t>
            </w:r>
          </w:p>
        </w:tc>
        <w:tc>
          <w:tcPr>
            <w:tcW w:w="5498" w:type="dxa"/>
            <w:gridSpan w:val="6"/>
          </w:tcPr>
          <w:p w:rsidR="00487000" w:rsidRPr="00160CAB" w:rsidRDefault="00487000">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Значение индикатора, непосредственного результата</w:t>
            </w:r>
          </w:p>
        </w:tc>
      </w:tr>
      <w:tr w:rsidR="00821443" w:rsidRPr="00F461B7" w:rsidTr="001430D2">
        <w:tc>
          <w:tcPr>
            <w:tcW w:w="680" w:type="dxa"/>
            <w:vMerge/>
          </w:tcPr>
          <w:p w:rsidR="00821443" w:rsidRPr="00160CAB" w:rsidRDefault="00821443">
            <w:pPr>
              <w:rPr>
                <w:sz w:val="28"/>
                <w:szCs w:val="28"/>
              </w:rPr>
            </w:pPr>
          </w:p>
        </w:tc>
        <w:tc>
          <w:tcPr>
            <w:tcW w:w="1871" w:type="dxa"/>
            <w:vMerge/>
          </w:tcPr>
          <w:p w:rsidR="00821443" w:rsidRPr="00160CAB" w:rsidRDefault="00821443">
            <w:pPr>
              <w:rPr>
                <w:sz w:val="28"/>
                <w:szCs w:val="28"/>
              </w:rPr>
            </w:pPr>
          </w:p>
        </w:tc>
        <w:tc>
          <w:tcPr>
            <w:tcW w:w="1020" w:type="dxa"/>
            <w:gridSpan w:val="2"/>
            <w:vMerge/>
          </w:tcPr>
          <w:p w:rsidR="00821443" w:rsidRPr="00160CAB" w:rsidRDefault="00821443">
            <w:pPr>
              <w:rPr>
                <w:sz w:val="28"/>
                <w:szCs w:val="28"/>
              </w:rPr>
            </w:pPr>
          </w:p>
        </w:tc>
        <w:tc>
          <w:tcPr>
            <w:tcW w:w="1102" w:type="dxa"/>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2021 год</w:t>
            </w:r>
          </w:p>
        </w:tc>
        <w:tc>
          <w:tcPr>
            <w:tcW w:w="992" w:type="dxa"/>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2022 год</w:t>
            </w:r>
          </w:p>
        </w:tc>
        <w:tc>
          <w:tcPr>
            <w:tcW w:w="1134" w:type="dxa"/>
            <w:gridSpan w:val="2"/>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2023 год</w:t>
            </w:r>
          </w:p>
        </w:tc>
        <w:tc>
          <w:tcPr>
            <w:tcW w:w="1134" w:type="dxa"/>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2024 год</w:t>
            </w:r>
          </w:p>
        </w:tc>
        <w:tc>
          <w:tcPr>
            <w:tcW w:w="1136" w:type="dxa"/>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2025 год</w:t>
            </w:r>
          </w:p>
        </w:tc>
      </w:tr>
      <w:tr w:rsidR="00821443" w:rsidRPr="00F461B7" w:rsidTr="001430D2">
        <w:tc>
          <w:tcPr>
            <w:tcW w:w="680" w:type="dxa"/>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1</w:t>
            </w:r>
          </w:p>
        </w:tc>
        <w:tc>
          <w:tcPr>
            <w:tcW w:w="1871" w:type="dxa"/>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2</w:t>
            </w:r>
          </w:p>
        </w:tc>
        <w:tc>
          <w:tcPr>
            <w:tcW w:w="1020" w:type="dxa"/>
            <w:gridSpan w:val="2"/>
          </w:tcPr>
          <w:p w:rsidR="00821443" w:rsidRPr="00160CAB" w:rsidRDefault="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3</w:t>
            </w:r>
          </w:p>
        </w:tc>
        <w:tc>
          <w:tcPr>
            <w:tcW w:w="1102" w:type="dxa"/>
          </w:tcPr>
          <w:p w:rsidR="00821443" w:rsidRPr="00160CAB" w:rsidRDefault="00821443" w:rsidP="00821443">
            <w:pPr>
              <w:pStyle w:val="ConsPlusNormal"/>
              <w:jc w:val="center"/>
              <w:rPr>
                <w:rFonts w:ascii="Times New Roman" w:hAnsi="Times New Roman" w:cs="Times New Roman"/>
                <w:sz w:val="28"/>
                <w:szCs w:val="28"/>
              </w:rPr>
            </w:pPr>
            <w:r w:rsidRPr="00160CAB">
              <w:rPr>
                <w:rFonts w:ascii="Times New Roman" w:hAnsi="Times New Roman" w:cs="Times New Roman"/>
                <w:sz w:val="28"/>
                <w:szCs w:val="28"/>
              </w:rPr>
              <w:t>4</w:t>
            </w:r>
          </w:p>
        </w:tc>
        <w:tc>
          <w:tcPr>
            <w:tcW w:w="992" w:type="dxa"/>
          </w:tcPr>
          <w:p w:rsidR="00821443" w:rsidRPr="00160CAB" w:rsidRDefault="0082144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gridSpan w:val="2"/>
          </w:tcPr>
          <w:p w:rsidR="00821443" w:rsidRPr="00160CAB" w:rsidRDefault="0082144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821443" w:rsidRPr="00160CAB" w:rsidRDefault="00821443">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36" w:type="dxa"/>
          </w:tcPr>
          <w:p w:rsidR="00821443" w:rsidRPr="00160CAB" w:rsidRDefault="00821443">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487000" w:rsidRPr="00F461B7" w:rsidTr="00183B7C">
        <w:tc>
          <w:tcPr>
            <w:tcW w:w="7933" w:type="dxa"/>
            <w:gridSpan w:val="9"/>
          </w:tcPr>
          <w:p w:rsidR="00487000" w:rsidRPr="00160CAB" w:rsidRDefault="00487000" w:rsidP="00160CAB">
            <w:pPr>
              <w:pStyle w:val="ConsPlusNormal"/>
              <w:rPr>
                <w:rFonts w:ascii="Times New Roman" w:hAnsi="Times New Roman" w:cs="Times New Roman"/>
                <w:sz w:val="28"/>
                <w:szCs w:val="28"/>
              </w:rPr>
            </w:pPr>
            <w:r w:rsidRPr="00160CAB">
              <w:rPr>
                <w:rFonts w:ascii="Times New Roman" w:hAnsi="Times New Roman" w:cs="Times New Roman"/>
                <w:sz w:val="28"/>
                <w:szCs w:val="28"/>
              </w:rPr>
              <w:t>Муниципальная п</w:t>
            </w:r>
            <w:r w:rsidR="00160CAB" w:rsidRPr="00160CAB">
              <w:rPr>
                <w:rFonts w:ascii="Times New Roman" w:hAnsi="Times New Roman" w:cs="Times New Roman"/>
                <w:sz w:val="28"/>
                <w:szCs w:val="28"/>
              </w:rPr>
              <w:t>рограмма "Молодая семья" на 2021</w:t>
            </w:r>
            <w:r w:rsidRPr="00160CAB">
              <w:rPr>
                <w:rFonts w:ascii="Times New Roman" w:hAnsi="Times New Roman" w:cs="Times New Roman"/>
                <w:sz w:val="28"/>
                <w:szCs w:val="28"/>
              </w:rPr>
              <w:t xml:space="preserve"> - 202</w:t>
            </w:r>
            <w:r w:rsidR="00160CAB" w:rsidRPr="00160CAB">
              <w:rPr>
                <w:rFonts w:ascii="Times New Roman" w:hAnsi="Times New Roman" w:cs="Times New Roman"/>
                <w:sz w:val="28"/>
                <w:szCs w:val="28"/>
              </w:rPr>
              <w:t>5</w:t>
            </w:r>
            <w:r w:rsidRPr="00160CAB">
              <w:rPr>
                <w:rFonts w:ascii="Times New Roman" w:hAnsi="Times New Roman" w:cs="Times New Roman"/>
                <w:sz w:val="28"/>
                <w:szCs w:val="28"/>
              </w:rPr>
              <w:t xml:space="preserve"> годы</w:t>
            </w:r>
          </w:p>
        </w:tc>
        <w:tc>
          <w:tcPr>
            <w:tcW w:w="1136" w:type="dxa"/>
          </w:tcPr>
          <w:p w:rsidR="00487000" w:rsidRPr="00F461B7" w:rsidRDefault="00487000">
            <w:pPr>
              <w:pStyle w:val="ConsPlusNormal"/>
              <w:rPr>
                <w:rFonts w:ascii="Times New Roman" w:hAnsi="Times New Roman" w:cs="Times New Roman"/>
                <w:sz w:val="28"/>
                <w:szCs w:val="28"/>
                <w:highlight w:val="yellow"/>
              </w:rPr>
            </w:pPr>
          </w:p>
        </w:tc>
      </w:tr>
      <w:tr w:rsidR="00487000" w:rsidRPr="00F461B7" w:rsidTr="00183B7C">
        <w:tc>
          <w:tcPr>
            <w:tcW w:w="680" w:type="dxa"/>
          </w:tcPr>
          <w:p w:rsidR="00487000" w:rsidRPr="00F461B7" w:rsidRDefault="00487000">
            <w:pPr>
              <w:pStyle w:val="ConsPlusNormal"/>
              <w:jc w:val="center"/>
              <w:rPr>
                <w:rFonts w:ascii="Times New Roman" w:hAnsi="Times New Roman" w:cs="Times New Roman"/>
                <w:sz w:val="28"/>
                <w:szCs w:val="28"/>
                <w:highlight w:val="yellow"/>
              </w:rPr>
            </w:pPr>
            <w:r w:rsidRPr="00160CAB">
              <w:rPr>
                <w:rFonts w:ascii="Times New Roman" w:hAnsi="Times New Roman" w:cs="Times New Roman"/>
                <w:sz w:val="28"/>
                <w:szCs w:val="28"/>
              </w:rPr>
              <w:t>1.</w:t>
            </w:r>
          </w:p>
        </w:tc>
        <w:tc>
          <w:tcPr>
            <w:tcW w:w="7253" w:type="dxa"/>
            <w:gridSpan w:val="8"/>
          </w:tcPr>
          <w:p w:rsidR="00487000" w:rsidRPr="00160CAB" w:rsidRDefault="00487000">
            <w:pPr>
              <w:pStyle w:val="ConsPlusNormal"/>
              <w:rPr>
                <w:rFonts w:ascii="Times New Roman" w:hAnsi="Times New Roman" w:cs="Times New Roman"/>
                <w:sz w:val="28"/>
                <w:szCs w:val="28"/>
              </w:rPr>
            </w:pPr>
            <w:r w:rsidRPr="00160CAB">
              <w:rPr>
                <w:rFonts w:ascii="Times New Roman" w:hAnsi="Times New Roman" w:cs="Times New Roman"/>
                <w:sz w:val="28"/>
                <w:szCs w:val="28"/>
              </w:rPr>
              <w:t>Индикаторы 1</w:t>
            </w:r>
          </w:p>
        </w:tc>
        <w:tc>
          <w:tcPr>
            <w:tcW w:w="1136" w:type="dxa"/>
          </w:tcPr>
          <w:p w:rsidR="00487000" w:rsidRPr="00F461B7" w:rsidRDefault="00487000">
            <w:pPr>
              <w:pStyle w:val="ConsPlusNormal"/>
              <w:rPr>
                <w:rFonts w:ascii="Times New Roman" w:hAnsi="Times New Roman" w:cs="Times New Roman"/>
                <w:sz w:val="28"/>
                <w:szCs w:val="28"/>
                <w:highlight w:val="yellow"/>
              </w:rPr>
            </w:pPr>
          </w:p>
        </w:tc>
      </w:tr>
      <w:tr w:rsidR="00821443" w:rsidRPr="00F461B7" w:rsidTr="001430D2">
        <w:tc>
          <w:tcPr>
            <w:tcW w:w="680" w:type="dxa"/>
          </w:tcPr>
          <w:p w:rsidR="00821443" w:rsidRPr="00F461B7" w:rsidRDefault="00821443">
            <w:pPr>
              <w:pStyle w:val="ConsPlusNormal"/>
              <w:jc w:val="center"/>
              <w:rPr>
                <w:rFonts w:ascii="Times New Roman" w:hAnsi="Times New Roman" w:cs="Times New Roman"/>
                <w:sz w:val="28"/>
                <w:szCs w:val="28"/>
                <w:highlight w:val="yellow"/>
              </w:rPr>
            </w:pPr>
            <w:r w:rsidRPr="00E87D20">
              <w:rPr>
                <w:rFonts w:ascii="Times New Roman" w:hAnsi="Times New Roman" w:cs="Times New Roman"/>
                <w:sz w:val="28"/>
                <w:szCs w:val="28"/>
              </w:rPr>
              <w:t>1.1.</w:t>
            </w:r>
          </w:p>
        </w:tc>
        <w:tc>
          <w:tcPr>
            <w:tcW w:w="1871" w:type="dxa"/>
          </w:tcPr>
          <w:p w:rsidR="00821443" w:rsidRDefault="00821443" w:rsidP="00E87D20">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Доля молодых семей, получивших свидетельства о праве на получение социальной выплаты, в общем количестве молодых </w:t>
            </w:r>
            <w:r>
              <w:rPr>
                <w:rFonts w:eastAsiaTheme="minorHAnsi"/>
                <w:sz w:val="28"/>
                <w:szCs w:val="28"/>
                <w:lang w:eastAsia="en-US"/>
              </w:rPr>
              <w:lastRenderedPageBreak/>
              <w:t xml:space="preserve">семей - участников </w:t>
            </w:r>
            <w:r w:rsidR="00D874E5">
              <w:rPr>
                <w:sz w:val="28"/>
                <w:szCs w:val="28"/>
              </w:rPr>
              <w:t>муниципальной</w:t>
            </w:r>
            <w:r w:rsidR="00D874E5">
              <w:rPr>
                <w:rFonts w:eastAsiaTheme="minorHAnsi"/>
                <w:sz w:val="28"/>
                <w:szCs w:val="28"/>
                <w:lang w:eastAsia="en-US"/>
              </w:rPr>
              <w:t xml:space="preserve"> п</w:t>
            </w:r>
            <w:r>
              <w:rPr>
                <w:rFonts w:eastAsiaTheme="minorHAnsi"/>
                <w:sz w:val="28"/>
                <w:szCs w:val="28"/>
                <w:lang w:eastAsia="en-US"/>
              </w:rPr>
              <w:t xml:space="preserve">рограммы </w:t>
            </w:r>
          </w:p>
          <w:p w:rsidR="00821443" w:rsidRPr="00F461B7" w:rsidRDefault="00821443">
            <w:pPr>
              <w:pStyle w:val="ConsPlusNormal"/>
              <w:rPr>
                <w:rFonts w:ascii="Times New Roman" w:hAnsi="Times New Roman" w:cs="Times New Roman"/>
                <w:sz w:val="28"/>
                <w:szCs w:val="28"/>
                <w:highlight w:val="yellow"/>
              </w:rPr>
            </w:pPr>
          </w:p>
        </w:tc>
        <w:tc>
          <w:tcPr>
            <w:tcW w:w="1020" w:type="dxa"/>
            <w:gridSpan w:val="2"/>
          </w:tcPr>
          <w:p w:rsidR="00821443" w:rsidRPr="00F461B7" w:rsidRDefault="00821443">
            <w:pPr>
              <w:pStyle w:val="ConsPlusNormal"/>
              <w:jc w:val="center"/>
              <w:rPr>
                <w:rFonts w:ascii="Times New Roman" w:hAnsi="Times New Roman" w:cs="Times New Roman"/>
                <w:sz w:val="28"/>
                <w:szCs w:val="28"/>
                <w:highlight w:val="yellow"/>
              </w:rPr>
            </w:pPr>
            <w:r w:rsidRPr="00E87D20">
              <w:rPr>
                <w:rFonts w:ascii="Times New Roman" w:hAnsi="Times New Roman" w:cs="Times New Roman"/>
                <w:sz w:val="28"/>
                <w:szCs w:val="28"/>
              </w:rPr>
              <w:lastRenderedPageBreak/>
              <w:t>проценты</w:t>
            </w:r>
          </w:p>
        </w:tc>
        <w:tc>
          <w:tcPr>
            <w:tcW w:w="1102" w:type="dxa"/>
          </w:tcPr>
          <w:p w:rsidR="00821443" w:rsidRPr="00F461B7" w:rsidRDefault="00821443">
            <w:pPr>
              <w:pStyle w:val="ConsPlusNormal"/>
              <w:jc w:val="center"/>
              <w:rPr>
                <w:rFonts w:ascii="Times New Roman" w:hAnsi="Times New Roman" w:cs="Times New Roman"/>
                <w:sz w:val="28"/>
                <w:szCs w:val="28"/>
                <w:highlight w:val="yellow"/>
              </w:rPr>
            </w:pPr>
            <w:r w:rsidRPr="00F56307">
              <w:rPr>
                <w:rFonts w:ascii="Times New Roman" w:hAnsi="Times New Roman" w:cs="Times New Roman"/>
                <w:sz w:val="28"/>
                <w:szCs w:val="28"/>
              </w:rPr>
              <w:t>33,3</w:t>
            </w:r>
          </w:p>
        </w:tc>
        <w:tc>
          <w:tcPr>
            <w:tcW w:w="992" w:type="dxa"/>
          </w:tcPr>
          <w:p w:rsidR="00821443" w:rsidRPr="00F461B7" w:rsidRDefault="00821443">
            <w:pPr>
              <w:pStyle w:val="ConsPlusNormal"/>
              <w:jc w:val="center"/>
              <w:rPr>
                <w:rFonts w:ascii="Times New Roman" w:hAnsi="Times New Roman" w:cs="Times New Roman"/>
                <w:sz w:val="28"/>
                <w:szCs w:val="28"/>
                <w:highlight w:val="yellow"/>
              </w:rPr>
            </w:pPr>
            <w:r w:rsidRPr="00F56307">
              <w:rPr>
                <w:rFonts w:ascii="Times New Roman" w:hAnsi="Times New Roman" w:cs="Times New Roman"/>
                <w:sz w:val="28"/>
                <w:szCs w:val="28"/>
              </w:rPr>
              <w:t>33,3</w:t>
            </w:r>
          </w:p>
        </w:tc>
        <w:tc>
          <w:tcPr>
            <w:tcW w:w="1134" w:type="dxa"/>
            <w:gridSpan w:val="2"/>
          </w:tcPr>
          <w:p w:rsidR="00821443" w:rsidRPr="00F56307" w:rsidRDefault="00821443">
            <w:pPr>
              <w:pStyle w:val="ConsPlusNormal"/>
              <w:jc w:val="center"/>
              <w:rPr>
                <w:rFonts w:ascii="Times New Roman" w:hAnsi="Times New Roman" w:cs="Times New Roman"/>
                <w:sz w:val="28"/>
                <w:szCs w:val="28"/>
              </w:rPr>
            </w:pPr>
            <w:r w:rsidRPr="00F56307">
              <w:rPr>
                <w:rFonts w:ascii="Times New Roman" w:hAnsi="Times New Roman" w:cs="Times New Roman"/>
                <w:sz w:val="28"/>
                <w:szCs w:val="28"/>
              </w:rPr>
              <w:t>33,3</w:t>
            </w:r>
          </w:p>
        </w:tc>
        <w:tc>
          <w:tcPr>
            <w:tcW w:w="1134" w:type="dxa"/>
          </w:tcPr>
          <w:p w:rsidR="00821443" w:rsidRPr="00F56307" w:rsidRDefault="00821443">
            <w:pPr>
              <w:pStyle w:val="ConsPlusNormal"/>
              <w:jc w:val="center"/>
              <w:rPr>
                <w:rFonts w:ascii="Times New Roman" w:hAnsi="Times New Roman" w:cs="Times New Roman"/>
                <w:sz w:val="28"/>
                <w:szCs w:val="28"/>
              </w:rPr>
            </w:pPr>
            <w:r w:rsidRPr="00F56307">
              <w:rPr>
                <w:rFonts w:ascii="Times New Roman" w:hAnsi="Times New Roman" w:cs="Times New Roman"/>
                <w:sz w:val="28"/>
                <w:szCs w:val="28"/>
              </w:rPr>
              <w:t>0</w:t>
            </w:r>
          </w:p>
        </w:tc>
        <w:tc>
          <w:tcPr>
            <w:tcW w:w="1136" w:type="dxa"/>
          </w:tcPr>
          <w:p w:rsidR="00821443" w:rsidRPr="00F56307" w:rsidRDefault="00821443">
            <w:pPr>
              <w:pStyle w:val="ConsPlusNormal"/>
              <w:jc w:val="center"/>
              <w:rPr>
                <w:rFonts w:ascii="Times New Roman" w:hAnsi="Times New Roman" w:cs="Times New Roman"/>
                <w:sz w:val="28"/>
                <w:szCs w:val="28"/>
              </w:rPr>
            </w:pPr>
            <w:r w:rsidRPr="00F56307">
              <w:rPr>
                <w:rFonts w:ascii="Times New Roman" w:hAnsi="Times New Roman" w:cs="Times New Roman"/>
                <w:sz w:val="28"/>
                <w:szCs w:val="28"/>
              </w:rPr>
              <w:t>0</w:t>
            </w:r>
          </w:p>
        </w:tc>
      </w:tr>
      <w:tr w:rsidR="00183B7C" w:rsidRPr="00F461B7" w:rsidTr="009506A2">
        <w:tc>
          <w:tcPr>
            <w:tcW w:w="680" w:type="dxa"/>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w:t>
            </w:r>
          </w:p>
        </w:tc>
        <w:tc>
          <w:tcPr>
            <w:tcW w:w="2859" w:type="dxa"/>
            <w:gridSpan w:val="2"/>
          </w:tcPr>
          <w:p w:rsidR="00183B7C" w:rsidRPr="00821443" w:rsidRDefault="00183B7C">
            <w:pPr>
              <w:pStyle w:val="ConsPlusNormal"/>
              <w:rPr>
                <w:rFonts w:ascii="Times New Roman" w:hAnsi="Times New Roman" w:cs="Times New Roman"/>
                <w:sz w:val="28"/>
                <w:szCs w:val="28"/>
              </w:rPr>
            </w:pPr>
            <w:r w:rsidRPr="00821443">
              <w:rPr>
                <w:rFonts w:ascii="Times New Roman" w:hAnsi="Times New Roman" w:cs="Times New Roman"/>
                <w:sz w:val="28"/>
                <w:szCs w:val="28"/>
              </w:rPr>
              <w:t>Непосредственные результаты</w:t>
            </w:r>
          </w:p>
        </w:tc>
        <w:tc>
          <w:tcPr>
            <w:tcW w:w="5530" w:type="dxa"/>
            <w:gridSpan w:val="7"/>
          </w:tcPr>
          <w:p w:rsidR="00183B7C" w:rsidRPr="00F461B7" w:rsidRDefault="00183B7C" w:rsidP="00183B7C">
            <w:pPr>
              <w:pStyle w:val="ConsPlusNormal"/>
              <w:jc w:val="center"/>
              <w:rPr>
                <w:rFonts w:ascii="Times New Roman" w:hAnsi="Times New Roman" w:cs="Times New Roman"/>
                <w:sz w:val="28"/>
                <w:szCs w:val="28"/>
                <w:highlight w:val="yellow"/>
              </w:rPr>
            </w:pPr>
            <w:r w:rsidRPr="00821443">
              <w:rPr>
                <w:rFonts w:ascii="Times New Roman" w:hAnsi="Times New Roman" w:cs="Times New Roman"/>
                <w:sz w:val="28"/>
                <w:szCs w:val="28"/>
              </w:rPr>
              <w:t>Годы:</w:t>
            </w:r>
          </w:p>
        </w:tc>
      </w:tr>
      <w:tr w:rsidR="00183B7C" w:rsidRPr="00F461B7" w:rsidTr="001430D2">
        <w:tc>
          <w:tcPr>
            <w:tcW w:w="680" w:type="dxa"/>
            <w:vMerge w:val="restart"/>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2.1.</w:t>
            </w:r>
          </w:p>
        </w:tc>
        <w:tc>
          <w:tcPr>
            <w:tcW w:w="1871" w:type="dxa"/>
            <w:vMerge w:val="restart"/>
          </w:tcPr>
          <w:p w:rsidR="00183B7C" w:rsidRPr="00821443" w:rsidRDefault="00183B7C">
            <w:pPr>
              <w:pStyle w:val="ConsPlusNormal"/>
              <w:jc w:val="both"/>
              <w:rPr>
                <w:rFonts w:ascii="Times New Roman" w:hAnsi="Times New Roman" w:cs="Times New Roman"/>
                <w:sz w:val="28"/>
                <w:szCs w:val="28"/>
              </w:rPr>
            </w:pPr>
            <w:r w:rsidRPr="00821443">
              <w:rPr>
                <w:rFonts w:ascii="Times New Roman" w:hAnsi="Times New Roman" w:cs="Times New Roman"/>
                <w:sz w:val="28"/>
                <w:szCs w:val="28"/>
              </w:rPr>
              <w:t>Площадь приобретенных жилых помещений</w:t>
            </w:r>
          </w:p>
        </w:tc>
        <w:tc>
          <w:tcPr>
            <w:tcW w:w="1020" w:type="dxa"/>
            <w:gridSpan w:val="2"/>
            <w:vMerge w:val="restart"/>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тыс. кв. метров</w:t>
            </w:r>
          </w:p>
        </w:tc>
        <w:tc>
          <w:tcPr>
            <w:tcW w:w="1102" w:type="dxa"/>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2021</w:t>
            </w:r>
          </w:p>
        </w:tc>
        <w:tc>
          <w:tcPr>
            <w:tcW w:w="1278" w:type="dxa"/>
            <w:gridSpan w:val="2"/>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2022</w:t>
            </w:r>
          </w:p>
        </w:tc>
        <w:tc>
          <w:tcPr>
            <w:tcW w:w="848" w:type="dxa"/>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2023</w:t>
            </w:r>
          </w:p>
        </w:tc>
        <w:tc>
          <w:tcPr>
            <w:tcW w:w="1134" w:type="dxa"/>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2024</w:t>
            </w:r>
          </w:p>
        </w:tc>
        <w:tc>
          <w:tcPr>
            <w:tcW w:w="1136" w:type="dxa"/>
          </w:tcPr>
          <w:p w:rsidR="00183B7C" w:rsidRPr="00821443" w:rsidRDefault="00183B7C">
            <w:pPr>
              <w:pStyle w:val="ConsPlusNormal"/>
              <w:jc w:val="center"/>
              <w:rPr>
                <w:rFonts w:ascii="Times New Roman" w:hAnsi="Times New Roman" w:cs="Times New Roman"/>
                <w:sz w:val="28"/>
                <w:szCs w:val="28"/>
              </w:rPr>
            </w:pPr>
            <w:r w:rsidRPr="00821443">
              <w:rPr>
                <w:rFonts w:ascii="Times New Roman" w:hAnsi="Times New Roman" w:cs="Times New Roman"/>
                <w:sz w:val="28"/>
                <w:szCs w:val="28"/>
              </w:rPr>
              <w:t>2025</w:t>
            </w:r>
          </w:p>
        </w:tc>
      </w:tr>
      <w:tr w:rsidR="00183B7C" w:rsidRPr="00F461B7" w:rsidTr="001430D2">
        <w:tc>
          <w:tcPr>
            <w:tcW w:w="680" w:type="dxa"/>
            <w:vMerge/>
          </w:tcPr>
          <w:p w:rsidR="00183B7C" w:rsidRPr="00F461B7" w:rsidRDefault="00183B7C">
            <w:pPr>
              <w:rPr>
                <w:sz w:val="28"/>
                <w:szCs w:val="28"/>
                <w:highlight w:val="yellow"/>
              </w:rPr>
            </w:pPr>
          </w:p>
        </w:tc>
        <w:tc>
          <w:tcPr>
            <w:tcW w:w="1871" w:type="dxa"/>
            <w:vMerge/>
          </w:tcPr>
          <w:p w:rsidR="00183B7C" w:rsidRPr="00F461B7" w:rsidRDefault="00183B7C">
            <w:pPr>
              <w:rPr>
                <w:sz w:val="28"/>
                <w:szCs w:val="28"/>
                <w:highlight w:val="yellow"/>
              </w:rPr>
            </w:pPr>
          </w:p>
        </w:tc>
        <w:tc>
          <w:tcPr>
            <w:tcW w:w="1020" w:type="dxa"/>
            <w:gridSpan w:val="2"/>
            <w:vMerge/>
          </w:tcPr>
          <w:p w:rsidR="00183B7C" w:rsidRPr="00F461B7" w:rsidRDefault="00183B7C">
            <w:pPr>
              <w:rPr>
                <w:sz w:val="28"/>
                <w:szCs w:val="28"/>
                <w:highlight w:val="yellow"/>
              </w:rPr>
            </w:pPr>
          </w:p>
        </w:tc>
        <w:tc>
          <w:tcPr>
            <w:tcW w:w="1102" w:type="dxa"/>
          </w:tcPr>
          <w:p w:rsidR="00183B7C" w:rsidRPr="00F461B7" w:rsidRDefault="001430D2">
            <w:pPr>
              <w:pStyle w:val="ConsPlusNormal"/>
              <w:jc w:val="center"/>
              <w:rPr>
                <w:rFonts w:ascii="Times New Roman" w:hAnsi="Times New Roman" w:cs="Times New Roman"/>
                <w:sz w:val="28"/>
                <w:szCs w:val="28"/>
                <w:highlight w:val="yellow"/>
              </w:rPr>
            </w:pPr>
            <w:r w:rsidRPr="001430D2">
              <w:rPr>
                <w:rFonts w:ascii="Times New Roman" w:hAnsi="Times New Roman" w:cs="Times New Roman"/>
                <w:sz w:val="28"/>
                <w:szCs w:val="28"/>
              </w:rPr>
              <w:t>0,936</w:t>
            </w:r>
          </w:p>
        </w:tc>
        <w:tc>
          <w:tcPr>
            <w:tcW w:w="1278" w:type="dxa"/>
            <w:gridSpan w:val="2"/>
          </w:tcPr>
          <w:p w:rsidR="00183B7C" w:rsidRPr="00F461B7" w:rsidRDefault="003D6F7C">
            <w:pPr>
              <w:pStyle w:val="ConsPlusNormal"/>
              <w:jc w:val="center"/>
              <w:rPr>
                <w:rFonts w:ascii="Times New Roman" w:hAnsi="Times New Roman" w:cs="Times New Roman"/>
                <w:sz w:val="28"/>
                <w:szCs w:val="28"/>
                <w:highlight w:val="yellow"/>
              </w:rPr>
            </w:pPr>
            <w:r w:rsidRPr="001430D2">
              <w:rPr>
                <w:rFonts w:ascii="Times New Roman" w:hAnsi="Times New Roman" w:cs="Times New Roman"/>
                <w:sz w:val="28"/>
                <w:szCs w:val="28"/>
              </w:rPr>
              <w:t>0,936</w:t>
            </w:r>
          </w:p>
        </w:tc>
        <w:tc>
          <w:tcPr>
            <w:tcW w:w="848" w:type="dxa"/>
          </w:tcPr>
          <w:p w:rsidR="00183B7C" w:rsidRPr="00F461B7" w:rsidRDefault="003D6F7C">
            <w:pPr>
              <w:pStyle w:val="ConsPlusNormal"/>
              <w:jc w:val="center"/>
              <w:rPr>
                <w:rFonts w:ascii="Times New Roman" w:hAnsi="Times New Roman" w:cs="Times New Roman"/>
                <w:sz w:val="28"/>
                <w:szCs w:val="28"/>
                <w:highlight w:val="yellow"/>
              </w:rPr>
            </w:pPr>
            <w:r w:rsidRPr="001430D2">
              <w:rPr>
                <w:rFonts w:ascii="Times New Roman" w:hAnsi="Times New Roman" w:cs="Times New Roman"/>
                <w:sz w:val="28"/>
                <w:szCs w:val="28"/>
              </w:rPr>
              <w:t>0,936</w:t>
            </w:r>
          </w:p>
        </w:tc>
        <w:tc>
          <w:tcPr>
            <w:tcW w:w="1134" w:type="dxa"/>
          </w:tcPr>
          <w:p w:rsidR="00183B7C" w:rsidRPr="005C4AF0" w:rsidRDefault="005C4AF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c>
          <w:tcPr>
            <w:tcW w:w="1136" w:type="dxa"/>
          </w:tcPr>
          <w:p w:rsidR="00183B7C" w:rsidRPr="005C4AF0" w:rsidRDefault="005C4AF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r>
      <w:tr w:rsidR="001430D2" w:rsidRPr="00F461B7" w:rsidTr="009506A2">
        <w:tc>
          <w:tcPr>
            <w:tcW w:w="680" w:type="dxa"/>
            <w:vMerge w:val="restart"/>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2.2.</w:t>
            </w:r>
          </w:p>
        </w:tc>
        <w:tc>
          <w:tcPr>
            <w:tcW w:w="1871" w:type="dxa"/>
            <w:vMerge w:val="restart"/>
          </w:tcPr>
          <w:p w:rsidR="001430D2" w:rsidRPr="001430D2" w:rsidRDefault="001430D2">
            <w:pPr>
              <w:pStyle w:val="ConsPlusNormal"/>
              <w:jc w:val="both"/>
              <w:rPr>
                <w:rFonts w:ascii="Times New Roman" w:hAnsi="Times New Roman" w:cs="Times New Roman"/>
                <w:sz w:val="28"/>
                <w:szCs w:val="28"/>
              </w:rPr>
            </w:pPr>
            <w:r w:rsidRPr="001430D2">
              <w:rPr>
                <w:rFonts w:ascii="Times New Roman" w:hAnsi="Times New Roman" w:cs="Times New Roman"/>
                <w:sz w:val="28"/>
                <w:szCs w:val="28"/>
              </w:rPr>
              <w:t>Количество молодых семей, получивших государственную поддержку на улучшение жилищных условий с использованием средств федерального бюджета</w:t>
            </w:r>
          </w:p>
        </w:tc>
        <w:tc>
          <w:tcPr>
            <w:tcW w:w="1020" w:type="dxa"/>
            <w:gridSpan w:val="2"/>
            <w:vMerge w:val="restart"/>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семей</w:t>
            </w:r>
          </w:p>
        </w:tc>
        <w:tc>
          <w:tcPr>
            <w:tcW w:w="5498" w:type="dxa"/>
            <w:gridSpan w:val="6"/>
          </w:tcPr>
          <w:p w:rsidR="001430D2" w:rsidRPr="001430D2" w:rsidRDefault="001430D2" w:rsidP="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Годы:</w:t>
            </w:r>
          </w:p>
        </w:tc>
      </w:tr>
      <w:tr w:rsidR="001430D2" w:rsidRPr="00F461B7" w:rsidTr="001430D2">
        <w:tc>
          <w:tcPr>
            <w:tcW w:w="680" w:type="dxa"/>
            <w:vMerge/>
          </w:tcPr>
          <w:p w:rsidR="001430D2" w:rsidRPr="001430D2" w:rsidRDefault="001430D2">
            <w:pPr>
              <w:rPr>
                <w:sz w:val="28"/>
                <w:szCs w:val="28"/>
              </w:rPr>
            </w:pPr>
          </w:p>
        </w:tc>
        <w:tc>
          <w:tcPr>
            <w:tcW w:w="1871" w:type="dxa"/>
            <w:vMerge/>
          </w:tcPr>
          <w:p w:rsidR="001430D2" w:rsidRPr="001430D2" w:rsidRDefault="001430D2">
            <w:pPr>
              <w:rPr>
                <w:sz w:val="28"/>
                <w:szCs w:val="28"/>
              </w:rPr>
            </w:pPr>
          </w:p>
        </w:tc>
        <w:tc>
          <w:tcPr>
            <w:tcW w:w="1020" w:type="dxa"/>
            <w:gridSpan w:val="2"/>
            <w:vMerge/>
          </w:tcPr>
          <w:p w:rsidR="001430D2" w:rsidRPr="001430D2" w:rsidRDefault="001430D2">
            <w:pPr>
              <w:rPr>
                <w:sz w:val="28"/>
                <w:szCs w:val="28"/>
              </w:rPr>
            </w:pPr>
          </w:p>
        </w:tc>
        <w:tc>
          <w:tcPr>
            <w:tcW w:w="1102"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2021</w:t>
            </w:r>
          </w:p>
        </w:tc>
        <w:tc>
          <w:tcPr>
            <w:tcW w:w="1278" w:type="dxa"/>
            <w:gridSpan w:val="2"/>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2022</w:t>
            </w:r>
          </w:p>
        </w:tc>
        <w:tc>
          <w:tcPr>
            <w:tcW w:w="848"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2023</w:t>
            </w:r>
          </w:p>
        </w:tc>
        <w:tc>
          <w:tcPr>
            <w:tcW w:w="1134"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2024</w:t>
            </w:r>
          </w:p>
        </w:tc>
        <w:tc>
          <w:tcPr>
            <w:tcW w:w="1136"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2025</w:t>
            </w:r>
          </w:p>
        </w:tc>
      </w:tr>
      <w:tr w:rsidR="001430D2" w:rsidRPr="00F461B7" w:rsidTr="001430D2">
        <w:tc>
          <w:tcPr>
            <w:tcW w:w="680" w:type="dxa"/>
            <w:vMerge/>
          </w:tcPr>
          <w:p w:rsidR="001430D2" w:rsidRPr="001430D2" w:rsidRDefault="001430D2">
            <w:pPr>
              <w:rPr>
                <w:sz w:val="28"/>
                <w:szCs w:val="28"/>
              </w:rPr>
            </w:pPr>
          </w:p>
        </w:tc>
        <w:tc>
          <w:tcPr>
            <w:tcW w:w="1871" w:type="dxa"/>
            <w:vMerge/>
          </w:tcPr>
          <w:p w:rsidR="001430D2" w:rsidRPr="001430D2" w:rsidRDefault="001430D2">
            <w:pPr>
              <w:rPr>
                <w:sz w:val="28"/>
                <w:szCs w:val="28"/>
              </w:rPr>
            </w:pPr>
          </w:p>
        </w:tc>
        <w:tc>
          <w:tcPr>
            <w:tcW w:w="1020" w:type="dxa"/>
            <w:gridSpan w:val="2"/>
            <w:vMerge/>
          </w:tcPr>
          <w:p w:rsidR="001430D2" w:rsidRPr="001430D2" w:rsidRDefault="001430D2">
            <w:pPr>
              <w:rPr>
                <w:sz w:val="28"/>
                <w:szCs w:val="28"/>
              </w:rPr>
            </w:pPr>
          </w:p>
        </w:tc>
        <w:tc>
          <w:tcPr>
            <w:tcW w:w="1102"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15</w:t>
            </w:r>
          </w:p>
        </w:tc>
        <w:tc>
          <w:tcPr>
            <w:tcW w:w="1278" w:type="dxa"/>
            <w:gridSpan w:val="2"/>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15</w:t>
            </w:r>
          </w:p>
        </w:tc>
        <w:tc>
          <w:tcPr>
            <w:tcW w:w="848"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15</w:t>
            </w:r>
          </w:p>
        </w:tc>
        <w:tc>
          <w:tcPr>
            <w:tcW w:w="1134"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0</w:t>
            </w:r>
          </w:p>
        </w:tc>
        <w:tc>
          <w:tcPr>
            <w:tcW w:w="1136" w:type="dxa"/>
          </w:tcPr>
          <w:p w:rsidR="001430D2" w:rsidRPr="001430D2" w:rsidRDefault="001430D2">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0</w:t>
            </w:r>
          </w:p>
        </w:tc>
      </w:tr>
      <w:tr w:rsidR="0026554C" w:rsidRPr="00F461B7" w:rsidTr="009506A2">
        <w:tc>
          <w:tcPr>
            <w:tcW w:w="680" w:type="dxa"/>
            <w:vMerge w:val="restart"/>
          </w:tcPr>
          <w:p w:rsidR="0026554C" w:rsidRPr="0026554C" w:rsidRDefault="0026554C">
            <w:pPr>
              <w:pStyle w:val="ConsPlusNormal"/>
              <w:jc w:val="center"/>
              <w:rPr>
                <w:rFonts w:ascii="Times New Roman" w:hAnsi="Times New Roman" w:cs="Times New Roman"/>
                <w:sz w:val="28"/>
                <w:szCs w:val="28"/>
              </w:rPr>
            </w:pPr>
            <w:r w:rsidRPr="0026554C">
              <w:rPr>
                <w:rFonts w:ascii="Times New Roman" w:hAnsi="Times New Roman" w:cs="Times New Roman"/>
                <w:sz w:val="28"/>
                <w:szCs w:val="28"/>
              </w:rPr>
              <w:t>2.3.</w:t>
            </w:r>
          </w:p>
        </w:tc>
        <w:tc>
          <w:tcPr>
            <w:tcW w:w="1871" w:type="dxa"/>
            <w:vMerge w:val="restart"/>
          </w:tcPr>
          <w:p w:rsidR="0026554C" w:rsidRPr="0026554C" w:rsidRDefault="0026554C">
            <w:pPr>
              <w:pStyle w:val="ConsPlusNormal"/>
              <w:jc w:val="both"/>
              <w:rPr>
                <w:rFonts w:ascii="Times New Roman" w:hAnsi="Times New Roman" w:cs="Times New Roman"/>
                <w:sz w:val="28"/>
                <w:szCs w:val="28"/>
              </w:rPr>
            </w:pPr>
            <w:r w:rsidRPr="0026554C">
              <w:rPr>
                <w:rFonts w:ascii="Times New Roman" w:hAnsi="Times New Roman" w:cs="Times New Roman"/>
                <w:sz w:val="28"/>
                <w:szCs w:val="28"/>
              </w:rPr>
              <w:t>Количество молодых семей, получивших государственную поддержку на улучшение жилищных условий в рамках региональной поддержки</w:t>
            </w:r>
          </w:p>
        </w:tc>
        <w:tc>
          <w:tcPr>
            <w:tcW w:w="1020" w:type="dxa"/>
            <w:gridSpan w:val="2"/>
            <w:vMerge w:val="restart"/>
          </w:tcPr>
          <w:p w:rsidR="0026554C" w:rsidRPr="00F461B7" w:rsidRDefault="0026554C">
            <w:pPr>
              <w:pStyle w:val="ConsPlusNormal"/>
              <w:jc w:val="center"/>
              <w:rPr>
                <w:rFonts w:ascii="Times New Roman" w:hAnsi="Times New Roman" w:cs="Times New Roman"/>
                <w:sz w:val="28"/>
                <w:szCs w:val="28"/>
                <w:highlight w:val="yellow"/>
              </w:rPr>
            </w:pPr>
            <w:r w:rsidRPr="005C4AF0">
              <w:rPr>
                <w:rFonts w:ascii="Times New Roman" w:hAnsi="Times New Roman" w:cs="Times New Roman"/>
                <w:sz w:val="28"/>
                <w:szCs w:val="28"/>
              </w:rPr>
              <w:t>семей</w:t>
            </w:r>
          </w:p>
        </w:tc>
        <w:tc>
          <w:tcPr>
            <w:tcW w:w="5498" w:type="dxa"/>
            <w:gridSpan w:val="6"/>
          </w:tcPr>
          <w:p w:rsidR="0026554C" w:rsidRPr="0026554C" w:rsidRDefault="0026554C" w:rsidP="0026554C">
            <w:pPr>
              <w:pStyle w:val="ConsPlusNormal"/>
              <w:jc w:val="center"/>
              <w:rPr>
                <w:rFonts w:ascii="Times New Roman" w:hAnsi="Times New Roman" w:cs="Times New Roman"/>
                <w:sz w:val="28"/>
                <w:szCs w:val="28"/>
              </w:rPr>
            </w:pPr>
            <w:r w:rsidRPr="0026554C">
              <w:rPr>
                <w:rFonts w:ascii="Times New Roman" w:hAnsi="Times New Roman" w:cs="Times New Roman"/>
                <w:sz w:val="28"/>
                <w:szCs w:val="28"/>
              </w:rPr>
              <w:t>Годы:</w:t>
            </w:r>
          </w:p>
        </w:tc>
      </w:tr>
      <w:tr w:rsidR="005C4AF0" w:rsidRPr="00F461B7" w:rsidTr="00743D60">
        <w:tc>
          <w:tcPr>
            <w:tcW w:w="680" w:type="dxa"/>
            <w:vMerge/>
          </w:tcPr>
          <w:p w:rsidR="005C4AF0" w:rsidRPr="00F461B7" w:rsidRDefault="005C4AF0" w:rsidP="005C4AF0">
            <w:pPr>
              <w:rPr>
                <w:sz w:val="28"/>
                <w:szCs w:val="28"/>
                <w:highlight w:val="yellow"/>
              </w:rPr>
            </w:pPr>
          </w:p>
        </w:tc>
        <w:tc>
          <w:tcPr>
            <w:tcW w:w="1871" w:type="dxa"/>
            <w:vMerge/>
          </w:tcPr>
          <w:p w:rsidR="005C4AF0" w:rsidRPr="00F461B7" w:rsidRDefault="005C4AF0" w:rsidP="005C4AF0">
            <w:pPr>
              <w:rPr>
                <w:sz w:val="28"/>
                <w:szCs w:val="28"/>
                <w:highlight w:val="yellow"/>
              </w:rPr>
            </w:pPr>
          </w:p>
        </w:tc>
        <w:tc>
          <w:tcPr>
            <w:tcW w:w="1020" w:type="dxa"/>
            <w:gridSpan w:val="2"/>
            <w:vMerge/>
          </w:tcPr>
          <w:p w:rsidR="005C4AF0" w:rsidRPr="00F461B7" w:rsidRDefault="005C4AF0" w:rsidP="005C4AF0">
            <w:pPr>
              <w:rPr>
                <w:sz w:val="28"/>
                <w:szCs w:val="28"/>
                <w:highlight w:val="yellow"/>
              </w:rPr>
            </w:pPr>
          </w:p>
        </w:tc>
        <w:tc>
          <w:tcPr>
            <w:tcW w:w="1102" w:type="dxa"/>
          </w:tcPr>
          <w:p w:rsidR="005C4AF0" w:rsidRPr="001430D2" w:rsidRDefault="005C4AF0" w:rsidP="005C4AF0">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2021</w:t>
            </w:r>
          </w:p>
        </w:tc>
        <w:tc>
          <w:tcPr>
            <w:tcW w:w="1278" w:type="dxa"/>
            <w:gridSpan w:val="2"/>
          </w:tcPr>
          <w:p w:rsidR="005C4AF0" w:rsidRPr="001430D2" w:rsidRDefault="005C4AF0" w:rsidP="005C4AF0">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2022</w:t>
            </w:r>
          </w:p>
        </w:tc>
        <w:tc>
          <w:tcPr>
            <w:tcW w:w="848" w:type="dxa"/>
          </w:tcPr>
          <w:p w:rsidR="005C4AF0" w:rsidRPr="001430D2" w:rsidRDefault="005C4AF0" w:rsidP="005C4AF0">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2023</w:t>
            </w:r>
          </w:p>
        </w:tc>
        <w:tc>
          <w:tcPr>
            <w:tcW w:w="1134" w:type="dxa"/>
          </w:tcPr>
          <w:p w:rsidR="005C4AF0" w:rsidRPr="001430D2" w:rsidRDefault="005C4AF0" w:rsidP="005C4AF0">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2024</w:t>
            </w:r>
          </w:p>
        </w:tc>
        <w:tc>
          <w:tcPr>
            <w:tcW w:w="1136" w:type="dxa"/>
          </w:tcPr>
          <w:p w:rsidR="005C4AF0" w:rsidRPr="001430D2" w:rsidRDefault="005C4AF0" w:rsidP="005C4AF0">
            <w:pPr>
              <w:pStyle w:val="ConsPlusNormal"/>
              <w:jc w:val="center"/>
              <w:rPr>
                <w:rFonts w:ascii="Times New Roman" w:hAnsi="Times New Roman" w:cs="Times New Roman"/>
                <w:sz w:val="28"/>
                <w:szCs w:val="28"/>
              </w:rPr>
            </w:pPr>
            <w:r w:rsidRPr="001430D2">
              <w:rPr>
                <w:rFonts w:ascii="Times New Roman" w:hAnsi="Times New Roman" w:cs="Times New Roman"/>
                <w:sz w:val="28"/>
                <w:szCs w:val="28"/>
              </w:rPr>
              <w:t>2025</w:t>
            </w:r>
          </w:p>
        </w:tc>
      </w:tr>
      <w:tr w:rsidR="00743D60" w:rsidRPr="00F461B7" w:rsidTr="00743D60">
        <w:tc>
          <w:tcPr>
            <w:tcW w:w="680" w:type="dxa"/>
            <w:vMerge/>
          </w:tcPr>
          <w:p w:rsidR="00743D60" w:rsidRPr="00F461B7" w:rsidRDefault="00743D60">
            <w:pPr>
              <w:rPr>
                <w:sz w:val="28"/>
                <w:szCs w:val="28"/>
                <w:highlight w:val="yellow"/>
              </w:rPr>
            </w:pPr>
          </w:p>
        </w:tc>
        <w:tc>
          <w:tcPr>
            <w:tcW w:w="1871" w:type="dxa"/>
            <w:vMerge/>
          </w:tcPr>
          <w:p w:rsidR="00743D60" w:rsidRPr="00F461B7" w:rsidRDefault="00743D60">
            <w:pPr>
              <w:rPr>
                <w:sz w:val="28"/>
                <w:szCs w:val="28"/>
                <w:highlight w:val="yellow"/>
              </w:rPr>
            </w:pPr>
          </w:p>
        </w:tc>
        <w:tc>
          <w:tcPr>
            <w:tcW w:w="1020" w:type="dxa"/>
            <w:gridSpan w:val="2"/>
            <w:vMerge/>
          </w:tcPr>
          <w:p w:rsidR="00743D60" w:rsidRPr="00F461B7" w:rsidRDefault="00743D60">
            <w:pPr>
              <w:rPr>
                <w:sz w:val="28"/>
                <w:szCs w:val="28"/>
                <w:highlight w:val="yellow"/>
              </w:rPr>
            </w:pPr>
          </w:p>
        </w:tc>
        <w:tc>
          <w:tcPr>
            <w:tcW w:w="1102" w:type="dxa"/>
          </w:tcPr>
          <w:p w:rsidR="00743D60" w:rsidRPr="005C4AF0" w:rsidRDefault="00743D6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c>
          <w:tcPr>
            <w:tcW w:w="1278" w:type="dxa"/>
            <w:gridSpan w:val="2"/>
          </w:tcPr>
          <w:p w:rsidR="00743D60" w:rsidRPr="005C4AF0" w:rsidRDefault="00743D6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c>
          <w:tcPr>
            <w:tcW w:w="848" w:type="dxa"/>
          </w:tcPr>
          <w:p w:rsidR="00743D60" w:rsidRPr="005C4AF0" w:rsidRDefault="00743D6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c>
          <w:tcPr>
            <w:tcW w:w="1134" w:type="dxa"/>
          </w:tcPr>
          <w:p w:rsidR="00743D60" w:rsidRPr="005C4AF0" w:rsidRDefault="005C4AF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c>
          <w:tcPr>
            <w:tcW w:w="1136" w:type="dxa"/>
          </w:tcPr>
          <w:p w:rsidR="00743D60" w:rsidRPr="005C4AF0" w:rsidRDefault="00743D60">
            <w:pPr>
              <w:pStyle w:val="ConsPlusNormal"/>
              <w:jc w:val="center"/>
              <w:rPr>
                <w:rFonts w:ascii="Times New Roman" w:hAnsi="Times New Roman" w:cs="Times New Roman"/>
                <w:sz w:val="28"/>
                <w:szCs w:val="28"/>
              </w:rPr>
            </w:pPr>
            <w:r w:rsidRPr="005C4AF0">
              <w:rPr>
                <w:rFonts w:ascii="Times New Roman" w:hAnsi="Times New Roman" w:cs="Times New Roman"/>
                <w:sz w:val="28"/>
                <w:szCs w:val="28"/>
              </w:rPr>
              <w:t>0</w:t>
            </w:r>
          </w:p>
        </w:tc>
      </w:tr>
    </w:tbl>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EF4D06" w:rsidRDefault="00487000">
      <w:pPr>
        <w:pStyle w:val="ConsPlusTitle"/>
        <w:ind w:firstLine="540"/>
        <w:jc w:val="both"/>
        <w:outlineLvl w:val="2"/>
        <w:rPr>
          <w:rFonts w:ascii="Times New Roman" w:hAnsi="Times New Roman" w:cs="Times New Roman"/>
          <w:sz w:val="28"/>
          <w:szCs w:val="28"/>
        </w:rPr>
      </w:pPr>
      <w:r w:rsidRPr="00EF4D06">
        <w:rPr>
          <w:rFonts w:ascii="Times New Roman" w:hAnsi="Times New Roman" w:cs="Times New Roman"/>
          <w:sz w:val="28"/>
          <w:szCs w:val="28"/>
        </w:rPr>
        <w:t>2.6. Меры правового регулирования</w:t>
      </w:r>
    </w:p>
    <w:p w:rsidR="00487000" w:rsidRPr="00EF4D06" w:rsidRDefault="00487000">
      <w:pPr>
        <w:pStyle w:val="ConsPlusNormal"/>
        <w:ind w:firstLine="540"/>
        <w:jc w:val="both"/>
        <w:rPr>
          <w:rFonts w:ascii="Times New Roman" w:hAnsi="Times New Roman" w:cs="Times New Roman"/>
          <w:sz w:val="28"/>
          <w:szCs w:val="28"/>
        </w:rPr>
      </w:pPr>
    </w:p>
    <w:p w:rsidR="00487000" w:rsidRPr="00EF4D06" w:rsidRDefault="00487000">
      <w:pPr>
        <w:pStyle w:val="ConsPlusNormal"/>
        <w:jc w:val="right"/>
        <w:rPr>
          <w:rFonts w:ascii="Times New Roman" w:hAnsi="Times New Roman" w:cs="Times New Roman"/>
          <w:sz w:val="28"/>
          <w:szCs w:val="28"/>
        </w:rPr>
      </w:pPr>
      <w:r w:rsidRPr="00EF4D06">
        <w:rPr>
          <w:rFonts w:ascii="Times New Roman" w:hAnsi="Times New Roman" w:cs="Times New Roman"/>
          <w:sz w:val="28"/>
          <w:szCs w:val="28"/>
        </w:rPr>
        <w:t>Таблица 3</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lastRenderedPageBreak/>
        <w:t>Сведения об основных мерах правового регулирования</w:t>
      </w:r>
    </w:p>
    <w:p w:rsidR="00487000" w:rsidRPr="00EF4D06" w:rsidRDefault="0048700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608"/>
        <w:gridCol w:w="1914"/>
        <w:gridCol w:w="1914"/>
        <w:gridCol w:w="1914"/>
      </w:tblGrid>
      <w:tr w:rsidR="00487000" w:rsidRPr="00F461B7">
        <w:tc>
          <w:tcPr>
            <w:tcW w:w="675"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N п/п</w:t>
            </w:r>
          </w:p>
        </w:tc>
        <w:tc>
          <w:tcPr>
            <w:tcW w:w="2608"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Вид правового акта</w:t>
            </w:r>
          </w:p>
        </w:tc>
        <w:tc>
          <w:tcPr>
            <w:tcW w:w="1914"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Основные положения правового акта (суть)</w:t>
            </w:r>
          </w:p>
        </w:tc>
        <w:tc>
          <w:tcPr>
            <w:tcW w:w="1914"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Ответственный исполнитель (соисполнитель)</w:t>
            </w:r>
          </w:p>
        </w:tc>
        <w:tc>
          <w:tcPr>
            <w:tcW w:w="1914"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Ожидаемые сроки принятия</w:t>
            </w:r>
          </w:p>
        </w:tc>
      </w:tr>
      <w:tr w:rsidR="00487000" w:rsidRPr="00F461B7">
        <w:tc>
          <w:tcPr>
            <w:tcW w:w="675"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1</w:t>
            </w:r>
          </w:p>
        </w:tc>
        <w:tc>
          <w:tcPr>
            <w:tcW w:w="2608"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2</w:t>
            </w:r>
          </w:p>
        </w:tc>
        <w:tc>
          <w:tcPr>
            <w:tcW w:w="1914"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3</w:t>
            </w:r>
          </w:p>
        </w:tc>
        <w:tc>
          <w:tcPr>
            <w:tcW w:w="1914"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4</w:t>
            </w:r>
          </w:p>
        </w:tc>
        <w:tc>
          <w:tcPr>
            <w:tcW w:w="1914" w:type="dxa"/>
          </w:tcPr>
          <w:p w:rsidR="00487000" w:rsidRPr="00EF4D06" w:rsidRDefault="00487000">
            <w:pPr>
              <w:pStyle w:val="ConsPlusNormal"/>
              <w:jc w:val="center"/>
              <w:rPr>
                <w:rFonts w:ascii="Times New Roman" w:hAnsi="Times New Roman" w:cs="Times New Roman"/>
                <w:sz w:val="28"/>
                <w:szCs w:val="28"/>
              </w:rPr>
            </w:pPr>
            <w:r w:rsidRPr="00EF4D06">
              <w:rPr>
                <w:rFonts w:ascii="Times New Roman" w:hAnsi="Times New Roman" w:cs="Times New Roman"/>
                <w:sz w:val="28"/>
                <w:szCs w:val="28"/>
              </w:rPr>
              <w:t>5</w:t>
            </w:r>
          </w:p>
        </w:tc>
      </w:tr>
      <w:tr w:rsidR="00487000" w:rsidRPr="00F461B7">
        <w:tc>
          <w:tcPr>
            <w:tcW w:w="9025" w:type="dxa"/>
            <w:gridSpan w:val="5"/>
          </w:tcPr>
          <w:p w:rsidR="00487000" w:rsidRPr="00F461B7" w:rsidRDefault="00487000" w:rsidP="009506A2">
            <w:pPr>
              <w:pStyle w:val="ConsPlusNormal"/>
              <w:rPr>
                <w:rFonts w:ascii="Times New Roman" w:hAnsi="Times New Roman" w:cs="Times New Roman"/>
                <w:sz w:val="28"/>
                <w:szCs w:val="28"/>
                <w:highlight w:val="yellow"/>
              </w:rPr>
            </w:pPr>
            <w:r w:rsidRPr="00EF4D06">
              <w:rPr>
                <w:rFonts w:ascii="Times New Roman" w:hAnsi="Times New Roman" w:cs="Times New Roman"/>
                <w:sz w:val="28"/>
                <w:szCs w:val="28"/>
              </w:rPr>
              <w:t>Муниципальная п</w:t>
            </w:r>
            <w:r w:rsidR="00EF4D06" w:rsidRPr="00EF4D06">
              <w:rPr>
                <w:rFonts w:ascii="Times New Roman" w:hAnsi="Times New Roman" w:cs="Times New Roman"/>
                <w:sz w:val="28"/>
                <w:szCs w:val="28"/>
              </w:rPr>
              <w:t xml:space="preserve">рограмма </w:t>
            </w:r>
            <w:r w:rsidR="009506A2">
              <w:rPr>
                <w:rFonts w:ascii="Times New Roman" w:hAnsi="Times New Roman" w:cs="Times New Roman"/>
                <w:sz w:val="28"/>
                <w:szCs w:val="28"/>
              </w:rPr>
              <w:t>«Молодая семья»</w:t>
            </w:r>
            <w:r w:rsidR="00EF4D06" w:rsidRPr="00EF4D06">
              <w:rPr>
                <w:rFonts w:ascii="Times New Roman" w:hAnsi="Times New Roman" w:cs="Times New Roman"/>
                <w:sz w:val="28"/>
                <w:szCs w:val="28"/>
              </w:rPr>
              <w:t xml:space="preserve"> на 2021 - 2025</w:t>
            </w:r>
          </w:p>
        </w:tc>
      </w:tr>
      <w:tr w:rsidR="00487000" w:rsidRPr="00F461B7">
        <w:tc>
          <w:tcPr>
            <w:tcW w:w="9025" w:type="dxa"/>
            <w:gridSpan w:val="5"/>
          </w:tcPr>
          <w:p w:rsidR="00487000" w:rsidRPr="009506A2" w:rsidRDefault="00487000">
            <w:pPr>
              <w:pStyle w:val="ConsPlusNormal"/>
              <w:jc w:val="both"/>
              <w:rPr>
                <w:rFonts w:ascii="Times New Roman" w:hAnsi="Times New Roman" w:cs="Times New Roman"/>
                <w:sz w:val="28"/>
                <w:szCs w:val="28"/>
              </w:rPr>
            </w:pPr>
            <w:r w:rsidRPr="009506A2">
              <w:rPr>
                <w:rFonts w:ascii="Times New Roman" w:hAnsi="Times New Roman" w:cs="Times New Roman"/>
                <w:sz w:val="28"/>
                <w:szCs w:val="28"/>
              </w:rPr>
              <w:t>Основное мероприятие 1:</w:t>
            </w:r>
          </w:p>
          <w:p w:rsidR="00487000" w:rsidRPr="009506A2" w:rsidRDefault="00487000">
            <w:pPr>
              <w:pStyle w:val="ConsPlusNormal"/>
              <w:rPr>
                <w:rFonts w:ascii="Times New Roman" w:hAnsi="Times New Roman" w:cs="Times New Roman"/>
                <w:sz w:val="28"/>
                <w:szCs w:val="28"/>
              </w:rPr>
            </w:pPr>
            <w:r w:rsidRPr="009506A2">
              <w:rPr>
                <w:rFonts w:ascii="Times New Roman" w:hAnsi="Times New Roman" w:cs="Times New Roman"/>
                <w:sz w:val="28"/>
                <w:szCs w:val="28"/>
              </w:rPr>
              <w:t>Обеспечение перечисления средств, предоставляемых в качестве социальной выплаты на приобретение (строительство) жилья, на банковские счета молодых семей, открытые в уполномоченных банках.</w:t>
            </w:r>
          </w:p>
          <w:p w:rsidR="00487000" w:rsidRPr="009506A2" w:rsidRDefault="00487000">
            <w:pPr>
              <w:pStyle w:val="ConsPlusNormal"/>
              <w:jc w:val="both"/>
              <w:rPr>
                <w:rFonts w:ascii="Times New Roman" w:hAnsi="Times New Roman" w:cs="Times New Roman"/>
                <w:sz w:val="28"/>
                <w:szCs w:val="28"/>
              </w:rPr>
            </w:pPr>
            <w:r w:rsidRPr="009506A2">
              <w:rPr>
                <w:rFonts w:ascii="Times New Roman" w:hAnsi="Times New Roman" w:cs="Times New Roman"/>
                <w:sz w:val="28"/>
                <w:szCs w:val="28"/>
              </w:rPr>
              <w:t>Основное мероприятие 4:</w:t>
            </w:r>
          </w:p>
          <w:p w:rsidR="00487000" w:rsidRPr="00F461B7" w:rsidRDefault="00487000">
            <w:pPr>
              <w:pStyle w:val="ConsPlusNormal"/>
              <w:jc w:val="both"/>
              <w:rPr>
                <w:rFonts w:ascii="Times New Roman" w:hAnsi="Times New Roman" w:cs="Times New Roman"/>
                <w:sz w:val="28"/>
                <w:szCs w:val="28"/>
                <w:highlight w:val="yellow"/>
              </w:rPr>
            </w:pPr>
            <w:r w:rsidRPr="009506A2">
              <w:rPr>
                <w:rFonts w:ascii="Times New Roman" w:hAnsi="Times New Roman" w:cs="Times New Roman"/>
                <w:sz w:val="28"/>
                <w:szCs w:val="28"/>
              </w:rPr>
              <w:t>Региональная поддержка молодых семей в городском округе город Выкса Нижегородской области</w:t>
            </w:r>
          </w:p>
        </w:tc>
      </w:tr>
      <w:tr w:rsidR="00487000" w:rsidRPr="00F461B7">
        <w:tc>
          <w:tcPr>
            <w:tcW w:w="675" w:type="dxa"/>
          </w:tcPr>
          <w:p w:rsidR="00487000" w:rsidRPr="00A77E68" w:rsidRDefault="00487000">
            <w:pPr>
              <w:pStyle w:val="ConsPlusNormal"/>
              <w:jc w:val="center"/>
              <w:rPr>
                <w:rFonts w:ascii="Times New Roman" w:hAnsi="Times New Roman" w:cs="Times New Roman"/>
                <w:sz w:val="28"/>
                <w:szCs w:val="28"/>
              </w:rPr>
            </w:pPr>
            <w:r w:rsidRPr="00A77E68">
              <w:rPr>
                <w:rFonts w:ascii="Times New Roman" w:hAnsi="Times New Roman" w:cs="Times New Roman"/>
                <w:sz w:val="28"/>
                <w:szCs w:val="28"/>
              </w:rPr>
              <w:t>1.</w:t>
            </w:r>
          </w:p>
        </w:tc>
        <w:tc>
          <w:tcPr>
            <w:tcW w:w="2608" w:type="dxa"/>
          </w:tcPr>
          <w:p w:rsidR="00487000" w:rsidRPr="00A77E68" w:rsidRDefault="00487000" w:rsidP="00A77E68">
            <w:pPr>
              <w:pStyle w:val="ConsPlusNormal"/>
              <w:rPr>
                <w:rFonts w:ascii="Times New Roman" w:hAnsi="Times New Roman" w:cs="Times New Roman"/>
                <w:sz w:val="28"/>
                <w:szCs w:val="28"/>
              </w:rPr>
            </w:pPr>
            <w:r w:rsidRPr="00A77E68">
              <w:rPr>
                <w:rFonts w:ascii="Times New Roman" w:hAnsi="Times New Roman" w:cs="Times New Roman"/>
                <w:sz w:val="28"/>
                <w:szCs w:val="28"/>
              </w:rPr>
              <w:t xml:space="preserve">Распоряжение администрации городского округа город Выкса </w:t>
            </w:r>
            <w:r w:rsidR="00A77E68" w:rsidRPr="00A77E68">
              <w:rPr>
                <w:rFonts w:ascii="Times New Roman" w:hAnsi="Times New Roman" w:cs="Times New Roman"/>
                <w:sz w:val="28"/>
                <w:szCs w:val="28"/>
              </w:rPr>
              <w:t>«</w:t>
            </w:r>
            <w:r w:rsidRPr="00A77E68">
              <w:rPr>
                <w:rFonts w:ascii="Times New Roman" w:hAnsi="Times New Roman" w:cs="Times New Roman"/>
                <w:sz w:val="28"/>
                <w:szCs w:val="28"/>
              </w:rPr>
              <w:t>О реализации муниципальной программы</w:t>
            </w:r>
            <w:r w:rsidR="00A77E68" w:rsidRPr="00A77E68">
              <w:rPr>
                <w:rFonts w:ascii="Times New Roman" w:hAnsi="Times New Roman" w:cs="Times New Roman"/>
                <w:sz w:val="28"/>
                <w:szCs w:val="28"/>
              </w:rPr>
              <w:t xml:space="preserve"> городского округа город Выкса «Молодая семья» на 2021 - 2025 годы» </w:t>
            </w:r>
          </w:p>
        </w:tc>
        <w:tc>
          <w:tcPr>
            <w:tcW w:w="1914" w:type="dxa"/>
          </w:tcPr>
          <w:p w:rsidR="00487000" w:rsidRPr="00F461B7" w:rsidRDefault="00C373F7">
            <w:pPr>
              <w:pStyle w:val="ConsPlusNormal"/>
              <w:rPr>
                <w:rFonts w:ascii="Times New Roman" w:hAnsi="Times New Roman" w:cs="Times New Roman"/>
                <w:sz w:val="28"/>
                <w:szCs w:val="28"/>
                <w:highlight w:val="yellow"/>
              </w:rPr>
            </w:pPr>
            <w:r w:rsidRPr="00C373F7">
              <w:rPr>
                <w:rFonts w:ascii="Times New Roman" w:hAnsi="Times New Roman" w:cs="Times New Roman"/>
                <w:sz w:val="28"/>
                <w:szCs w:val="28"/>
              </w:rPr>
              <w:t xml:space="preserve">Утверждение состава комиссии по реализации </w:t>
            </w:r>
            <w:r w:rsidR="002D7539">
              <w:rPr>
                <w:rFonts w:ascii="Times New Roman" w:hAnsi="Times New Roman" w:cs="Times New Roman"/>
                <w:sz w:val="28"/>
                <w:szCs w:val="28"/>
              </w:rPr>
              <w:t>муниципальной</w:t>
            </w:r>
            <w:r w:rsidR="002D7539" w:rsidRPr="00C373F7">
              <w:rPr>
                <w:rFonts w:ascii="Times New Roman" w:hAnsi="Times New Roman" w:cs="Times New Roman"/>
                <w:sz w:val="28"/>
                <w:szCs w:val="28"/>
              </w:rPr>
              <w:t xml:space="preserve"> </w:t>
            </w:r>
            <w:r w:rsidR="002D7539">
              <w:rPr>
                <w:rFonts w:ascii="Times New Roman" w:hAnsi="Times New Roman" w:cs="Times New Roman"/>
                <w:sz w:val="28"/>
                <w:szCs w:val="28"/>
              </w:rPr>
              <w:t>п</w:t>
            </w:r>
            <w:r w:rsidRPr="00C373F7">
              <w:rPr>
                <w:rFonts w:ascii="Times New Roman" w:hAnsi="Times New Roman" w:cs="Times New Roman"/>
                <w:sz w:val="28"/>
                <w:szCs w:val="28"/>
              </w:rPr>
              <w:t>рограммы</w:t>
            </w:r>
            <w:r>
              <w:rPr>
                <w:rFonts w:ascii="Times New Roman" w:hAnsi="Times New Roman" w:cs="Times New Roman"/>
                <w:sz w:val="28"/>
                <w:szCs w:val="28"/>
              </w:rPr>
              <w:t xml:space="preserve">, утверждение положения о комиссии по реализации </w:t>
            </w:r>
            <w:r w:rsidR="002D7539">
              <w:rPr>
                <w:rFonts w:ascii="Times New Roman" w:hAnsi="Times New Roman" w:cs="Times New Roman"/>
                <w:sz w:val="28"/>
                <w:szCs w:val="28"/>
              </w:rPr>
              <w:t>муниципальной п</w:t>
            </w:r>
            <w:r>
              <w:rPr>
                <w:rFonts w:ascii="Times New Roman" w:hAnsi="Times New Roman" w:cs="Times New Roman"/>
                <w:sz w:val="28"/>
                <w:szCs w:val="28"/>
              </w:rPr>
              <w:t>рограммы</w:t>
            </w:r>
          </w:p>
        </w:tc>
        <w:tc>
          <w:tcPr>
            <w:tcW w:w="1914" w:type="dxa"/>
          </w:tcPr>
          <w:p w:rsidR="00487000" w:rsidRPr="00F461B7" w:rsidRDefault="00487000">
            <w:pPr>
              <w:pStyle w:val="ConsPlusNormal"/>
              <w:rPr>
                <w:rFonts w:ascii="Times New Roman" w:hAnsi="Times New Roman" w:cs="Times New Roman"/>
                <w:sz w:val="28"/>
                <w:szCs w:val="28"/>
                <w:highlight w:val="yellow"/>
              </w:rPr>
            </w:pPr>
            <w:r w:rsidRPr="00C373F7">
              <w:rPr>
                <w:rFonts w:ascii="Times New Roman" w:hAnsi="Times New Roman" w:cs="Times New Roman"/>
                <w:sz w:val="28"/>
                <w:szCs w:val="28"/>
              </w:rPr>
              <w:t>Отдел молодежной политики управления культуры, туризма и молодежной политики администрации городского округа город Выкса</w:t>
            </w:r>
          </w:p>
        </w:tc>
        <w:tc>
          <w:tcPr>
            <w:tcW w:w="1914" w:type="dxa"/>
          </w:tcPr>
          <w:p w:rsidR="00487000" w:rsidRPr="00C373F7" w:rsidRDefault="00C373F7">
            <w:pPr>
              <w:pStyle w:val="ConsPlusNormal"/>
              <w:jc w:val="center"/>
              <w:rPr>
                <w:rFonts w:ascii="Times New Roman" w:hAnsi="Times New Roman" w:cs="Times New Roman"/>
                <w:sz w:val="28"/>
                <w:szCs w:val="28"/>
              </w:rPr>
            </w:pPr>
            <w:r w:rsidRPr="00C373F7">
              <w:rPr>
                <w:rFonts w:ascii="Times New Roman" w:hAnsi="Times New Roman" w:cs="Times New Roman"/>
                <w:sz w:val="28"/>
                <w:szCs w:val="28"/>
              </w:rPr>
              <w:t>Декабрь 2020</w:t>
            </w:r>
          </w:p>
          <w:p w:rsidR="00487000" w:rsidRPr="00F461B7" w:rsidRDefault="00487000">
            <w:pPr>
              <w:pStyle w:val="ConsPlusNormal"/>
              <w:jc w:val="center"/>
              <w:rPr>
                <w:rFonts w:ascii="Times New Roman" w:hAnsi="Times New Roman" w:cs="Times New Roman"/>
                <w:sz w:val="28"/>
                <w:szCs w:val="28"/>
                <w:highlight w:val="yellow"/>
              </w:rPr>
            </w:pPr>
          </w:p>
        </w:tc>
      </w:tr>
      <w:tr w:rsidR="00487000" w:rsidRPr="00F461B7">
        <w:tc>
          <w:tcPr>
            <w:tcW w:w="675" w:type="dxa"/>
          </w:tcPr>
          <w:p w:rsidR="00487000" w:rsidRPr="00C373F7" w:rsidRDefault="00487000">
            <w:pPr>
              <w:pStyle w:val="ConsPlusNormal"/>
              <w:jc w:val="center"/>
              <w:rPr>
                <w:rFonts w:ascii="Times New Roman" w:hAnsi="Times New Roman" w:cs="Times New Roman"/>
                <w:sz w:val="28"/>
                <w:szCs w:val="28"/>
              </w:rPr>
            </w:pPr>
            <w:r w:rsidRPr="00C373F7">
              <w:rPr>
                <w:rFonts w:ascii="Times New Roman" w:hAnsi="Times New Roman" w:cs="Times New Roman"/>
                <w:sz w:val="28"/>
                <w:szCs w:val="28"/>
              </w:rPr>
              <w:t>2.</w:t>
            </w:r>
          </w:p>
        </w:tc>
        <w:tc>
          <w:tcPr>
            <w:tcW w:w="2608" w:type="dxa"/>
          </w:tcPr>
          <w:p w:rsidR="00487000" w:rsidRPr="00C373F7" w:rsidRDefault="00487000">
            <w:pPr>
              <w:pStyle w:val="ConsPlusNormal"/>
              <w:rPr>
                <w:rFonts w:ascii="Times New Roman" w:hAnsi="Times New Roman" w:cs="Times New Roman"/>
                <w:sz w:val="28"/>
                <w:szCs w:val="28"/>
              </w:rPr>
            </w:pPr>
            <w:r w:rsidRPr="00C373F7">
              <w:rPr>
                <w:rFonts w:ascii="Times New Roman" w:hAnsi="Times New Roman" w:cs="Times New Roman"/>
                <w:sz w:val="28"/>
                <w:szCs w:val="28"/>
              </w:rPr>
              <w:t>Постановление администрации</w:t>
            </w:r>
            <w:r w:rsidR="00C373F7" w:rsidRPr="00C373F7">
              <w:rPr>
                <w:rFonts w:ascii="Times New Roman" w:hAnsi="Times New Roman" w:cs="Times New Roman"/>
                <w:sz w:val="28"/>
                <w:szCs w:val="28"/>
              </w:rPr>
              <w:t xml:space="preserve"> городского округа город Выкса «</w:t>
            </w:r>
            <w:r w:rsidRPr="00C373F7">
              <w:rPr>
                <w:rFonts w:ascii="Times New Roman" w:hAnsi="Times New Roman" w:cs="Times New Roman"/>
                <w:sz w:val="28"/>
                <w:szCs w:val="28"/>
              </w:rPr>
              <w:t>Об утверждении протокола заседания комиссии по реал</w:t>
            </w:r>
            <w:r w:rsidR="00C373F7" w:rsidRPr="00C373F7">
              <w:rPr>
                <w:rFonts w:ascii="Times New Roman" w:hAnsi="Times New Roman" w:cs="Times New Roman"/>
                <w:sz w:val="28"/>
                <w:szCs w:val="28"/>
              </w:rPr>
              <w:t>изации муниципальной программы «Молодая семья» на 2021 - 2025 годы»</w:t>
            </w:r>
          </w:p>
        </w:tc>
        <w:tc>
          <w:tcPr>
            <w:tcW w:w="1914" w:type="dxa"/>
          </w:tcPr>
          <w:p w:rsidR="00487000" w:rsidRPr="00F461B7" w:rsidRDefault="00487000">
            <w:pPr>
              <w:pStyle w:val="ConsPlusNormal"/>
              <w:rPr>
                <w:rFonts w:ascii="Times New Roman" w:hAnsi="Times New Roman" w:cs="Times New Roman"/>
                <w:sz w:val="28"/>
                <w:szCs w:val="28"/>
                <w:highlight w:val="yellow"/>
              </w:rPr>
            </w:pPr>
            <w:r w:rsidRPr="003B4183">
              <w:rPr>
                <w:rFonts w:ascii="Times New Roman" w:hAnsi="Times New Roman" w:cs="Times New Roman"/>
                <w:sz w:val="28"/>
                <w:szCs w:val="28"/>
              </w:rPr>
              <w:t>утверждение протокола заседания комиссии по реал</w:t>
            </w:r>
            <w:r w:rsidR="003B4183" w:rsidRPr="003B4183">
              <w:rPr>
                <w:rFonts w:ascii="Times New Roman" w:hAnsi="Times New Roman" w:cs="Times New Roman"/>
                <w:sz w:val="28"/>
                <w:szCs w:val="28"/>
              </w:rPr>
              <w:t>изации муниципальной программы «Молодая семья» на 2021 - 2025</w:t>
            </w:r>
            <w:r w:rsidRPr="003B4183">
              <w:rPr>
                <w:rFonts w:ascii="Times New Roman" w:hAnsi="Times New Roman" w:cs="Times New Roman"/>
                <w:sz w:val="28"/>
                <w:szCs w:val="28"/>
              </w:rPr>
              <w:t xml:space="preserve"> годы</w:t>
            </w:r>
          </w:p>
        </w:tc>
        <w:tc>
          <w:tcPr>
            <w:tcW w:w="1914" w:type="dxa"/>
          </w:tcPr>
          <w:p w:rsidR="00487000" w:rsidRPr="003B4183" w:rsidRDefault="00487000">
            <w:pPr>
              <w:pStyle w:val="ConsPlusNormal"/>
              <w:rPr>
                <w:rFonts w:ascii="Times New Roman" w:hAnsi="Times New Roman" w:cs="Times New Roman"/>
                <w:sz w:val="28"/>
                <w:szCs w:val="28"/>
              </w:rPr>
            </w:pPr>
            <w:r w:rsidRPr="003B4183">
              <w:rPr>
                <w:rFonts w:ascii="Times New Roman" w:hAnsi="Times New Roman" w:cs="Times New Roman"/>
                <w:sz w:val="28"/>
                <w:szCs w:val="28"/>
              </w:rPr>
              <w:t>Отдел молодежной политики управления культуры, туризма и молодежной политики администрации городского округа город Выкса</w:t>
            </w:r>
          </w:p>
        </w:tc>
        <w:tc>
          <w:tcPr>
            <w:tcW w:w="1914" w:type="dxa"/>
          </w:tcPr>
          <w:p w:rsidR="00487000" w:rsidRPr="003B4183" w:rsidRDefault="00487000">
            <w:pPr>
              <w:pStyle w:val="ConsPlusNormal"/>
              <w:jc w:val="center"/>
              <w:rPr>
                <w:rFonts w:ascii="Times New Roman" w:hAnsi="Times New Roman" w:cs="Times New Roman"/>
                <w:sz w:val="28"/>
                <w:szCs w:val="28"/>
              </w:rPr>
            </w:pPr>
            <w:r w:rsidRPr="003B4183">
              <w:rPr>
                <w:rFonts w:ascii="Times New Roman" w:hAnsi="Times New Roman" w:cs="Times New Roman"/>
                <w:sz w:val="28"/>
                <w:szCs w:val="28"/>
              </w:rPr>
              <w:t>ежемесячно</w:t>
            </w:r>
          </w:p>
        </w:tc>
      </w:tr>
      <w:tr w:rsidR="00487000" w:rsidRPr="00F461B7">
        <w:tc>
          <w:tcPr>
            <w:tcW w:w="675" w:type="dxa"/>
          </w:tcPr>
          <w:p w:rsidR="00487000" w:rsidRPr="003B4183" w:rsidRDefault="00487000">
            <w:pPr>
              <w:pStyle w:val="ConsPlusNormal"/>
              <w:jc w:val="center"/>
              <w:rPr>
                <w:rFonts w:ascii="Times New Roman" w:hAnsi="Times New Roman" w:cs="Times New Roman"/>
                <w:sz w:val="28"/>
                <w:szCs w:val="28"/>
              </w:rPr>
            </w:pPr>
            <w:r w:rsidRPr="003B4183">
              <w:rPr>
                <w:rFonts w:ascii="Times New Roman" w:hAnsi="Times New Roman" w:cs="Times New Roman"/>
                <w:sz w:val="28"/>
                <w:szCs w:val="28"/>
              </w:rPr>
              <w:t>3.</w:t>
            </w:r>
          </w:p>
        </w:tc>
        <w:tc>
          <w:tcPr>
            <w:tcW w:w="2608" w:type="dxa"/>
          </w:tcPr>
          <w:p w:rsidR="00487000" w:rsidRPr="003B4183" w:rsidRDefault="00487000" w:rsidP="003B4183">
            <w:pPr>
              <w:pStyle w:val="ConsPlusNormal"/>
              <w:jc w:val="both"/>
              <w:rPr>
                <w:rFonts w:ascii="Times New Roman" w:hAnsi="Times New Roman" w:cs="Times New Roman"/>
                <w:sz w:val="28"/>
                <w:szCs w:val="28"/>
              </w:rPr>
            </w:pPr>
            <w:r w:rsidRPr="003B4183">
              <w:rPr>
                <w:rFonts w:ascii="Times New Roman" w:hAnsi="Times New Roman" w:cs="Times New Roman"/>
                <w:sz w:val="28"/>
                <w:szCs w:val="28"/>
              </w:rPr>
              <w:t xml:space="preserve">Постановление </w:t>
            </w:r>
            <w:r w:rsidRPr="003B4183">
              <w:rPr>
                <w:rFonts w:ascii="Times New Roman" w:hAnsi="Times New Roman" w:cs="Times New Roman"/>
                <w:sz w:val="28"/>
                <w:szCs w:val="28"/>
              </w:rPr>
              <w:lastRenderedPageBreak/>
              <w:t xml:space="preserve">администрации городского округа город Выкса </w:t>
            </w:r>
            <w:r w:rsidR="003B4183" w:rsidRPr="003B4183">
              <w:rPr>
                <w:rFonts w:ascii="Times New Roman" w:hAnsi="Times New Roman" w:cs="Times New Roman"/>
                <w:sz w:val="28"/>
                <w:szCs w:val="28"/>
              </w:rPr>
              <w:t>«</w:t>
            </w:r>
            <w:r w:rsidRPr="003B4183">
              <w:rPr>
                <w:rFonts w:ascii="Times New Roman" w:hAnsi="Times New Roman" w:cs="Times New Roman"/>
                <w:sz w:val="28"/>
                <w:szCs w:val="28"/>
              </w:rPr>
              <w:t>Об установлении норматива стоимости одного квадратного метра общей площади жилого помещения по городскому округу город Выкса Нижегородской област</w:t>
            </w:r>
            <w:r w:rsidR="003B4183" w:rsidRPr="003B4183">
              <w:rPr>
                <w:rFonts w:ascii="Times New Roman" w:hAnsi="Times New Roman" w:cs="Times New Roman"/>
                <w:sz w:val="28"/>
                <w:szCs w:val="28"/>
              </w:rPr>
              <w:t>и для расчета социальных выплат»</w:t>
            </w:r>
          </w:p>
        </w:tc>
        <w:tc>
          <w:tcPr>
            <w:tcW w:w="1914" w:type="dxa"/>
          </w:tcPr>
          <w:p w:rsidR="00487000" w:rsidRPr="00F461B7" w:rsidRDefault="00487000">
            <w:pPr>
              <w:pStyle w:val="ConsPlusNormal"/>
              <w:rPr>
                <w:rFonts w:ascii="Times New Roman" w:hAnsi="Times New Roman" w:cs="Times New Roman"/>
                <w:sz w:val="28"/>
                <w:szCs w:val="28"/>
                <w:highlight w:val="yellow"/>
              </w:rPr>
            </w:pPr>
            <w:r w:rsidRPr="003B4183">
              <w:rPr>
                <w:rFonts w:ascii="Times New Roman" w:hAnsi="Times New Roman" w:cs="Times New Roman"/>
                <w:sz w:val="28"/>
                <w:szCs w:val="28"/>
              </w:rPr>
              <w:lastRenderedPageBreak/>
              <w:t xml:space="preserve">установление </w:t>
            </w:r>
            <w:r w:rsidRPr="003B4183">
              <w:rPr>
                <w:rFonts w:ascii="Times New Roman" w:hAnsi="Times New Roman" w:cs="Times New Roman"/>
                <w:sz w:val="28"/>
                <w:szCs w:val="28"/>
              </w:rPr>
              <w:lastRenderedPageBreak/>
              <w:t>средней рыночной стоимости 1 кв. м общей площади жилого помещения для произведения расчета размера социальных выпл</w:t>
            </w:r>
            <w:r w:rsidR="00284110">
              <w:rPr>
                <w:rFonts w:ascii="Times New Roman" w:hAnsi="Times New Roman" w:cs="Times New Roman"/>
                <w:sz w:val="28"/>
                <w:szCs w:val="28"/>
              </w:rPr>
              <w:t xml:space="preserve">ат молодым семьям - участникам </w:t>
            </w:r>
            <w:r w:rsidR="00872F88">
              <w:rPr>
                <w:rFonts w:ascii="Times New Roman" w:hAnsi="Times New Roman" w:cs="Times New Roman"/>
                <w:sz w:val="28"/>
                <w:szCs w:val="28"/>
              </w:rPr>
              <w:t>муниципальной п</w:t>
            </w:r>
            <w:r w:rsidRPr="003B4183">
              <w:rPr>
                <w:rFonts w:ascii="Times New Roman" w:hAnsi="Times New Roman" w:cs="Times New Roman"/>
                <w:sz w:val="28"/>
                <w:szCs w:val="28"/>
              </w:rPr>
              <w:t>рограммы</w:t>
            </w:r>
          </w:p>
        </w:tc>
        <w:tc>
          <w:tcPr>
            <w:tcW w:w="1914" w:type="dxa"/>
          </w:tcPr>
          <w:p w:rsidR="00487000" w:rsidRPr="00F461B7" w:rsidRDefault="00487000">
            <w:pPr>
              <w:pStyle w:val="ConsPlusNormal"/>
              <w:rPr>
                <w:rFonts w:ascii="Times New Roman" w:hAnsi="Times New Roman" w:cs="Times New Roman"/>
                <w:sz w:val="28"/>
                <w:szCs w:val="28"/>
                <w:highlight w:val="yellow"/>
              </w:rPr>
            </w:pPr>
            <w:r w:rsidRPr="00284110">
              <w:rPr>
                <w:rFonts w:ascii="Times New Roman" w:hAnsi="Times New Roman" w:cs="Times New Roman"/>
                <w:sz w:val="28"/>
                <w:szCs w:val="28"/>
              </w:rPr>
              <w:lastRenderedPageBreak/>
              <w:t xml:space="preserve">Отдел </w:t>
            </w:r>
            <w:r w:rsidRPr="00284110">
              <w:rPr>
                <w:rFonts w:ascii="Times New Roman" w:hAnsi="Times New Roman" w:cs="Times New Roman"/>
                <w:sz w:val="28"/>
                <w:szCs w:val="28"/>
              </w:rPr>
              <w:lastRenderedPageBreak/>
              <w:t>молодежной политики управления культуры, туризма и молодежной политики администрации городского округа город Выкса</w:t>
            </w:r>
          </w:p>
        </w:tc>
        <w:tc>
          <w:tcPr>
            <w:tcW w:w="1914" w:type="dxa"/>
          </w:tcPr>
          <w:p w:rsidR="00487000" w:rsidRPr="00284110" w:rsidRDefault="003B4183">
            <w:pPr>
              <w:pStyle w:val="ConsPlusNormal"/>
              <w:jc w:val="center"/>
              <w:rPr>
                <w:rFonts w:ascii="Times New Roman" w:hAnsi="Times New Roman" w:cs="Times New Roman"/>
                <w:sz w:val="28"/>
                <w:szCs w:val="28"/>
              </w:rPr>
            </w:pPr>
            <w:r w:rsidRPr="00284110">
              <w:rPr>
                <w:rFonts w:ascii="Times New Roman" w:hAnsi="Times New Roman" w:cs="Times New Roman"/>
                <w:sz w:val="28"/>
                <w:szCs w:val="28"/>
              </w:rPr>
              <w:lastRenderedPageBreak/>
              <w:t>Е</w:t>
            </w:r>
            <w:r w:rsidR="00487000" w:rsidRPr="00284110">
              <w:rPr>
                <w:rFonts w:ascii="Times New Roman" w:hAnsi="Times New Roman" w:cs="Times New Roman"/>
                <w:sz w:val="28"/>
                <w:szCs w:val="28"/>
              </w:rPr>
              <w:t>жегодно</w:t>
            </w:r>
          </w:p>
          <w:p w:rsidR="003B4183" w:rsidRPr="00F461B7" w:rsidRDefault="003B4183">
            <w:pPr>
              <w:pStyle w:val="ConsPlusNormal"/>
              <w:jc w:val="center"/>
              <w:rPr>
                <w:rFonts w:ascii="Times New Roman" w:hAnsi="Times New Roman" w:cs="Times New Roman"/>
                <w:sz w:val="28"/>
                <w:szCs w:val="28"/>
                <w:highlight w:val="yellow"/>
              </w:rPr>
            </w:pPr>
            <w:r w:rsidRPr="00284110">
              <w:rPr>
                <w:rFonts w:ascii="Times New Roman" w:hAnsi="Times New Roman" w:cs="Times New Roman"/>
                <w:sz w:val="28"/>
                <w:szCs w:val="28"/>
              </w:rPr>
              <w:lastRenderedPageBreak/>
              <w:t>май</w:t>
            </w:r>
          </w:p>
        </w:tc>
      </w:tr>
      <w:tr w:rsidR="00487000" w:rsidRPr="00F461B7">
        <w:tc>
          <w:tcPr>
            <w:tcW w:w="9025" w:type="dxa"/>
            <w:gridSpan w:val="5"/>
          </w:tcPr>
          <w:p w:rsidR="00487000" w:rsidRPr="00284110" w:rsidRDefault="00487000">
            <w:pPr>
              <w:pStyle w:val="ConsPlusNormal"/>
              <w:rPr>
                <w:rFonts w:ascii="Times New Roman" w:hAnsi="Times New Roman" w:cs="Times New Roman"/>
                <w:sz w:val="28"/>
                <w:szCs w:val="28"/>
              </w:rPr>
            </w:pPr>
            <w:r w:rsidRPr="00284110">
              <w:rPr>
                <w:rFonts w:ascii="Times New Roman" w:hAnsi="Times New Roman" w:cs="Times New Roman"/>
                <w:sz w:val="28"/>
                <w:szCs w:val="28"/>
              </w:rPr>
              <w:lastRenderedPageBreak/>
              <w:t>Основное мероприятие 2:</w:t>
            </w:r>
          </w:p>
          <w:p w:rsidR="00487000" w:rsidRPr="00F461B7" w:rsidRDefault="00487000">
            <w:pPr>
              <w:pStyle w:val="ConsPlusNormal"/>
              <w:rPr>
                <w:rFonts w:ascii="Times New Roman" w:hAnsi="Times New Roman" w:cs="Times New Roman"/>
                <w:sz w:val="28"/>
                <w:szCs w:val="28"/>
                <w:highlight w:val="yellow"/>
              </w:rPr>
            </w:pPr>
            <w:r w:rsidRPr="00284110">
              <w:rPr>
                <w:rFonts w:ascii="Times New Roman" w:hAnsi="Times New Roman" w:cs="Times New Roman"/>
                <w:sz w:val="28"/>
                <w:szCs w:val="28"/>
              </w:rPr>
              <w:t>Обеспечение перечисления средств, предоставляемых в качестве дополнительной социальной выплаты, предусмотренных на компенсацию части затрат на приобретение (строительство) жилья молодым семьям при рождении детей</w:t>
            </w:r>
          </w:p>
        </w:tc>
      </w:tr>
      <w:tr w:rsidR="00487000" w:rsidRPr="00F461B7">
        <w:tc>
          <w:tcPr>
            <w:tcW w:w="675" w:type="dxa"/>
          </w:tcPr>
          <w:p w:rsidR="00487000" w:rsidRPr="00284110" w:rsidRDefault="00487000">
            <w:pPr>
              <w:pStyle w:val="ConsPlusNormal"/>
              <w:jc w:val="center"/>
              <w:rPr>
                <w:rFonts w:ascii="Times New Roman" w:hAnsi="Times New Roman" w:cs="Times New Roman"/>
                <w:sz w:val="28"/>
                <w:szCs w:val="28"/>
              </w:rPr>
            </w:pPr>
            <w:r w:rsidRPr="00284110">
              <w:rPr>
                <w:rFonts w:ascii="Times New Roman" w:hAnsi="Times New Roman" w:cs="Times New Roman"/>
                <w:sz w:val="28"/>
                <w:szCs w:val="28"/>
              </w:rPr>
              <w:t>1.</w:t>
            </w:r>
          </w:p>
        </w:tc>
        <w:tc>
          <w:tcPr>
            <w:tcW w:w="2608" w:type="dxa"/>
          </w:tcPr>
          <w:p w:rsidR="00487000" w:rsidRPr="00284110" w:rsidRDefault="00487000">
            <w:pPr>
              <w:pStyle w:val="ConsPlusNormal"/>
              <w:rPr>
                <w:rFonts w:ascii="Times New Roman" w:hAnsi="Times New Roman" w:cs="Times New Roman"/>
                <w:sz w:val="28"/>
                <w:szCs w:val="28"/>
              </w:rPr>
            </w:pPr>
            <w:r w:rsidRPr="00284110">
              <w:rPr>
                <w:rFonts w:ascii="Times New Roman" w:hAnsi="Times New Roman" w:cs="Times New Roman"/>
                <w:sz w:val="28"/>
                <w:szCs w:val="28"/>
              </w:rPr>
              <w:t>Постановление администрации</w:t>
            </w:r>
            <w:r w:rsidR="00284110" w:rsidRPr="00284110">
              <w:rPr>
                <w:rFonts w:ascii="Times New Roman" w:hAnsi="Times New Roman" w:cs="Times New Roman"/>
                <w:sz w:val="28"/>
                <w:szCs w:val="28"/>
              </w:rPr>
              <w:t xml:space="preserve"> городского округа город Выкса «</w:t>
            </w:r>
            <w:r w:rsidRPr="00284110">
              <w:rPr>
                <w:rFonts w:ascii="Times New Roman" w:hAnsi="Times New Roman" w:cs="Times New Roman"/>
                <w:sz w:val="28"/>
                <w:szCs w:val="28"/>
              </w:rPr>
              <w:t>О предоставлении дополнительной социальной выплаты молодым семьям при рождении (</w:t>
            </w:r>
            <w:r w:rsidR="00284110" w:rsidRPr="00284110">
              <w:rPr>
                <w:rFonts w:ascii="Times New Roman" w:hAnsi="Times New Roman" w:cs="Times New Roman"/>
                <w:sz w:val="28"/>
                <w:szCs w:val="28"/>
              </w:rPr>
              <w:t>усыновлении) ребенка»</w:t>
            </w:r>
          </w:p>
        </w:tc>
        <w:tc>
          <w:tcPr>
            <w:tcW w:w="1914" w:type="dxa"/>
          </w:tcPr>
          <w:p w:rsidR="00487000" w:rsidRPr="00284110" w:rsidRDefault="00487000">
            <w:pPr>
              <w:pStyle w:val="ConsPlusNormal"/>
              <w:rPr>
                <w:rFonts w:ascii="Times New Roman" w:hAnsi="Times New Roman" w:cs="Times New Roman"/>
                <w:sz w:val="28"/>
                <w:szCs w:val="28"/>
              </w:rPr>
            </w:pPr>
            <w:r w:rsidRPr="00284110">
              <w:rPr>
                <w:rFonts w:ascii="Times New Roman" w:hAnsi="Times New Roman" w:cs="Times New Roman"/>
                <w:sz w:val="28"/>
                <w:szCs w:val="28"/>
              </w:rPr>
              <w:t>о предоставлении дополнительной социальной выплаты</w:t>
            </w:r>
          </w:p>
        </w:tc>
        <w:tc>
          <w:tcPr>
            <w:tcW w:w="1914" w:type="dxa"/>
          </w:tcPr>
          <w:p w:rsidR="00487000" w:rsidRPr="00284110" w:rsidRDefault="00487000">
            <w:pPr>
              <w:pStyle w:val="ConsPlusNormal"/>
              <w:rPr>
                <w:rFonts w:ascii="Times New Roman" w:hAnsi="Times New Roman" w:cs="Times New Roman"/>
                <w:sz w:val="28"/>
                <w:szCs w:val="28"/>
              </w:rPr>
            </w:pPr>
            <w:r w:rsidRPr="00284110">
              <w:rPr>
                <w:rFonts w:ascii="Times New Roman" w:hAnsi="Times New Roman" w:cs="Times New Roman"/>
                <w:sz w:val="28"/>
                <w:szCs w:val="28"/>
              </w:rPr>
              <w:t>Отдел молодежной политики управления культуры, туризма и молодежной политики администрации городского округа город Выкса</w:t>
            </w:r>
          </w:p>
        </w:tc>
        <w:tc>
          <w:tcPr>
            <w:tcW w:w="1914" w:type="dxa"/>
          </w:tcPr>
          <w:p w:rsidR="00487000" w:rsidRPr="00284110" w:rsidRDefault="00487000">
            <w:pPr>
              <w:pStyle w:val="ConsPlusNormal"/>
              <w:jc w:val="center"/>
              <w:rPr>
                <w:rFonts w:ascii="Times New Roman" w:hAnsi="Times New Roman" w:cs="Times New Roman"/>
                <w:sz w:val="28"/>
                <w:szCs w:val="28"/>
              </w:rPr>
            </w:pPr>
            <w:r w:rsidRPr="00284110">
              <w:rPr>
                <w:rFonts w:ascii="Times New Roman" w:hAnsi="Times New Roman" w:cs="Times New Roman"/>
                <w:sz w:val="28"/>
                <w:szCs w:val="28"/>
              </w:rPr>
              <w:t>ежегодно</w:t>
            </w:r>
          </w:p>
          <w:p w:rsidR="00487000" w:rsidRPr="00284110" w:rsidRDefault="00487000">
            <w:pPr>
              <w:pStyle w:val="ConsPlusNormal"/>
              <w:jc w:val="center"/>
              <w:rPr>
                <w:rFonts w:ascii="Times New Roman" w:hAnsi="Times New Roman" w:cs="Times New Roman"/>
                <w:sz w:val="28"/>
                <w:szCs w:val="28"/>
              </w:rPr>
            </w:pPr>
            <w:r w:rsidRPr="00284110">
              <w:rPr>
                <w:rFonts w:ascii="Times New Roman" w:hAnsi="Times New Roman" w:cs="Times New Roman"/>
                <w:sz w:val="28"/>
                <w:szCs w:val="28"/>
              </w:rPr>
              <w:t>по мере необходимости</w:t>
            </w:r>
          </w:p>
        </w:tc>
      </w:tr>
    </w:tbl>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DD4474" w:rsidRDefault="00487000">
      <w:pPr>
        <w:pStyle w:val="ConsPlusTitle"/>
        <w:ind w:firstLine="540"/>
        <w:jc w:val="both"/>
        <w:outlineLvl w:val="2"/>
        <w:rPr>
          <w:rFonts w:ascii="Times New Roman" w:hAnsi="Times New Roman" w:cs="Times New Roman"/>
          <w:sz w:val="28"/>
          <w:szCs w:val="28"/>
        </w:rPr>
      </w:pPr>
      <w:r w:rsidRPr="00DD4474">
        <w:rPr>
          <w:rFonts w:ascii="Times New Roman" w:hAnsi="Times New Roman" w:cs="Times New Roman"/>
          <w:sz w:val="28"/>
          <w:szCs w:val="28"/>
        </w:rPr>
        <w:t>2.7. Участие муниципальных предприятий, акционерных обществ с участием городского округа город Выкса Нижегородской области, общественных, научных и иных организаций, а также внебюджетных фондов.</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EE6393" w:rsidRDefault="00487000">
      <w:pPr>
        <w:pStyle w:val="ConsPlusNormal"/>
        <w:ind w:firstLine="540"/>
        <w:jc w:val="both"/>
        <w:rPr>
          <w:rFonts w:ascii="Times New Roman" w:hAnsi="Times New Roman" w:cs="Times New Roman"/>
          <w:sz w:val="28"/>
          <w:szCs w:val="28"/>
        </w:rPr>
      </w:pPr>
      <w:r w:rsidRPr="00EE6393">
        <w:rPr>
          <w:rFonts w:ascii="Times New Roman" w:hAnsi="Times New Roman" w:cs="Times New Roman"/>
          <w:sz w:val="28"/>
          <w:szCs w:val="28"/>
        </w:rPr>
        <w:t xml:space="preserve">Описание </w:t>
      </w:r>
      <w:hyperlink w:anchor="P1203" w:history="1">
        <w:r w:rsidRPr="00EE6393">
          <w:rPr>
            <w:rFonts w:ascii="Times New Roman" w:hAnsi="Times New Roman" w:cs="Times New Roman"/>
            <w:sz w:val="28"/>
            <w:szCs w:val="28"/>
          </w:rPr>
          <w:t xml:space="preserve">механизма реализации </w:t>
        </w:r>
        <w:r w:rsidR="00994AAE">
          <w:rPr>
            <w:rFonts w:ascii="Times New Roman" w:hAnsi="Times New Roman" w:cs="Times New Roman"/>
            <w:sz w:val="28"/>
            <w:szCs w:val="28"/>
          </w:rPr>
          <w:t>муниципальной</w:t>
        </w:r>
        <w:r w:rsidR="00994AAE" w:rsidRPr="00EE6393">
          <w:rPr>
            <w:rFonts w:ascii="Times New Roman" w:hAnsi="Times New Roman" w:cs="Times New Roman"/>
            <w:sz w:val="28"/>
            <w:szCs w:val="28"/>
          </w:rPr>
          <w:t xml:space="preserve"> </w:t>
        </w:r>
        <w:r w:rsidR="00994AAE">
          <w:rPr>
            <w:rFonts w:ascii="Times New Roman" w:hAnsi="Times New Roman" w:cs="Times New Roman"/>
            <w:sz w:val="28"/>
            <w:szCs w:val="28"/>
          </w:rPr>
          <w:t>п</w:t>
        </w:r>
        <w:r w:rsidRPr="00EE6393">
          <w:rPr>
            <w:rFonts w:ascii="Times New Roman" w:hAnsi="Times New Roman" w:cs="Times New Roman"/>
            <w:sz w:val="28"/>
            <w:szCs w:val="28"/>
          </w:rPr>
          <w:t>рограммы</w:t>
        </w:r>
      </w:hyperlink>
      <w:r w:rsidRPr="00EE6393">
        <w:rPr>
          <w:rFonts w:ascii="Times New Roman" w:hAnsi="Times New Roman" w:cs="Times New Roman"/>
          <w:sz w:val="28"/>
          <w:szCs w:val="28"/>
        </w:rPr>
        <w:t xml:space="preserve"> приведен в приложении к Программе.</w:t>
      </w:r>
    </w:p>
    <w:p w:rsidR="00487000" w:rsidRPr="00EE6393" w:rsidRDefault="00487000">
      <w:pPr>
        <w:pStyle w:val="ConsPlusNormal"/>
        <w:spacing w:before="220"/>
        <w:ind w:firstLine="540"/>
        <w:jc w:val="both"/>
        <w:rPr>
          <w:rFonts w:ascii="Times New Roman" w:hAnsi="Times New Roman" w:cs="Times New Roman"/>
          <w:sz w:val="28"/>
          <w:szCs w:val="28"/>
        </w:rPr>
      </w:pPr>
      <w:r w:rsidRPr="00EE6393">
        <w:rPr>
          <w:rFonts w:ascii="Times New Roman" w:hAnsi="Times New Roman" w:cs="Times New Roman"/>
          <w:sz w:val="28"/>
          <w:szCs w:val="28"/>
        </w:rPr>
        <w:lastRenderedPageBreak/>
        <w:t xml:space="preserve">Молодые семьи - участники </w:t>
      </w:r>
      <w:r w:rsidR="00ED00BD">
        <w:rPr>
          <w:rFonts w:ascii="Times New Roman" w:hAnsi="Times New Roman" w:cs="Times New Roman"/>
          <w:sz w:val="28"/>
          <w:szCs w:val="28"/>
        </w:rPr>
        <w:t>муниципальной</w:t>
      </w:r>
      <w:r w:rsidR="00ED00BD" w:rsidRPr="00EE6393">
        <w:rPr>
          <w:rFonts w:ascii="Times New Roman" w:hAnsi="Times New Roman" w:cs="Times New Roman"/>
          <w:sz w:val="28"/>
          <w:szCs w:val="28"/>
        </w:rPr>
        <w:t xml:space="preserve"> </w:t>
      </w:r>
      <w:r w:rsidRPr="00EE6393">
        <w:rPr>
          <w:rFonts w:ascii="Times New Roman" w:hAnsi="Times New Roman" w:cs="Times New Roman"/>
          <w:sz w:val="28"/>
          <w:szCs w:val="28"/>
        </w:rPr>
        <w:t>программы могут обратиться в уполномоченную организацию для оказания услуг по приобретению жилого помещения</w:t>
      </w:r>
      <w:r w:rsidR="00F672B2">
        <w:rPr>
          <w:rFonts w:ascii="Times New Roman" w:hAnsi="Times New Roman" w:cs="Times New Roman"/>
          <w:sz w:val="28"/>
          <w:szCs w:val="28"/>
        </w:rPr>
        <w:t>,</w:t>
      </w:r>
      <w:r w:rsidRPr="00EE6393">
        <w:rPr>
          <w:rFonts w:ascii="Times New Roman" w:hAnsi="Times New Roman" w:cs="Times New Roman"/>
          <w:sz w:val="28"/>
          <w:szCs w:val="28"/>
        </w:rPr>
        <w:t xml:space="preserve"> являющегося стандартным жильем</w:t>
      </w:r>
      <w:r w:rsidR="00F672B2">
        <w:rPr>
          <w:rFonts w:ascii="Times New Roman" w:hAnsi="Times New Roman" w:cs="Times New Roman"/>
          <w:sz w:val="28"/>
          <w:szCs w:val="28"/>
        </w:rPr>
        <w:t>,</w:t>
      </w:r>
      <w:r w:rsidRPr="00EE6393">
        <w:rPr>
          <w:rFonts w:ascii="Times New Roman" w:hAnsi="Times New Roman" w:cs="Times New Roman"/>
          <w:sz w:val="28"/>
          <w:szCs w:val="28"/>
        </w:rPr>
        <w:t xml:space="preserve"> на первичном рынке жилья.</w:t>
      </w:r>
    </w:p>
    <w:p w:rsidR="00487000" w:rsidRPr="00992AC0" w:rsidRDefault="00487000">
      <w:pPr>
        <w:pStyle w:val="ConsPlusNormal"/>
        <w:spacing w:before="220"/>
        <w:ind w:firstLine="540"/>
        <w:jc w:val="both"/>
        <w:rPr>
          <w:rFonts w:ascii="Times New Roman" w:hAnsi="Times New Roman" w:cs="Times New Roman"/>
          <w:sz w:val="28"/>
          <w:szCs w:val="28"/>
        </w:rPr>
      </w:pPr>
      <w:r w:rsidRPr="00992AC0">
        <w:rPr>
          <w:rFonts w:ascii="Times New Roman" w:hAnsi="Times New Roman" w:cs="Times New Roman"/>
          <w:sz w:val="28"/>
          <w:szCs w:val="28"/>
        </w:rPr>
        <w:t xml:space="preserve">Отбор уполномоченных организаций осуществляется министерством социальной политики Нижегородской области. Критерии отбора уполномоченных организаций, требования к ним и правила оказания ими услуг определяются ответственным исполнителем мероприятия по обеспечению жильем молодых семей ведомственной целевой программы </w:t>
      </w:r>
      <w:r w:rsidR="00992AC0">
        <w:rPr>
          <w:rFonts w:ascii="Times New Roman" w:hAnsi="Times New Roman" w:cs="Times New Roman"/>
          <w:sz w:val="28"/>
          <w:szCs w:val="28"/>
        </w:rPr>
        <w:t>«</w:t>
      </w:r>
      <w:r w:rsidRPr="00992AC0">
        <w:rPr>
          <w:rFonts w:ascii="Times New Roman" w:hAnsi="Times New Roman" w:cs="Times New Roman"/>
          <w:sz w:val="28"/>
          <w:szCs w:val="28"/>
        </w:rPr>
        <w:t>Оказание государственной поддержки гражданам в обеспечении жильем и оп</w:t>
      </w:r>
      <w:r w:rsidR="00992AC0">
        <w:rPr>
          <w:rFonts w:ascii="Times New Roman" w:hAnsi="Times New Roman" w:cs="Times New Roman"/>
          <w:sz w:val="28"/>
          <w:szCs w:val="28"/>
        </w:rPr>
        <w:t>лате жилищно-коммунальных услуг»</w:t>
      </w:r>
      <w:r w:rsidRPr="00992AC0">
        <w:rPr>
          <w:rFonts w:ascii="Times New Roman" w:hAnsi="Times New Roman" w:cs="Times New Roman"/>
          <w:sz w:val="28"/>
          <w:szCs w:val="28"/>
        </w:rPr>
        <w:t xml:space="preserve"> государственной </w:t>
      </w:r>
      <w:hyperlink r:id="rId22" w:history="1">
        <w:r w:rsidRPr="00992AC0">
          <w:rPr>
            <w:rFonts w:ascii="Times New Roman" w:hAnsi="Times New Roman" w:cs="Times New Roman"/>
            <w:sz w:val="28"/>
            <w:szCs w:val="28"/>
          </w:rPr>
          <w:t>программы</w:t>
        </w:r>
      </w:hyperlink>
      <w:r w:rsidRPr="00992AC0">
        <w:rPr>
          <w:rFonts w:ascii="Times New Roman" w:hAnsi="Times New Roman" w:cs="Times New Roman"/>
          <w:sz w:val="28"/>
          <w:szCs w:val="28"/>
        </w:rPr>
        <w:t xml:space="preserve"> Российской Федерации </w:t>
      </w:r>
      <w:r w:rsidR="00992AC0">
        <w:rPr>
          <w:rFonts w:ascii="Times New Roman" w:hAnsi="Times New Roman" w:cs="Times New Roman"/>
          <w:sz w:val="28"/>
          <w:szCs w:val="28"/>
        </w:rPr>
        <w:t>«</w:t>
      </w:r>
      <w:r w:rsidRPr="00992AC0">
        <w:rPr>
          <w:rFonts w:ascii="Times New Roman" w:hAnsi="Times New Roman" w:cs="Times New Roman"/>
          <w:sz w:val="28"/>
          <w:szCs w:val="28"/>
        </w:rPr>
        <w:t>Обес</w:t>
      </w:r>
      <w:r w:rsidR="000F52A6">
        <w:rPr>
          <w:rFonts w:ascii="Times New Roman" w:hAnsi="Times New Roman" w:cs="Times New Roman"/>
          <w:sz w:val="28"/>
          <w:szCs w:val="28"/>
        </w:rPr>
        <w:t xml:space="preserve">печение доступным и комфортным </w:t>
      </w:r>
      <w:r w:rsidRPr="00992AC0">
        <w:rPr>
          <w:rFonts w:ascii="Times New Roman" w:hAnsi="Times New Roman" w:cs="Times New Roman"/>
          <w:sz w:val="28"/>
          <w:szCs w:val="28"/>
        </w:rPr>
        <w:t>жильем и коммунальными услуга</w:t>
      </w:r>
      <w:r w:rsidR="00992AC0">
        <w:rPr>
          <w:rFonts w:ascii="Times New Roman" w:hAnsi="Times New Roman" w:cs="Times New Roman"/>
          <w:sz w:val="28"/>
          <w:szCs w:val="28"/>
        </w:rPr>
        <w:t>ми граждан Российской Федерации»</w:t>
      </w:r>
      <w:r w:rsidRPr="00992AC0">
        <w:rPr>
          <w:rFonts w:ascii="Times New Roman" w:hAnsi="Times New Roman" w:cs="Times New Roman"/>
          <w:sz w:val="28"/>
          <w:szCs w:val="28"/>
        </w:rPr>
        <w:t>, утвержденной постановлением Правительства Российской Федерации от 30 декабря 2017 г. N 1710 (далее - мероприятие ведомственной целевой программы).</w:t>
      </w:r>
    </w:p>
    <w:p w:rsidR="00487000" w:rsidRPr="00992AC0" w:rsidRDefault="00487000">
      <w:pPr>
        <w:pStyle w:val="ConsPlusNormal"/>
        <w:ind w:firstLine="540"/>
        <w:jc w:val="both"/>
        <w:rPr>
          <w:rFonts w:ascii="Times New Roman" w:hAnsi="Times New Roman" w:cs="Times New Roman"/>
          <w:sz w:val="28"/>
          <w:szCs w:val="28"/>
        </w:rPr>
      </w:pPr>
    </w:p>
    <w:p w:rsidR="00487000" w:rsidRPr="000F52A6" w:rsidRDefault="00487000">
      <w:pPr>
        <w:pStyle w:val="ConsPlusTitle"/>
        <w:ind w:firstLine="540"/>
        <w:jc w:val="both"/>
        <w:outlineLvl w:val="2"/>
        <w:rPr>
          <w:rFonts w:ascii="Times New Roman" w:hAnsi="Times New Roman" w:cs="Times New Roman"/>
          <w:sz w:val="28"/>
          <w:szCs w:val="28"/>
        </w:rPr>
      </w:pPr>
      <w:r w:rsidRPr="000F52A6">
        <w:rPr>
          <w:rFonts w:ascii="Times New Roman" w:hAnsi="Times New Roman" w:cs="Times New Roman"/>
          <w:sz w:val="28"/>
          <w:szCs w:val="28"/>
        </w:rPr>
        <w:t>2.8. Обоснование объема финансовых ресурсов</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0F52A6" w:rsidRDefault="00487000">
      <w:pPr>
        <w:pStyle w:val="ConsPlusNormal"/>
        <w:ind w:firstLine="540"/>
        <w:jc w:val="both"/>
        <w:rPr>
          <w:rFonts w:ascii="Times New Roman" w:hAnsi="Times New Roman" w:cs="Times New Roman"/>
          <w:sz w:val="28"/>
          <w:szCs w:val="28"/>
        </w:rPr>
      </w:pPr>
      <w:r w:rsidRPr="000F52A6">
        <w:rPr>
          <w:rFonts w:ascii="Times New Roman" w:hAnsi="Times New Roman" w:cs="Times New Roman"/>
          <w:sz w:val="28"/>
          <w:szCs w:val="28"/>
        </w:rPr>
        <w:t xml:space="preserve">Настоящая Программа разработана на основании </w:t>
      </w:r>
      <w:hyperlink r:id="rId23" w:history="1">
        <w:r w:rsidRPr="000F52A6">
          <w:rPr>
            <w:rFonts w:ascii="Times New Roman" w:hAnsi="Times New Roman" w:cs="Times New Roman"/>
            <w:sz w:val="28"/>
            <w:szCs w:val="28"/>
          </w:rPr>
          <w:t>п. 17.4</w:t>
        </w:r>
      </w:hyperlink>
      <w:r w:rsidRPr="000F52A6">
        <w:rPr>
          <w:rFonts w:ascii="Times New Roman" w:hAnsi="Times New Roman" w:cs="Times New Roman"/>
          <w:sz w:val="28"/>
          <w:szCs w:val="28"/>
        </w:rPr>
        <w:t xml:space="preserve"> Приложения к подпрограмме </w:t>
      </w:r>
      <w:r w:rsidR="000F52A6" w:rsidRPr="000F52A6">
        <w:rPr>
          <w:rFonts w:ascii="Times New Roman" w:hAnsi="Times New Roman" w:cs="Times New Roman"/>
          <w:sz w:val="28"/>
          <w:szCs w:val="28"/>
        </w:rPr>
        <w:t>«</w:t>
      </w:r>
      <w:r w:rsidRPr="000F52A6">
        <w:rPr>
          <w:rFonts w:ascii="Times New Roman" w:hAnsi="Times New Roman" w:cs="Times New Roman"/>
          <w:sz w:val="28"/>
          <w:szCs w:val="28"/>
        </w:rPr>
        <w:t>Обеспечение жильем молоды</w:t>
      </w:r>
      <w:r w:rsidR="000F52A6" w:rsidRPr="000F52A6">
        <w:rPr>
          <w:rFonts w:ascii="Times New Roman" w:hAnsi="Times New Roman" w:cs="Times New Roman"/>
          <w:sz w:val="28"/>
          <w:szCs w:val="28"/>
        </w:rPr>
        <w:t>х семей в Нижегородской области»</w:t>
      </w:r>
      <w:r w:rsidRPr="000F52A6">
        <w:rPr>
          <w:rFonts w:ascii="Times New Roman" w:hAnsi="Times New Roman" w:cs="Times New Roman"/>
          <w:sz w:val="28"/>
          <w:szCs w:val="28"/>
        </w:rPr>
        <w:t xml:space="preserve"> государственной программы </w:t>
      </w:r>
      <w:r w:rsidR="000F52A6" w:rsidRPr="000F52A6">
        <w:rPr>
          <w:rFonts w:ascii="Times New Roman" w:hAnsi="Times New Roman" w:cs="Times New Roman"/>
          <w:sz w:val="28"/>
          <w:szCs w:val="28"/>
        </w:rPr>
        <w:t>«</w:t>
      </w:r>
      <w:r w:rsidRPr="000F52A6">
        <w:rPr>
          <w:rFonts w:ascii="Times New Roman" w:hAnsi="Times New Roman" w:cs="Times New Roman"/>
          <w:sz w:val="28"/>
          <w:szCs w:val="28"/>
        </w:rPr>
        <w:t>Развитие жилищного строительства и государственная поддержка граждан по обеспечению жильем на т</w:t>
      </w:r>
      <w:r w:rsidR="000F52A6" w:rsidRPr="000F52A6">
        <w:rPr>
          <w:rFonts w:ascii="Times New Roman" w:hAnsi="Times New Roman" w:cs="Times New Roman"/>
          <w:sz w:val="28"/>
          <w:szCs w:val="28"/>
        </w:rPr>
        <w:t>ерритории Нижегородской области»</w:t>
      </w:r>
      <w:r w:rsidRPr="000F52A6">
        <w:rPr>
          <w:rFonts w:ascii="Times New Roman" w:hAnsi="Times New Roman" w:cs="Times New Roman"/>
          <w:sz w:val="28"/>
          <w:szCs w:val="28"/>
        </w:rPr>
        <w:t>, утвержденной постановлением Правительства Нижегородской области от 30.04.2014 N 302.</w:t>
      </w:r>
    </w:p>
    <w:p w:rsidR="00487000" w:rsidRPr="000F52A6" w:rsidRDefault="00487000">
      <w:pPr>
        <w:pStyle w:val="ConsPlusNormal"/>
        <w:spacing w:before="220"/>
        <w:ind w:firstLine="540"/>
        <w:jc w:val="both"/>
        <w:rPr>
          <w:rFonts w:ascii="Times New Roman" w:hAnsi="Times New Roman" w:cs="Times New Roman"/>
          <w:sz w:val="28"/>
          <w:szCs w:val="28"/>
        </w:rPr>
      </w:pPr>
      <w:r w:rsidRPr="000F52A6">
        <w:rPr>
          <w:rFonts w:ascii="Times New Roman" w:hAnsi="Times New Roman" w:cs="Times New Roman"/>
          <w:sz w:val="28"/>
          <w:szCs w:val="28"/>
        </w:rPr>
        <w:t>Основными источниками финансирования</w:t>
      </w:r>
      <w:r w:rsidR="00191659" w:rsidRPr="00191659">
        <w:rPr>
          <w:rFonts w:ascii="Times New Roman" w:hAnsi="Times New Roman" w:cs="Times New Roman"/>
          <w:sz w:val="28"/>
          <w:szCs w:val="28"/>
        </w:rPr>
        <w:t xml:space="preserve"> </w:t>
      </w:r>
      <w:r w:rsidR="00191659">
        <w:rPr>
          <w:rFonts w:ascii="Times New Roman" w:hAnsi="Times New Roman" w:cs="Times New Roman"/>
          <w:sz w:val="28"/>
          <w:szCs w:val="28"/>
        </w:rPr>
        <w:t>муниципальной</w:t>
      </w:r>
      <w:r w:rsidRPr="000F52A6">
        <w:rPr>
          <w:rFonts w:ascii="Times New Roman" w:hAnsi="Times New Roman" w:cs="Times New Roman"/>
          <w:sz w:val="28"/>
          <w:szCs w:val="28"/>
        </w:rPr>
        <w:t xml:space="preserve"> </w:t>
      </w:r>
      <w:r w:rsidR="006B5A4D">
        <w:rPr>
          <w:rFonts w:ascii="Times New Roman" w:hAnsi="Times New Roman" w:cs="Times New Roman"/>
          <w:sz w:val="28"/>
          <w:szCs w:val="28"/>
        </w:rPr>
        <w:t>п</w:t>
      </w:r>
      <w:r w:rsidRPr="000F52A6">
        <w:rPr>
          <w:rFonts w:ascii="Times New Roman" w:hAnsi="Times New Roman" w:cs="Times New Roman"/>
          <w:sz w:val="28"/>
          <w:szCs w:val="28"/>
        </w:rPr>
        <w:t>рограммы являются:</w:t>
      </w:r>
    </w:p>
    <w:p w:rsidR="00487000" w:rsidRPr="000F52A6" w:rsidRDefault="00487000">
      <w:pPr>
        <w:pStyle w:val="ConsPlusNormal"/>
        <w:spacing w:before="220"/>
        <w:ind w:firstLine="540"/>
        <w:jc w:val="both"/>
        <w:rPr>
          <w:rFonts w:ascii="Times New Roman" w:hAnsi="Times New Roman" w:cs="Times New Roman"/>
          <w:sz w:val="28"/>
          <w:szCs w:val="28"/>
        </w:rPr>
      </w:pPr>
      <w:r w:rsidRPr="000F52A6">
        <w:rPr>
          <w:rFonts w:ascii="Times New Roman" w:hAnsi="Times New Roman" w:cs="Times New Roman"/>
          <w:sz w:val="28"/>
          <w:szCs w:val="28"/>
        </w:rPr>
        <w:t>1. Средства федерального бюджета</w:t>
      </w:r>
      <w:r w:rsidR="00DA2637">
        <w:rPr>
          <w:rFonts w:ascii="Times New Roman" w:hAnsi="Times New Roman" w:cs="Times New Roman"/>
          <w:sz w:val="28"/>
          <w:szCs w:val="28"/>
        </w:rPr>
        <w:t xml:space="preserve"> (в виде субсидии областному бюджету)</w:t>
      </w:r>
      <w:r w:rsidRPr="000F52A6">
        <w:rPr>
          <w:rFonts w:ascii="Times New Roman" w:hAnsi="Times New Roman" w:cs="Times New Roman"/>
          <w:sz w:val="28"/>
          <w:szCs w:val="28"/>
        </w:rPr>
        <w:t>.</w:t>
      </w:r>
    </w:p>
    <w:p w:rsidR="00487000" w:rsidRPr="000F52A6" w:rsidRDefault="00487000">
      <w:pPr>
        <w:pStyle w:val="ConsPlusNormal"/>
        <w:spacing w:before="220"/>
        <w:ind w:firstLine="540"/>
        <w:jc w:val="both"/>
        <w:rPr>
          <w:rFonts w:ascii="Times New Roman" w:hAnsi="Times New Roman" w:cs="Times New Roman"/>
          <w:sz w:val="28"/>
          <w:szCs w:val="28"/>
        </w:rPr>
      </w:pPr>
      <w:r w:rsidRPr="000F52A6">
        <w:rPr>
          <w:rFonts w:ascii="Times New Roman" w:hAnsi="Times New Roman" w:cs="Times New Roman"/>
          <w:sz w:val="28"/>
          <w:szCs w:val="28"/>
        </w:rPr>
        <w:t xml:space="preserve">2. Средства </w:t>
      </w:r>
      <w:r w:rsidR="00DA2637">
        <w:rPr>
          <w:rFonts w:ascii="Times New Roman" w:hAnsi="Times New Roman" w:cs="Times New Roman"/>
          <w:sz w:val="28"/>
          <w:szCs w:val="28"/>
        </w:rPr>
        <w:t xml:space="preserve">консолидированного </w:t>
      </w:r>
      <w:r w:rsidRPr="000F52A6">
        <w:rPr>
          <w:rFonts w:ascii="Times New Roman" w:hAnsi="Times New Roman" w:cs="Times New Roman"/>
          <w:sz w:val="28"/>
          <w:szCs w:val="28"/>
        </w:rPr>
        <w:t>областного бюджета.</w:t>
      </w:r>
    </w:p>
    <w:p w:rsidR="00487000" w:rsidRPr="000F52A6" w:rsidRDefault="00487000">
      <w:pPr>
        <w:pStyle w:val="ConsPlusNormal"/>
        <w:spacing w:before="220"/>
        <w:ind w:firstLine="540"/>
        <w:jc w:val="both"/>
        <w:rPr>
          <w:rFonts w:ascii="Times New Roman" w:hAnsi="Times New Roman" w:cs="Times New Roman"/>
          <w:sz w:val="28"/>
          <w:szCs w:val="28"/>
        </w:rPr>
      </w:pPr>
      <w:r w:rsidRPr="000F52A6">
        <w:rPr>
          <w:rFonts w:ascii="Times New Roman" w:hAnsi="Times New Roman" w:cs="Times New Roman"/>
          <w:sz w:val="28"/>
          <w:szCs w:val="28"/>
        </w:rPr>
        <w:t>3. Средства муниципального бюджета.</w:t>
      </w:r>
    </w:p>
    <w:p w:rsidR="00E128AD" w:rsidRDefault="00505A3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объеме софинансирования основного мероприятия 1 </w:t>
      </w:r>
      <w:r w:rsidR="006B5A4D">
        <w:rPr>
          <w:rFonts w:ascii="Times New Roman" w:hAnsi="Times New Roman" w:cs="Times New Roman"/>
          <w:sz w:val="28"/>
          <w:szCs w:val="28"/>
        </w:rPr>
        <w:t>муниципальной п</w:t>
      </w:r>
      <w:r>
        <w:rPr>
          <w:rFonts w:ascii="Times New Roman" w:hAnsi="Times New Roman" w:cs="Times New Roman"/>
          <w:sz w:val="28"/>
          <w:szCs w:val="28"/>
        </w:rPr>
        <w:t>рограммы со стороны консолидированного бюджета Нижегородской области уровень софинансирования расходного обязательства городского округа город Выкса из областного бюджета составляет 80%.</w:t>
      </w:r>
    </w:p>
    <w:p w:rsidR="00487000" w:rsidRPr="000F52A6" w:rsidRDefault="00487000">
      <w:pPr>
        <w:pStyle w:val="ConsPlusNormal"/>
        <w:spacing w:before="220"/>
        <w:ind w:firstLine="540"/>
        <w:jc w:val="both"/>
        <w:rPr>
          <w:rFonts w:ascii="Times New Roman" w:hAnsi="Times New Roman" w:cs="Times New Roman"/>
          <w:sz w:val="28"/>
          <w:szCs w:val="28"/>
        </w:rPr>
      </w:pPr>
      <w:r w:rsidRPr="000F52A6">
        <w:rPr>
          <w:rFonts w:ascii="Times New Roman" w:hAnsi="Times New Roman" w:cs="Times New Roman"/>
          <w:sz w:val="28"/>
          <w:szCs w:val="28"/>
        </w:rPr>
        <w:t xml:space="preserve">Расчет размера социальной выплаты указан </w:t>
      </w:r>
      <w:r w:rsidRPr="00305CB7">
        <w:rPr>
          <w:rFonts w:ascii="Times New Roman" w:hAnsi="Times New Roman" w:cs="Times New Roman"/>
          <w:sz w:val="28"/>
          <w:szCs w:val="28"/>
        </w:rPr>
        <w:t xml:space="preserve">в </w:t>
      </w:r>
      <w:hyperlink w:anchor="P1236" w:history="1">
        <w:r w:rsidRPr="00305CB7">
          <w:rPr>
            <w:rFonts w:ascii="Times New Roman" w:hAnsi="Times New Roman" w:cs="Times New Roman"/>
            <w:sz w:val="28"/>
            <w:szCs w:val="28"/>
          </w:rPr>
          <w:t xml:space="preserve">п. </w:t>
        </w:r>
      </w:hyperlink>
      <w:r w:rsidR="00305CB7" w:rsidRPr="00305CB7">
        <w:rPr>
          <w:rFonts w:ascii="Times New Roman" w:hAnsi="Times New Roman" w:cs="Times New Roman"/>
          <w:sz w:val="28"/>
          <w:szCs w:val="28"/>
        </w:rPr>
        <w:t>8</w:t>
      </w:r>
      <w:r w:rsidRPr="000F52A6">
        <w:rPr>
          <w:rFonts w:ascii="Times New Roman" w:hAnsi="Times New Roman" w:cs="Times New Roman"/>
          <w:sz w:val="28"/>
          <w:szCs w:val="28"/>
        </w:rPr>
        <w:t xml:space="preserve"> приложения к настоящей Программе.</w:t>
      </w:r>
    </w:p>
    <w:p w:rsidR="00487000" w:rsidRPr="00505A35" w:rsidRDefault="00505A35">
      <w:pPr>
        <w:pStyle w:val="ConsPlusNormal"/>
        <w:spacing w:before="220"/>
        <w:ind w:firstLine="540"/>
        <w:jc w:val="both"/>
        <w:rPr>
          <w:rFonts w:ascii="Times New Roman" w:hAnsi="Times New Roman" w:cs="Times New Roman"/>
          <w:sz w:val="28"/>
          <w:szCs w:val="28"/>
        </w:rPr>
      </w:pPr>
      <w:r w:rsidRPr="00505A35">
        <w:rPr>
          <w:rFonts w:ascii="Times New Roman" w:hAnsi="Times New Roman" w:cs="Times New Roman"/>
          <w:sz w:val="28"/>
          <w:szCs w:val="28"/>
        </w:rPr>
        <w:t xml:space="preserve">В рамках основного мероприятия 4 </w:t>
      </w:r>
      <w:r w:rsidR="00D26B2E">
        <w:rPr>
          <w:rFonts w:ascii="Times New Roman" w:hAnsi="Times New Roman" w:cs="Times New Roman"/>
          <w:sz w:val="28"/>
          <w:szCs w:val="28"/>
        </w:rPr>
        <w:t>муниципальной</w:t>
      </w:r>
      <w:r w:rsidR="00D26B2E" w:rsidRPr="00505A35">
        <w:rPr>
          <w:rFonts w:ascii="Times New Roman" w:hAnsi="Times New Roman" w:cs="Times New Roman"/>
          <w:sz w:val="28"/>
          <w:szCs w:val="28"/>
        </w:rPr>
        <w:t xml:space="preserve"> </w:t>
      </w:r>
      <w:r w:rsidR="00D26B2E">
        <w:rPr>
          <w:rFonts w:ascii="Times New Roman" w:hAnsi="Times New Roman" w:cs="Times New Roman"/>
          <w:sz w:val="28"/>
          <w:szCs w:val="28"/>
        </w:rPr>
        <w:t>п</w:t>
      </w:r>
      <w:r w:rsidR="00487000" w:rsidRPr="00505A35">
        <w:rPr>
          <w:rFonts w:ascii="Times New Roman" w:hAnsi="Times New Roman" w:cs="Times New Roman"/>
          <w:sz w:val="28"/>
          <w:szCs w:val="28"/>
        </w:rPr>
        <w:t xml:space="preserve">рограммы предусмотрена социальная выплата на приобретение жилого помещения или создание объекта индивидуального жилищного строительства исключительно за счет средств областного и местного бюджетов в соотношении между </w:t>
      </w:r>
      <w:r w:rsidR="00487000" w:rsidRPr="00505A35">
        <w:rPr>
          <w:rFonts w:ascii="Times New Roman" w:hAnsi="Times New Roman" w:cs="Times New Roman"/>
          <w:sz w:val="28"/>
          <w:szCs w:val="28"/>
        </w:rPr>
        <w:lastRenderedPageBreak/>
        <w:t>обла</w:t>
      </w:r>
      <w:r w:rsidRPr="00505A35">
        <w:rPr>
          <w:rFonts w:ascii="Times New Roman" w:hAnsi="Times New Roman" w:cs="Times New Roman"/>
          <w:sz w:val="28"/>
          <w:szCs w:val="28"/>
        </w:rPr>
        <w:t>стным и местным бюджетами 80/20 процентов</w:t>
      </w:r>
      <w:r w:rsidR="00487000" w:rsidRPr="00505A35">
        <w:rPr>
          <w:rFonts w:ascii="Times New Roman" w:hAnsi="Times New Roman" w:cs="Times New Roman"/>
          <w:sz w:val="28"/>
          <w:szCs w:val="28"/>
        </w:rPr>
        <w:t>.</w:t>
      </w:r>
    </w:p>
    <w:p w:rsidR="00487000" w:rsidRPr="00505A35" w:rsidRDefault="00487000">
      <w:pPr>
        <w:pStyle w:val="ConsPlusNormal"/>
        <w:spacing w:before="220"/>
        <w:ind w:firstLine="540"/>
        <w:jc w:val="both"/>
        <w:rPr>
          <w:rFonts w:ascii="Times New Roman" w:hAnsi="Times New Roman" w:cs="Times New Roman"/>
          <w:sz w:val="28"/>
          <w:szCs w:val="28"/>
        </w:rPr>
      </w:pPr>
      <w:r w:rsidRPr="00505A35">
        <w:rPr>
          <w:rFonts w:ascii="Times New Roman" w:hAnsi="Times New Roman" w:cs="Times New Roman"/>
          <w:sz w:val="28"/>
          <w:szCs w:val="28"/>
        </w:rPr>
        <w:t>В целях повышения качества и условий жизни молодых семей, проживающих на территории городского округа город Выкса Нижегородской области, объем ресурсного обеспечения за счет средств муниципального бюджета реализации меро</w:t>
      </w:r>
      <w:r w:rsidR="00505A35" w:rsidRPr="00505A35">
        <w:rPr>
          <w:rFonts w:ascii="Times New Roman" w:hAnsi="Times New Roman" w:cs="Times New Roman"/>
          <w:sz w:val="28"/>
          <w:szCs w:val="28"/>
        </w:rPr>
        <w:t xml:space="preserve">приятий </w:t>
      </w:r>
      <w:r w:rsidR="006C7950">
        <w:rPr>
          <w:rFonts w:ascii="Times New Roman" w:hAnsi="Times New Roman" w:cs="Times New Roman"/>
          <w:sz w:val="28"/>
          <w:szCs w:val="28"/>
        </w:rPr>
        <w:t>муниципальной</w:t>
      </w:r>
      <w:r w:rsidR="006C7950" w:rsidRPr="00505A35">
        <w:rPr>
          <w:rFonts w:ascii="Times New Roman" w:hAnsi="Times New Roman" w:cs="Times New Roman"/>
          <w:sz w:val="28"/>
          <w:szCs w:val="28"/>
        </w:rPr>
        <w:t xml:space="preserve"> </w:t>
      </w:r>
      <w:r w:rsidR="006C7950">
        <w:rPr>
          <w:rFonts w:ascii="Times New Roman" w:hAnsi="Times New Roman" w:cs="Times New Roman"/>
          <w:sz w:val="28"/>
          <w:szCs w:val="28"/>
        </w:rPr>
        <w:t>п</w:t>
      </w:r>
      <w:r w:rsidR="00505A35" w:rsidRPr="00505A35">
        <w:rPr>
          <w:rFonts w:ascii="Times New Roman" w:hAnsi="Times New Roman" w:cs="Times New Roman"/>
          <w:sz w:val="28"/>
          <w:szCs w:val="28"/>
        </w:rPr>
        <w:t>рограммы на период 2021 - 2025 годов составит 13 140</w:t>
      </w:r>
      <w:r w:rsidRPr="00505A35">
        <w:rPr>
          <w:rFonts w:ascii="Times New Roman" w:hAnsi="Times New Roman" w:cs="Times New Roman"/>
          <w:sz w:val="28"/>
          <w:szCs w:val="28"/>
        </w:rPr>
        <w:t xml:space="preserve"> тыс. рублей.</w:t>
      </w:r>
    </w:p>
    <w:p w:rsidR="00487000" w:rsidRPr="00F461B7" w:rsidRDefault="00487000">
      <w:pPr>
        <w:pStyle w:val="ConsPlusNormal"/>
        <w:ind w:firstLine="540"/>
        <w:jc w:val="both"/>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505A35" w:rsidRDefault="00505A35">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pPr>
    </w:p>
    <w:p w:rsidR="00753436" w:rsidRDefault="00753436">
      <w:pPr>
        <w:pStyle w:val="ConsPlusNormal"/>
        <w:jc w:val="right"/>
        <w:rPr>
          <w:rFonts w:ascii="Times New Roman" w:hAnsi="Times New Roman" w:cs="Times New Roman"/>
          <w:sz w:val="28"/>
          <w:szCs w:val="28"/>
          <w:highlight w:val="yellow"/>
        </w:rPr>
        <w:sectPr w:rsidR="00753436" w:rsidSect="00505A35">
          <w:pgSz w:w="11905" w:h="16838"/>
          <w:pgMar w:top="1134" w:right="851" w:bottom="1134" w:left="1701" w:header="0" w:footer="0" w:gutter="0"/>
          <w:cols w:space="720"/>
        </w:sectPr>
      </w:pPr>
    </w:p>
    <w:p w:rsidR="00487000" w:rsidRPr="00AB2B74" w:rsidRDefault="00487000">
      <w:pPr>
        <w:pStyle w:val="ConsPlusNormal"/>
        <w:jc w:val="right"/>
        <w:rPr>
          <w:rFonts w:ascii="Times New Roman" w:hAnsi="Times New Roman" w:cs="Times New Roman"/>
          <w:sz w:val="28"/>
          <w:szCs w:val="28"/>
        </w:rPr>
      </w:pPr>
      <w:r w:rsidRPr="00AB2B74">
        <w:rPr>
          <w:rFonts w:ascii="Times New Roman" w:hAnsi="Times New Roman" w:cs="Times New Roman"/>
          <w:sz w:val="28"/>
          <w:szCs w:val="28"/>
        </w:rPr>
        <w:lastRenderedPageBreak/>
        <w:t>Таблица 4</w:t>
      </w:r>
    </w:p>
    <w:p w:rsidR="00487000" w:rsidRPr="00AB2B74" w:rsidRDefault="00487000">
      <w:pPr>
        <w:pStyle w:val="ConsPlusNormal"/>
        <w:ind w:firstLine="540"/>
        <w:jc w:val="both"/>
        <w:rPr>
          <w:rFonts w:ascii="Times New Roman" w:hAnsi="Times New Roman" w:cs="Times New Roman"/>
          <w:sz w:val="28"/>
          <w:szCs w:val="28"/>
        </w:rPr>
      </w:pPr>
    </w:p>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 xml:space="preserve">Ресурсное обеспечение реализации </w:t>
      </w:r>
      <w:r w:rsidR="00701730">
        <w:rPr>
          <w:rFonts w:ascii="Times New Roman" w:hAnsi="Times New Roman" w:cs="Times New Roman"/>
          <w:sz w:val="28"/>
          <w:szCs w:val="28"/>
        </w:rPr>
        <w:t>муниципальной</w:t>
      </w:r>
      <w:r w:rsidR="00701730" w:rsidRPr="00AB2B74">
        <w:rPr>
          <w:rFonts w:ascii="Times New Roman" w:hAnsi="Times New Roman" w:cs="Times New Roman"/>
          <w:sz w:val="28"/>
          <w:szCs w:val="28"/>
        </w:rPr>
        <w:t xml:space="preserve"> </w:t>
      </w:r>
      <w:r w:rsidR="00701730">
        <w:rPr>
          <w:rFonts w:ascii="Times New Roman" w:hAnsi="Times New Roman" w:cs="Times New Roman"/>
          <w:sz w:val="28"/>
          <w:szCs w:val="28"/>
        </w:rPr>
        <w:t>п</w:t>
      </w:r>
      <w:r w:rsidRPr="00AB2B74">
        <w:rPr>
          <w:rFonts w:ascii="Times New Roman" w:hAnsi="Times New Roman" w:cs="Times New Roman"/>
          <w:sz w:val="28"/>
          <w:szCs w:val="28"/>
        </w:rPr>
        <w:t>рограммы за счет средств</w:t>
      </w:r>
    </w:p>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бюджета городского округа город Выкса</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2"/>
        <w:gridCol w:w="1730"/>
        <w:gridCol w:w="2552"/>
        <w:gridCol w:w="1559"/>
        <w:gridCol w:w="1559"/>
        <w:gridCol w:w="1559"/>
        <w:gridCol w:w="1531"/>
        <w:gridCol w:w="2013"/>
      </w:tblGrid>
      <w:tr w:rsidR="009E557C" w:rsidRPr="00F461B7" w:rsidTr="00880449">
        <w:tc>
          <w:tcPr>
            <w:tcW w:w="1242" w:type="dxa"/>
            <w:vMerge w:val="restart"/>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Статус</w:t>
            </w:r>
          </w:p>
        </w:tc>
        <w:tc>
          <w:tcPr>
            <w:tcW w:w="1730" w:type="dxa"/>
            <w:vMerge w:val="restart"/>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Наименование муниципальной программы</w:t>
            </w:r>
          </w:p>
        </w:tc>
        <w:tc>
          <w:tcPr>
            <w:tcW w:w="2552" w:type="dxa"/>
            <w:vMerge w:val="restart"/>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Заказчик-координатор, соисполнитель</w:t>
            </w:r>
          </w:p>
        </w:tc>
        <w:tc>
          <w:tcPr>
            <w:tcW w:w="8221" w:type="dxa"/>
            <w:gridSpan w:val="5"/>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Расходы, руб.</w:t>
            </w:r>
          </w:p>
        </w:tc>
      </w:tr>
      <w:tr w:rsidR="009E557C" w:rsidRPr="00F461B7" w:rsidTr="00880449">
        <w:tc>
          <w:tcPr>
            <w:tcW w:w="1242" w:type="dxa"/>
            <w:vMerge/>
          </w:tcPr>
          <w:p w:rsidR="00487000" w:rsidRPr="00AB2B74" w:rsidRDefault="00487000"/>
        </w:tc>
        <w:tc>
          <w:tcPr>
            <w:tcW w:w="1730" w:type="dxa"/>
            <w:vMerge/>
          </w:tcPr>
          <w:p w:rsidR="00487000" w:rsidRPr="00AB2B74" w:rsidRDefault="00487000"/>
        </w:tc>
        <w:tc>
          <w:tcPr>
            <w:tcW w:w="2552" w:type="dxa"/>
            <w:vMerge/>
          </w:tcPr>
          <w:p w:rsidR="00487000" w:rsidRPr="00AB2B74" w:rsidRDefault="00487000"/>
        </w:tc>
        <w:tc>
          <w:tcPr>
            <w:tcW w:w="1559" w:type="dxa"/>
          </w:tcPr>
          <w:p w:rsidR="00487000" w:rsidRPr="00AB2B74" w:rsidRDefault="00AB2B74">
            <w:pPr>
              <w:pStyle w:val="ConsPlusNormal"/>
              <w:jc w:val="center"/>
              <w:rPr>
                <w:rFonts w:ascii="Times New Roman" w:hAnsi="Times New Roman" w:cs="Times New Roman"/>
                <w:sz w:val="28"/>
                <w:szCs w:val="28"/>
              </w:rPr>
            </w:pPr>
            <w:r>
              <w:rPr>
                <w:rFonts w:ascii="Times New Roman" w:hAnsi="Times New Roman" w:cs="Times New Roman"/>
                <w:sz w:val="28"/>
                <w:szCs w:val="28"/>
              </w:rPr>
              <w:t>2021</w:t>
            </w:r>
          </w:p>
        </w:tc>
        <w:tc>
          <w:tcPr>
            <w:tcW w:w="1559" w:type="dxa"/>
          </w:tcPr>
          <w:p w:rsidR="00487000" w:rsidRPr="00AB2B74" w:rsidRDefault="00AB2B74">
            <w:pPr>
              <w:pStyle w:val="ConsPlusNormal"/>
              <w:jc w:val="center"/>
              <w:rPr>
                <w:rFonts w:ascii="Times New Roman" w:hAnsi="Times New Roman" w:cs="Times New Roman"/>
                <w:sz w:val="28"/>
                <w:szCs w:val="28"/>
              </w:rPr>
            </w:pPr>
            <w:r>
              <w:rPr>
                <w:rFonts w:ascii="Times New Roman" w:hAnsi="Times New Roman" w:cs="Times New Roman"/>
                <w:sz w:val="28"/>
                <w:szCs w:val="28"/>
              </w:rPr>
              <w:t>2022</w:t>
            </w:r>
          </w:p>
        </w:tc>
        <w:tc>
          <w:tcPr>
            <w:tcW w:w="1559" w:type="dxa"/>
          </w:tcPr>
          <w:p w:rsidR="00487000" w:rsidRPr="00AB2B74" w:rsidRDefault="00AB2B74">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1531" w:type="dxa"/>
          </w:tcPr>
          <w:p w:rsidR="00487000" w:rsidRPr="00AB2B74" w:rsidRDefault="00AB2B74">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2013" w:type="dxa"/>
          </w:tcPr>
          <w:p w:rsidR="00487000" w:rsidRPr="00AB2B74" w:rsidRDefault="00AB2B74">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r>
      <w:tr w:rsidR="009E557C" w:rsidRPr="00F461B7" w:rsidTr="00880449">
        <w:tc>
          <w:tcPr>
            <w:tcW w:w="124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1</w:t>
            </w:r>
          </w:p>
        </w:tc>
        <w:tc>
          <w:tcPr>
            <w:tcW w:w="1730"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2</w:t>
            </w:r>
          </w:p>
        </w:tc>
        <w:tc>
          <w:tcPr>
            <w:tcW w:w="255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3</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4</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5</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6</w:t>
            </w:r>
          </w:p>
        </w:tc>
        <w:tc>
          <w:tcPr>
            <w:tcW w:w="1531"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7</w:t>
            </w:r>
          </w:p>
        </w:tc>
        <w:tc>
          <w:tcPr>
            <w:tcW w:w="2013"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8</w:t>
            </w:r>
          </w:p>
        </w:tc>
      </w:tr>
      <w:tr w:rsidR="00AB2B74" w:rsidRPr="00F461B7" w:rsidTr="00880449">
        <w:tc>
          <w:tcPr>
            <w:tcW w:w="1242" w:type="dxa"/>
            <w:vMerge w:val="restart"/>
          </w:tcPr>
          <w:p w:rsidR="00AB2B74" w:rsidRPr="00AB2B74" w:rsidRDefault="00AB2B74" w:rsidP="00AB2B74">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Муниципальная программа</w:t>
            </w:r>
          </w:p>
        </w:tc>
        <w:tc>
          <w:tcPr>
            <w:tcW w:w="1730" w:type="dxa"/>
            <w:vMerge w:val="restart"/>
          </w:tcPr>
          <w:p w:rsidR="00AB2B74" w:rsidRPr="00AB2B74" w:rsidRDefault="00755ED5" w:rsidP="00AB2B74">
            <w:pPr>
              <w:pStyle w:val="ConsPlusNormal"/>
              <w:jc w:val="center"/>
              <w:rPr>
                <w:rFonts w:ascii="Times New Roman" w:hAnsi="Times New Roman" w:cs="Times New Roman"/>
                <w:sz w:val="24"/>
                <w:szCs w:val="24"/>
              </w:rPr>
            </w:pPr>
            <w:r>
              <w:rPr>
                <w:rFonts w:ascii="Times New Roman" w:hAnsi="Times New Roman" w:cs="Times New Roman"/>
                <w:sz w:val="24"/>
                <w:szCs w:val="24"/>
              </w:rPr>
              <w:t>«Молодая семья»</w:t>
            </w:r>
            <w:r w:rsidR="00AB2B74">
              <w:rPr>
                <w:rFonts w:ascii="Times New Roman" w:hAnsi="Times New Roman" w:cs="Times New Roman"/>
                <w:sz w:val="24"/>
                <w:szCs w:val="24"/>
              </w:rPr>
              <w:t xml:space="preserve"> на 2021 - 2025</w:t>
            </w:r>
            <w:r w:rsidR="00AB2B74" w:rsidRPr="00AB2B74">
              <w:rPr>
                <w:rFonts w:ascii="Times New Roman" w:hAnsi="Times New Roman" w:cs="Times New Roman"/>
                <w:sz w:val="24"/>
                <w:szCs w:val="24"/>
              </w:rPr>
              <w:t xml:space="preserve"> годы</w:t>
            </w:r>
          </w:p>
        </w:tc>
        <w:tc>
          <w:tcPr>
            <w:tcW w:w="2552" w:type="dxa"/>
          </w:tcPr>
          <w:p w:rsidR="00AB2B74" w:rsidRPr="00AB2B74" w:rsidRDefault="00AB2B74" w:rsidP="00AB2B74">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Всего</w:t>
            </w:r>
          </w:p>
        </w:tc>
        <w:tc>
          <w:tcPr>
            <w:tcW w:w="1559" w:type="dxa"/>
          </w:tcPr>
          <w:p w:rsidR="00AB2B74" w:rsidRPr="00AB2B74" w:rsidRDefault="00AB2B74" w:rsidP="00AB2B74">
            <w:pPr>
              <w:pStyle w:val="ConsPlusNormal"/>
              <w:jc w:val="center"/>
              <w:rPr>
                <w:rFonts w:ascii="Times New Roman" w:hAnsi="Times New Roman" w:cs="Times New Roman"/>
                <w:sz w:val="28"/>
                <w:szCs w:val="28"/>
              </w:rPr>
            </w:pPr>
            <w:r>
              <w:rPr>
                <w:rFonts w:ascii="Times New Roman" w:hAnsi="Times New Roman" w:cs="Times New Roman"/>
                <w:sz w:val="28"/>
                <w:szCs w:val="28"/>
              </w:rPr>
              <w:t>4 080 000</w:t>
            </w:r>
          </w:p>
        </w:tc>
        <w:tc>
          <w:tcPr>
            <w:tcW w:w="1559" w:type="dxa"/>
          </w:tcPr>
          <w:p w:rsidR="00AB2B74" w:rsidRPr="00AB2B74" w:rsidRDefault="00AB2B74" w:rsidP="00AB2B74">
            <w:pPr>
              <w:pStyle w:val="ConsPlusNormal"/>
              <w:jc w:val="center"/>
              <w:rPr>
                <w:rFonts w:ascii="Times New Roman" w:hAnsi="Times New Roman" w:cs="Times New Roman"/>
                <w:sz w:val="28"/>
                <w:szCs w:val="28"/>
              </w:rPr>
            </w:pPr>
            <w:r>
              <w:rPr>
                <w:rFonts w:ascii="Times New Roman" w:hAnsi="Times New Roman" w:cs="Times New Roman"/>
                <w:sz w:val="28"/>
                <w:szCs w:val="28"/>
              </w:rPr>
              <w:t>4 530 000</w:t>
            </w:r>
          </w:p>
        </w:tc>
        <w:tc>
          <w:tcPr>
            <w:tcW w:w="1559" w:type="dxa"/>
          </w:tcPr>
          <w:p w:rsidR="00AB2B74" w:rsidRPr="00AB2B74" w:rsidRDefault="00AB2B74" w:rsidP="00AB2B74">
            <w:pPr>
              <w:pStyle w:val="ConsPlusNormal"/>
              <w:jc w:val="center"/>
              <w:rPr>
                <w:rFonts w:ascii="Times New Roman" w:hAnsi="Times New Roman" w:cs="Times New Roman"/>
                <w:sz w:val="28"/>
                <w:szCs w:val="28"/>
              </w:rPr>
            </w:pPr>
            <w:r>
              <w:rPr>
                <w:rFonts w:ascii="Times New Roman" w:hAnsi="Times New Roman" w:cs="Times New Roman"/>
                <w:sz w:val="28"/>
                <w:szCs w:val="28"/>
              </w:rPr>
              <w:t>4 530 000</w:t>
            </w:r>
          </w:p>
        </w:tc>
        <w:tc>
          <w:tcPr>
            <w:tcW w:w="1531" w:type="dxa"/>
          </w:tcPr>
          <w:p w:rsidR="00AB2B74" w:rsidRDefault="00AB2B74" w:rsidP="00AB2B74">
            <w:pPr>
              <w:jc w:val="center"/>
            </w:pPr>
            <w:r w:rsidRPr="005947AD">
              <w:rPr>
                <w:sz w:val="28"/>
                <w:szCs w:val="28"/>
              </w:rPr>
              <w:t>0</w:t>
            </w:r>
          </w:p>
        </w:tc>
        <w:tc>
          <w:tcPr>
            <w:tcW w:w="2013" w:type="dxa"/>
          </w:tcPr>
          <w:p w:rsidR="00AB2B74" w:rsidRDefault="00AB2B74" w:rsidP="00AB2B74">
            <w:pPr>
              <w:jc w:val="center"/>
            </w:pPr>
            <w:r w:rsidRPr="005947AD">
              <w:rPr>
                <w:sz w:val="28"/>
                <w:szCs w:val="28"/>
              </w:rPr>
              <w:t>0</w:t>
            </w:r>
          </w:p>
        </w:tc>
      </w:tr>
      <w:tr w:rsidR="00AB2B74" w:rsidRPr="00F461B7" w:rsidTr="00880449">
        <w:tc>
          <w:tcPr>
            <w:tcW w:w="1242" w:type="dxa"/>
            <w:vMerge/>
          </w:tcPr>
          <w:p w:rsidR="00AB2B74" w:rsidRPr="00AB2B74" w:rsidRDefault="00AB2B74" w:rsidP="00AB2B74"/>
        </w:tc>
        <w:tc>
          <w:tcPr>
            <w:tcW w:w="1730" w:type="dxa"/>
            <w:vMerge/>
          </w:tcPr>
          <w:p w:rsidR="00AB2B74" w:rsidRPr="00AB2B74" w:rsidRDefault="00AB2B74" w:rsidP="00AB2B74"/>
        </w:tc>
        <w:tc>
          <w:tcPr>
            <w:tcW w:w="2552" w:type="dxa"/>
          </w:tcPr>
          <w:p w:rsidR="00AB2B74" w:rsidRPr="00AB2B74" w:rsidRDefault="00AB2B74" w:rsidP="00AB2B74">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управление культуры, туризма и молодежной политики администрации городского округа город Выкса</w:t>
            </w:r>
          </w:p>
        </w:tc>
        <w:tc>
          <w:tcPr>
            <w:tcW w:w="1559" w:type="dxa"/>
          </w:tcPr>
          <w:p w:rsidR="00AB2B74" w:rsidRPr="00AB2B74" w:rsidRDefault="00AB2B74" w:rsidP="00AB2B74">
            <w:pPr>
              <w:pStyle w:val="ConsPlusNormal"/>
              <w:jc w:val="center"/>
              <w:rPr>
                <w:rFonts w:ascii="Times New Roman" w:hAnsi="Times New Roman" w:cs="Times New Roman"/>
                <w:sz w:val="28"/>
                <w:szCs w:val="28"/>
              </w:rPr>
            </w:pPr>
            <w:r>
              <w:rPr>
                <w:rFonts w:ascii="Times New Roman" w:hAnsi="Times New Roman" w:cs="Times New Roman"/>
                <w:sz w:val="28"/>
                <w:szCs w:val="28"/>
              </w:rPr>
              <w:t>4 080 000</w:t>
            </w:r>
          </w:p>
        </w:tc>
        <w:tc>
          <w:tcPr>
            <w:tcW w:w="1559" w:type="dxa"/>
          </w:tcPr>
          <w:p w:rsidR="00AB2B74" w:rsidRPr="00AB2B74" w:rsidRDefault="00AB2B74" w:rsidP="00AB2B74">
            <w:pPr>
              <w:pStyle w:val="ConsPlusNormal"/>
              <w:jc w:val="center"/>
              <w:rPr>
                <w:rFonts w:ascii="Times New Roman" w:hAnsi="Times New Roman" w:cs="Times New Roman"/>
                <w:sz w:val="28"/>
                <w:szCs w:val="28"/>
              </w:rPr>
            </w:pPr>
            <w:r>
              <w:rPr>
                <w:rFonts w:ascii="Times New Roman" w:hAnsi="Times New Roman" w:cs="Times New Roman"/>
                <w:sz w:val="28"/>
                <w:szCs w:val="28"/>
              </w:rPr>
              <w:t>4 530 000</w:t>
            </w:r>
          </w:p>
        </w:tc>
        <w:tc>
          <w:tcPr>
            <w:tcW w:w="1559" w:type="dxa"/>
          </w:tcPr>
          <w:p w:rsidR="00AB2B74" w:rsidRPr="00AB2B74" w:rsidRDefault="00AB2B74" w:rsidP="00AB2B74">
            <w:pPr>
              <w:pStyle w:val="ConsPlusNormal"/>
              <w:jc w:val="center"/>
              <w:rPr>
                <w:rFonts w:ascii="Times New Roman" w:hAnsi="Times New Roman" w:cs="Times New Roman"/>
                <w:sz w:val="28"/>
                <w:szCs w:val="28"/>
              </w:rPr>
            </w:pPr>
            <w:r>
              <w:rPr>
                <w:rFonts w:ascii="Times New Roman" w:hAnsi="Times New Roman" w:cs="Times New Roman"/>
                <w:sz w:val="28"/>
                <w:szCs w:val="28"/>
              </w:rPr>
              <w:t>4 530 000</w:t>
            </w:r>
          </w:p>
        </w:tc>
        <w:tc>
          <w:tcPr>
            <w:tcW w:w="1531" w:type="dxa"/>
          </w:tcPr>
          <w:p w:rsidR="00AB2B74" w:rsidRDefault="00AB2B74" w:rsidP="00AB2B74">
            <w:pPr>
              <w:jc w:val="center"/>
            </w:pPr>
            <w:r w:rsidRPr="005947AD">
              <w:rPr>
                <w:sz w:val="28"/>
                <w:szCs w:val="28"/>
              </w:rPr>
              <w:t>0</w:t>
            </w:r>
          </w:p>
        </w:tc>
        <w:tc>
          <w:tcPr>
            <w:tcW w:w="2013" w:type="dxa"/>
          </w:tcPr>
          <w:p w:rsidR="00AB2B74" w:rsidRDefault="00AB2B74" w:rsidP="00AB2B74">
            <w:pPr>
              <w:jc w:val="center"/>
            </w:pPr>
            <w:r w:rsidRPr="005947AD">
              <w:rPr>
                <w:sz w:val="28"/>
                <w:szCs w:val="28"/>
              </w:rPr>
              <w:t>0</w:t>
            </w:r>
          </w:p>
        </w:tc>
      </w:tr>
      <w:tr w:rsidR="009E557C" w:rsidRPr="00F461B7" w:rsidTr="00880449">
        <w:tc>
          <w:tcPr>
            <w:tcW w:w="1242" w:type="dxa"/>
            <w:vMerge/>
          </w:tcPr>
          <w:p w:rsidR="00487000" w:rsidRPr="00AB2B74" w:rsidRDefault="00487000"/>
        </w:tc>
        <w:tc>
          <w:tcPr>
            <w:tcW w:w="1730" w:type="dxa"/>
            <w:vMerge/>
          </w:tcPr>
          <w:p w:rsidR="00487000" w:rsidRPr="00AB2B74" w:rsidRDefault="00487000"/>
        </w:tc>
        <w:tc>
          <w:tcPr>
            <w:tcW w:w="255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департамент финансов администрации городского округа город Выкса</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31"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2013"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r>
      <w:tr w:rsidR="009E557C" w:rsidRPr="00F461B7" w:rsidTr="00880449">
        <w:tc>
          <w:tcPr>
            <w:tcW w:w="1242" w:type="dxa"/>
            <w:vMerge/>
          </w:tcPr>
          <w:p w:rsidR="00487000" w:rsidRPr="00AB2B74" w:rsidRDefault="00487000"/>
        </w:tc>
        <w:tc>
          <w:tcPr>
            <w:tcW w:w="1730" w:type="dxa"/>
            <w:vMerge/>
          </w:tcPr>
          <w:p w:rsidR="00487000" w:rsidRPr="00AB2B74" w:rsidRDefault="00487000"/>
        </w:tc>
        <w:tc>
          <w:tcPr>
            <w:tcW w:w="255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жилищный отдел администрации городского округа город Выкса</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31"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2013"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r>
      <w:tr w:rsidR="009E557C" w:rsidRPr="00F461B7" w:rsidTr="00880449">
        <w:tc>
          <w:tcPr>
            <w:tcW w:w="1242" w:type="dxa"/>
            <w:vMerge/>
          </w:tcPr>
          <w:p w:rsidR="00487000" w:rsidRPr="00AB2B74" w:rsidRDefault="00487000"/>
        </w:tc>
        <w:tc>
          <w:tcPr>
            <w:tcW w:w="1730" w:type="dxa"/>
            <w:vMerge/>
          </w:tcPr>
          <w:p w:rsidR="00487000" w:rsidRPr="00AB2B74" w:rsidRDefault="00487000"/>
        </w:tc>
        <w:tc>
          <w:tcPr>
            <w:tcW w:w="255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 xml:space="preserve">управление по организационным вопросам администрации </w:t>
            </w:r>
            <w:r w:rsidRPr="00AB2B74">
              <w:rPr>
                <w:rFonts w:ascii="Times New Roman" w:hAnsi="Times New Roman" w:cs="Times New Roman"/>
                <w:sz w:val="24"/>
                <w:szCs w:val="24"/>
              </w:rPr>
              <w:lastRenderedPageBreak/>
              <w:t>городского округа город Выкса</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lastRenderedPageBreak/>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31"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2013"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r>
      <w:tr w:rsidR="009E557C" w:rsidRPr="00F461B7" w:rsidTr="00880449">
        <w:tc>
          <w:tcPr>
            <w:tcW w:w="1242" w:type="dxa"/>
            <w:vMerge/>
          </w:tcPr>
          <w:p w:rsidR="00487000" w:rsidRPr="00AB2B74" w:rsidRDefault="00487000"/>
        </w:tc>
        <w:tc>
          <w:tcPr>
            <w:tcW w:w="1730" w:type="dxa"/>
            <w:vMerge/>
          </w:tcPr>
          <w:p w:rsidR="00487000" w:rsidRPr="00AB2B74" w:rsidRDefault="00487000"/>
        </w:tc>
        <w:tc>
          <w:tcPr>
            <w:tcW w:w="255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муниципальное бюджетное учреждение "Центр учета и отчетности"</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31"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2013"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r>
      <w:tr w:rsidR="009E557C" w:rsidRPr="00F461B7" w:rsidTr="00880449">
        <w:tc>
          <w:tcPr>
            <w:tcW w:w="1242" w:type="dxa"/>
            <w:vMerge/>
          </w:tcPr>
          <w:p w:rsidR="00487000" w:rsidRPr="00AB2B74" w:rsidRDefault="00487000"/>
        </w:tc>
        <w:tc>
          <w:tcPr>
            <w:tcW w:w="1730" w:type="dxa"/>
            <w:vMerge/>
          </w:tcPr>
          <w:p w:rsidR="00487000" w:rsidRPr="00AB2B74" w:rsidRDefault="00487000"/>
        </w:tc>
        <w:tc>
          <w:tcPr>
            <w:tcW w:w="2552" w:type="dxa"/>
          </w:tcPr>
          <w:p w:rsidR="00487000" w:rsidRPr="00AB2B74" w:rsidRDefault="00487000">
            <w:pPr>
              <w:pStyle w:val="ConsPlusNormal"/>
              <w:jc w:val="center"/>
              <w:rPr>
                <w:rFonts w:ascii="Times New Roman" w:hAnsi="Times New Roman" w:cs="Times New Roman"/>
                <w:sz w:val="24"/>
                <w:szCs w:val="24"/>
              </w:rPr>
            </w:pPr>
            <w:r w:rsidRPr="00AB2B74">
              <w:rPr>
                <w:rFonts w:ascii="Times New Roman" w:hAnsi="Times New Roman" w:cs="Times New Roman"/>
                <w:sz w:val="24"/>
                <w:szCs w:val="24"/>
              </w:rPr>
              <w:t>управление информационной политики администрации городского округа город Выкса</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59"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1531"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c>
          <w:tcPr>
            <w:tcW w:w="2013" w:type="dxa"/>
          </w:tcPr>
          <w:p w:rsidR="00487000" w:rsidRPr="00AB2B74" w:rsidRDefault="00487000">
            <w:pPr>
              <w:pStyle w:val="ConsPlusNormal"/>
              <w:jc w:val="center"/>
              <w:rPr>
                <w:rFonts w:ascii="Times New Roman" w:hAnsi="Times New Roman" w:cs="Times New Roman"/>
                <w:sz w:val="28"/>
                <w:szCs w:val="28"/>
              </w:rPr>
            </w:pPr>
            <w:r w:rsidRPr="00AB2B74">
              <w:rPr>
                <w:rFonts w:ascii="Times New Roman" w:hAnsi="Times New Roman" w:cs="Times New Roman"/>
                <w:sz w:val="28"/>
                <w:szCs w:val="28"/>
              </w:rPr>
              <w:t>0</w:t>
            </w:r>
          </w:p>
        </w:tc>
      </w:tr>
    </w:tbl>
    <w:p w:rsidR="00487000" w:rsidRPr="00F461B7" w:rsidRDefault="00487000">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Default="00880449">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Default="0095578F">
      <w:pPr>
        <w:pStyle w:val="ConsPlusNormal"/>
        <w:ind w:firstLine="540"/>
        <w:jc w:val="both"/>
        <w:rPr>
          <w:rFonts w:ascii="Times New Roman" w:hAnsi="Times New Roman" w:cs="Times New Roman"/>
          <w:sz w:val="28"/>
          <w:szCs w:val="28"/>
          <w:highlight w:val="yellow"/>
        </w:rPr>
      </w:pPr>
    </w:p>
    <w:p w:rsidR="0095578F" w:rsidRPr="00F461B7" w:rsidRDefault="0095578F">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487000" w:rsidRPr="0095578F" w:rsidRDefault="00487000">
      <w:pPr>
        <w:pStyle w:val="ConsPlusNormal"/>
        <w:ind w:firstLine="540"/>
        <w:jc w:val="both"/>
        <w:rPr>
          <w:rFonts w:ascii="Times New Roman" w:hAnsi="Times New Roman" w:cs="Times New Roman"/>
          <w:sz w:val="28"/>
          <w:szCs w:val="28"/>
        </w:rPr>
      </w:pPr>
      <w:r w:rsidRPr="0095578F">
        <w:rPr>
          <w:rFonts w:ascii="Times New Roman" w:hAnsi="Times New Roman" w:cs="Times New Roman"/>
          <w:sz w:val="28"/>
          <w:szCs w:val="28"/>
        </w:rPr>
        <w:lastRenderedPageBreak/>
        <w:t xml:space="preserve">Прогнозные расходы на финансирование мероприятий </w:t>
      </w:r>
      <w:r w:rsidR="00A76418">
        <w:rPr>
          <w:rFonts w:ascii="Times New Roman" w:hAnsi="Times New Roman" w:cs="Times New Roman"/>
          <w:sz w:val="28"/>
          <w:szCs w:val="28"/>
        </w:rPr>
        <w:t>муниципальной</w:t>
      </w:r>
      <w:r w:rsidR="00A76418" w:rsidRPr="0095578F">
        <w:rPr>
          <w:rFonts w:ascii="Times New Roman" w:hAnsi="Times New Roman" w:cs="Times New Roman"/>
          <w:sz w:val="28"/>
          <w:szCs w:val="28"/>
        </w:rPr>
        <w:t xml:space="preserve"> </w:t>
      </w:r>
      <w:r w:rsidR="00A76418">
        <w:rPr>
          <w:rFonts w:ascii="Times New Roman" w:hAnsi="Times New Roman" w:cs="Times New Roman"/>
          <w:sz w:val="28"/>
          <w:szCs w:val="28"/>
        </w:rPr>
        <w:t>п</w:t>
      </w:r>
      <w:r w:rsidRPr="0095578F">
        <w:rPr>
          <w:rFonts w:ascii="Times New Roman" w:hAnsi="Times New Roman" w:cs="Times New Roman"/>
          <w:sz w:val="28"/>
          <w:szCs w:val="28"/>
        </w:rPr>
        <w:t xml:space="preserve">рограммы </w:t>
      </w:r>
      <w:r w:rsidR="0095578F" w:rsidRPr="0095578F">
        <w:rPr>
          <w:rFonts w:ascii="Times New Roman" w:hAnsi="Times New Roman" w:cs="Times New Roman"/>
          <w:sz w:val="28"/>
          <w:szCs w:val="28"/>
        </w:rPr>
        <w:t xml:space="preserve">за счет всех источников </w:t>
      </w:r>
      <w:r w:rsidRPr="0095578F">
        <w:rPr>
          <w:rFonts w:ascii="Times New Roman" w:hAnsi="Times New Roman" w:cs="Times New Roman"/>
          <w:sz w:val="28"/>
          <w:szCs w:val="28"/>
        </w:rPr>
        <w:t>приведены в таблице 5.</w:t>
      </w:r>
    </w:p>
    <w:p w:rsidR="00487000" w:rsidRPr="0095578F" w:rsidRDefault="00487000">
      <w:pPr>
        <w:pStyle w:val="ConsPlusNormal"/>
        <w:ind w:firstLine="540"/>
        <w:jc w:val="both"/>
        <w:rPr>
          <w:rFonts w:ascii="Times New Roman" w:hAnsi="Times New Roman" w:cs="Times New Roman"/>
          <w:sz w:val="28"/>
          <w:szCs w:val="28"/>
        </w:rPr>
      </w:pPr>
    </w:p>
    <w:p w:rsidR="00487000" w:rsidRPr="0095578F" w:rsidRDefault="00487000">
      <w:pPr>
        <w:pStyle w:val="ConsPlusNormal"/>
        <w:jc w:val="right"/>
        <w:rPr>
          <w:rFonts w:ascii="Times New Roman" w:hAnsi="Times New Roman" w:cs="Times New Roman"/>
          <w:sz w:val="28"/>
          <w:szCs w:val="28"/>
        </w:rPr>
      </w:pPr>
      <w:r w:rsidRPr="0095578F">
        <w:rPr>
          <w:rFonts w:ascii="Times New Roman" w:hAnsi="Times New Roman" w:cs="Times New Roman"/>
          <w:sz w:val="28"/>
          <w:szCs w:val="28"/>
        </w:rPr>
        <w:t>Таблица 5</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95578F" w:rsidRDefault="00487000">
      <w:pPr>
        <w:pStyle w:val="ConsPlusNormal"/>
        <w:jc w:val="center"/>
        <w:rPr>
          <w:rFonts w:ascii="Times New Roman" w:hAnsi="Times New Roman" w:cs="Times New Roman"/>
          <w:sz w:val="28"/>
          <w:szCs w:val="28"/>
        </w:rPr>
      </w:pPr>
      <w:r w:rsidRPr="0095578F">
        <w:rPr>
          <w:rFonts w:ascii="Times New Roman" w:hAnsi="Times New Roman" w:cs="Times New Roman"/>
          <w:sz w:val="28"/>
          <w:szCs w:val="28"/>
        </w:rPr>
        <w:t xml:space="preserve">ПРОГНОЗНАЯ ОЦЕНКА РАСХОДОВ НА РЕАЛИЗАЦИЮ </w:t>
      </w:r>
      <w:r w:rsidR="00FA22D2">
        <w:rPr>
          <w:rFonts w:ascii="Times New Roman" w:hAnsi="Times New Roman" w:cs="Times New Roman"/>
          <w:sz w:val="28"/>
          <w:szCs w:val="28"/>
        </w:rPr>
        <w:t xml:space="preserve">МУНИЦИПАЛЬНОЙ </w:t>
      </w:r>
      <w:r w:rsidRPr="0095578F">
        <w:rPr>
          <w:rFonts w:ascii="Times New Roman" w:hAnsi="Times New Roman" w:cs="Times New Roman"/>
          <w:sz w:val="28"/>
          <w:szCs w:val="28"/>
        </w:rPr>
        <w:t>ПРОГРАММЫ</w:t>
      </w:r>
    </w:p>
    <w:p w:rsidR="00487000" w:rsidRPr="0095578F" w:rsidRDefault="00487000">
      <w:pPr>
        <w:pStyle w:val="ConsPlusNormal"/>
        <w:jc w:val="center"/>
        <w:rPr>
          <w:rFonts w:ascii="Times New Roman" w:hAnsi="Times New Roman" w:cs="Times New Roman"/>
          <w:sz w:val="28"/>
          <w:szCs w:val="28"/>
        </w:rPr>
      </w:pPr>
      <w:r w:rsidRPr="0095578F">
        <w:rPr>
          <w:rFonts w:ascii="Times New Roman" w:hAnsi="Times New Roman" w:cs="Times New Roman"/>
          <w:sz w:val="28"/>
          <w:szCs w:val="28"/>
        </w:rPr>
        <w:t>ЗА СЧЕТ ВСЕХ ИСТОЧНИКОВ</w:t>
      </w:r>
    </w:p>
    <w:p w:rsidR="00487000" w:rsidRPr="0095578F" w:rsidRDefault="00487000">
      <w:pPr>
        <w:pStyle w:val="ConsPlusNormal"/>
        <w:ind w:firstLine="540"/>
        <w:jc w:val="both"/>
        <w:rPr>
          <w:rFonts w:ascii="Times New Roman" w:hAnsi="Times New Roman" w:cs="Times New Roman"/>
          <w:sz w:val="28"/>
          <w:szCs w:val="28"/>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4394"/>
        <w:gridCol w:w="2268"/>
        <w:gridCol w:w="1134"/>
        <w:gridCol w:w="1134"/>
        <w:gridCol w:w="1134"/>
        <w:gridCol w:w="1417"/>
        <w:gridCol w:w="1134"/>
      </w:tblGrid>
      <w:tr w:rsidR="009E557C" w:rsidRPr="00F461B7" w:rsidTr="00181EE3">
        <w:trPr>
          <w:trHeight w:val="644"/>
        </w:trPr>
        <w:tc>
          <w:tcPr>
            <w:tcW w:w="1668" w:type="dxa"/>
            <w:vMerge w:val="restart"/>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Статус</w:t>
            </w:r>
          </w:p>
        </w:tc>
        <w:tc>
          <w:tcPr>
            <w:tcW w:w="4394" w:type="dxa"/>
            <w:vMerge w:val="restart"/>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Наименование муниципальной программы, основного мероприятия</w:t>
            </w:r>
          </w:p>
        </w:tc>
        <w:tc>
          <w:tcPr>
            <w:tcW w:w="2268" w:type="dxa"/>
            <w:vMerge w:val="restart"/>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Источники финансирования</w:t>
            </w:r>
          </w:p>
        </w:tc>
        <w:tc>
          <w:tcPr>
            <w:tcW w:w="5953" w:type="dxa"/>
            <w:gridSpan w:val="5"/>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Оценка расходов, тыс. руб.</w:t>
            </w:r>
          </w:p>
        </w:tc>
      </w:tr>
      <w:tr w:rsidR="009E557C" w:rsidRPr="00F461B7" w:rsidTr="00181EE3">
        <w:trPr>
          <w:trHeight w:val="643"/>
        </w:trPr>
        <w:tc>
          <w:tcPr>
            <w:tcW w:w="1668" w:type="dxa"/>
            <w:vMerge/>
          </w:tcPr>
          <w:p w:rsidR="00880449" w:rsidRPr="0095578F" w:rsidRDefault="00880449" w:rsidP="00181EE3">
            <w:pPr>
              <w:widowControl w:val="0"/>
              <w:autoSpaceDE w:val="0"/>
              <w:autoSpaceDN w:val="0"/>
              <w:adjustRightInd w:val="0"/>
              <w:jc w:val="center"/>
              <w:outlineLvl w:val="2"/>
              <w:rPr>
                <w:sz w:val="22"/>
                <w:szCs w:val="22"/>
              </w:rPr>
            </w:pPr>
          </w:p>
        </w:tc>
        <w:tc>
          <w:tcPr>
            <w:tcW w:w="4394" w:type="dxa"/>
            <w:vMerge/>
          </w:tcPr>
          <w:p w:rsidR="00880449" w:rsidRPr="0095578F" w:rsidRDefault="00880449" w:rsidP="00181EE3">
            <w:pPr>
              <w:widowControl w:val="0"/>
              <w:autoSpaceDE w:val="0"/>
              <w:autoSpaceDN w:val="0"/>
              <w:adjustRightInd w:val="0"/>
              <w:jc w:val="center"/>
              <w:outlineLvl w:val="2"/>
              <w:rPr>
                <w:sz w:val="22"/>
                <w:szCs w:val="22"/>
              </w:rPr>
            </w:pPr>
          </w:p>
        </w:tc>
        <w:tc>
          <w:tcPr>
            <w:tcW w:w="2268" w:type="dxa"/>
            <w:vMerge/>
          </w:tcPr>
          <w:p w:rsidR="00880449" w:rsidRPr="0095578F" w:rsidRDefault="00880449" w:rsidP="00181EE3">
            <w:pPr>
              <w:widowControl w:val="0"/>
              <w:autoSpaceDE w:val="0"/>
              <w:autoSpaceDN w:val="0"/>
              <w:adjustRightInd w:val="0"/>
              <w:jc w:val="center"/>
              <w:outlineLvl w:val="2"/>
              <w:rPr>
                <w:sz w:val="22"/>
                <w:szCs w:val="22"/>
              </w:rPr>
            </w:pPr>
          </w:p>
        </w:tc>
        <w:tc>
          <w:tcPr>
            <w:tcW w:w="1134" w:type="dxa"/>
          </w:tcPr>
          <w:p w:rsidR="00880449" w:rsidRPr="0095578F" w:rsidRDefault="0095578F" w:rsidP="00181EE3">
            <w:pPr>
              <w:widowControl w:val="0"/>
              <w:autoSpaceDE w:val="0"/>
              <w:autoSpaceDN w:val="0"/>
              <w:adjustRightInd w:val="0"/>
              <w:jc w:val="center"/>
              <w:outlineLvl w:val="2"/>
              <w:rPr>
                <w:sz w:val="22"/>
                <w:szCs w:val="22"/>
              </w:rPr>
            </w:pPr>
            <w:r w:rsidRPr="0095578F">
              <w:rPr>
                <w:sz w:val="22"/>
                <w:szCs w:val="22"/>
              </w:rPr>
              <w:t>2021</w:t>
            </w:r>
          </w:p>
        </w:tc>
        <w:tc>
          <w:tcPr>
            <w:tcW w:w="1134" w:type="dxa"/>
          </w:tcPr>
          <w:p w:rsidR="00880449" w:rsidRPr="0095578F" w:rsidRDefault="0095578F" w:rsidP="00181EE3">
            <w:pPr>
              <w:widowControl w:val="0"/>
              <w:autoSpaceDE w:val="0"/>
              <w:autoSpaceDN w:val="0"/>
              <w:adjustRightInd w:val="0"/>
              <w:jc w:val="center"/>
              <w:outlineLvl w:val="2"/>
              <w:rPr>
                <w:sz w:val="22"/>
                <w:szCs w:val="22"/>
              </w:rPr>
            </w:pPr>
            <w:r w:rsidRPr="0095578F">
              <w:rPr>
                <w:sz w:val="22"/>
                <w:szCs w:val="22"/>
              </w:rPr>
              <w:t>2022</w:t>
            </w:r>
          </w:p>
        </w:tc>
        <w:tc>
          <w:tcPr>
            <w:tcW w:w="1134" w:type="dxa"/>
          </w:tcPr>
          <w:p w:rsidR="00880449" w:rsidRPr="0095578F" w:rsidRDefault="0095578F" w:rsidP="00181EE3">
            <w:pPr>
              <w:widowControl w:val="0"/>
              <w:autoSpaceDE w:val="0"/>
              <w:autoSpaceDN w:val="0"/>
              <w:adjustRightInd w:val="0"/>
              <w:jc w:val="center"/>
              <w:outlineLvl w:val="2"/>
              <w:rPr>
                <w:sz w:val="22"/>
                <w:szCs w:val="22"/>
              </w:rPr>
            </w:pPr>
            <w:r w:rsidRPr="0095578F">
              <w:rPr>
                <w:sz w:val="22"/>
                <w:szCs w:val="22"/>
              </w:rPr>
              <w:t>2023</w:t>
            </w:r>
          </w:p>
        </w:tc>
        <w:tc>
          <w:tcPr>
            <w:tcW w:w="1417" w:type="dxa"/>
          </w:tcPr>
          <w:p w:rsidR="00880449" w:rsidRPr="0095578F" w:rsidRDefault="0095578F" w:rsidP="00181EE3">
            <w:pPr>
              <w:widowControl w:val="0"/>
              <w:autoSpaceDE w:val="0"/>
              <w:autoSpaceDN w:val="0"/>
              <w:adjustRightInd w:val="0"/>
              <w:jc w:val="center"/>
              <w:outlineLvl w:val="2"/>
              <w:rPr>
                <w:sz w:val="22"/>
                <w:szCs w:val="22"/>
              </w:rPr>
            </w:pPr>
            <w:r w:rsidRPr="0095578F">
              <w:rPr>
                <w:sz w:val="22"/>
                <w:szCs w:val="22"/>
              </w:rPr>
              <w:t>2024</w:t>
            </w:r>
          </w:p>
        </w:tc>
        <w:tc>
          <w:tcPr>
            <w:tcW w:w="1134" w:type="dxa"/>
          </w:tcPr>
          <w:p w:rsidR="00880449" w:rsidRPr="0095578F" w:rsidRDefault="0095578F" w:rsidP="00181EE3">
            <w:pPr>
              <w:widowControl w:val="0"/>
              <w:autoSpaceDE w:val="0"/>
              <w:autoSpaceDN w:val="0"/>
              <w:adjustRightInd w:val="0"/>
              <w:jc w:val="center"/>
              <w:outlineLvl w:val="2"/>
              <w:rPr>
                <w:sz w:val="22"/>
                <w:szCs w:val="22"/>
              </w:rPr>
            </w:pPr>
            <w:r w:rsidRPr="0095578F">
              <w:rPr>
                <w:sz w:val="22"/>
                <w:szCs w:val="22"/>
              </w:rPr>
              <w:t>2025</w:t>
            </w:r>
          </w:p>
        </w:tc>
      </w:tr>
      <w:tr w:rsidR="009E557C" w:rsidRPr="00F461B7" w:rsidTr="00181EE3">
        <w:tc>
          <w:tcPr>
            <w:tcW w:w="1668"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1</w:t>
            </w:r>
          </w:p>
        </w:tc>
        <w:tc>
          <w:tcPr>
            <w:tcW w:w="4394"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2</w:t>
            </w:r>
          </w:p>
        </w:tc>
        <w:tc>
          <w:tcPr>
            <w:tcW w:w="2268"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3</w:t>
            </w:r>
          </w:p>
        </w:tc>
        <w:tc>
          <w:tcPr>
            <w:tcW w:w="1134"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4</w:t>
            </w:r>
          </w:p>
        </w:tc>
        <w:tc>
          <w:tcPr>
            <w:tcW w:w="1134"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5</w:t>
            </w:r>
          </w:p>
        </w:tc>
        <w:tc>
          <w:tcPr>
            <w:tcW w:w="1134"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6</w:t>
            </w:r>
          </w:p>
        </w:tc>
        <w:tc>
          <w:tcPr>
            <w:tcW w:w="1417"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7</w:t>
            </w:r>
          </w:p>
        </w:tc>
        <w:tc>
          <w:tcPr>
            <w:tcW w:w="1134" w:type="dxa"/>
          </w:tcPr>
          <w:p w:rsidR="00880449" w:rsidRPr="0095578F" w:rsidRDefault="00880449" w:rsidP="00181EE3">
            <w:pPr>
              <w:widowControl w:val="0"/>
              <w:autoSpaceDE w:val="0"/>
              <w:autoSpaceDN w:val="0"/>
              <w:adjustRightInd w:val="0"/>
              <w:jc w:val="center"/>
              <w:outlineLvl w:val="2"/>
              <w:rPr>
                <w:sz w:val="22"/>
                <w:szCs w:val="22"/>
              </w:rPr>
            </w:pPr>
            <w:r w:rsidRPr="0095578F">
              <w:rPr>
                <w:sz w:val="22"/>
                <w:szCs w:val="22"/>
              </w:rPr>
              <w:t>8</w:t>
            </w:r>
          </w:p>
        </w:tc>
      </w:tr>
      <w:tr w:rsidR="009A0252" w:rsidRPr="00F461B7" w:rsidTr="00181EE3">
        <w:tc>
          <w:tcPr>
            <w:tcW w:w="1668" w:type="dxa"/>
            <w:vMerge w:val="restart"/>
          </w:tcPr>
          <w:p w:rsidR="009A0252" w:rsidRPr="009A0252" w:rsidRDefault="009A0252" w:rsidP="009A0252">
            <w:pPr>
              <w:widowControl w:val="0"/>
              <w:autoSpaceDE w:val="0"/>
              <w:autoSpaceDN w:val="0"/>
              <w:adjustRightInd w:val="0"/>
              <w:outlineLvl w:val="2"/>
              <w:rPr>
                <w:sz w:val="22"/>
                <w:szCs w:val="22"/>
              </w:rPr>
            </w:pPr>
            <w:r w:rsidRPr="009A0252">
              <w:rPr>
                <w:sz w:val="22"/>
                <w:szCs w:val="22"/>
              </w:rPr>
              <w:t>Муниципальная программа</w:t>
            </w:r>
          </w:p>
        </w:tc>
        <w:tc>
          <w:tcPr>
            <w:tcW w:w="4394" w:type="dxa"/>
            <w:vMerge w:val="restart"/>
          </w:tcPr>
          <w:p w:rsidR="009A0252" w:rsidRPr="009A0252" w:rsidRDefault="009A0252" w:rsidP="009A0252">
            <w:pPr>
              <w:widowControl w:val="0"/>
              <w:autoSpaceDE w:val="0"/>
              <w:autoSpaceDN w:val="0"/>
              <w:adjustRightInd w:val="0"/>
              <w:outlineLvl w:val="2"/>
              <w:rPr>
                <w:sz w:val="22"/>
                <w:szCs w:val="22"/>
              </w:rPr>
            </w:pPr>
            <w:r w:rsidRPr="009A0252">
              <w:rPr>
                <w:sz w:val="22"/>
                <w:szCs w:val="22"/>
              </w:rPr>
              <w:t>«Молодая семья» на 2021-2025</w:t>
            </w: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Всего</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4 080,000</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4 530,000</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4 530,000</w:t>
            </w:r>
          </w:p>
        </w:tc>
        <w:tc>
          <w:tcPr>
            <w:tcW w:w="1417" w:type="dxa"/>
          </w:tcPr>
          <w:p w:rsidR="009A0252" w:rsidRDefault="009A0252" w:rsidP="009A0252">
            <w:pPr>
              <w:jc w:val="center"/>
            </w:pPr>
            <w:r w:rsidRPr="006D76E0">
              <w:rPr>
                <w:sz w:val="16"/>
                <w:szCs w:val="16"/>
              </w:rPr>
              <w:t>0,000</w:t>
            </w:r>
          </w:p>
        </w:tc>
        <w:tc>
          <w:tcPr>
            <w:tcW w:w="1134" w:type="dxa"/>
          </w:tcPr>
          <w:p w:rsidR="009A0252" w:rsidRDefault="009A0252" w:rsidP="009A0252">
            <w:pPr>
              <w:jc w:val="center"/>
            </w:pPr>
            <w:r w:rsidRPr="000D37E1">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outlineLvl w:val="2"/>
              <w:rPr>
                <w:sz w:val="22"/>
                <w:szCs w:val="22"/>
              </w:rPr>
            </w:pPr>
          </w:p>
        </w:tc>
        <w:tc>
          <w:tcPr>
            <w:tcW w:w="4394" w:type="dxa"/>
            <w:vMerge/>
          </w:tcPr>
          <w:p w:rsidR="009A0252" w:rsidRPr="009A0252" w:rsidRDefault="009A0252" w:rsidP="009A0252">
            <w:pPr>
              <w:widowControl w:val="0"/>
              <w:autoSpaceDE w:val="0"/>
              <w:autoSpaceDN w:val="0"/>
              <w:adjustRightInd w:val="0"/>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местный бюджет</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4 080,000</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4 530,000</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4 530,000</w:t>
            </w:r>
          </w:p>
        </w:tc>
        <w:tc>
          <w:tcPr>
            <w:tcW w:w="1417" w:type="dxa"/>
          </w:tcPr>
          <w:p w:rsidR="009A0252" w:rsidRDefault="009A0252" w:rsidP="009A0252">
            <w:pPr>
              <w:jc w:val="center"/>
            </w:pPr>
            <w:r w:rsidRPr="006D76E0">
              <w:rPr>
                <w:sz w:val="16"/>
                <w:szCs w:val="16"/>
              </w:rPr>
              <w:t>0,000</w:t>
            </w:r>
          </w:p>
        </w:tc>
        <w:tc>
          <w:tcPr>
            <w:tcW w:w="1134" w:type="dxa"/>
          </w:tcPr>
          <w:p w:rsidR="009A0252" w:rsidRDefault="009A0252" w:rsidP="009A0252">
            <w:pPr>
              <w:jc w:val="center"/>
            </w:pPr>
            <w:r w:rsidRPr="000D37E1">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outlineLvl w:val="2"/>
              <w:rPr>
                <w:sz w:val="22"/>
                <w:szCs w:val="22"/>
              </w:rPr>
            </w:pPr>
          </w:p>
        </w:tc>
        <w:tc>
          <w:tcPr>
            <w:tcW w:w="4394" w:type="dxa"/>
            <w:vMerge/>
          </w:tcPr>
          <w:p w:rsidR="009A0252" w:rsidRPr="009A0252" w:rsidRDefault="009A0252" w:rsidP="009A0252">
            <w:pPr>
              <w:widowControl w:val="0"/>
              <w:autoSpaceDE w:val="0"/>
              <w:autoSpaceDN w:val="0"/>
              <w:adjustRightInd w:val="0"/>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областной бюджет</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0,000</w:t>
            </w:r>
          </w:p>
        </w:tc>
        <w:tc>
          <w:tcPr>
            <w:tcW w:w="1134" w:type="dxa"/>
          </w:tcPr>
          <w:p w:rsidR="009A0252" w:rsidRDefault="009A0252" w:rsidP="009A0252">
            <w:pPr>
              <w:jc w:val="center"/>
            </w:pPr>
            <w:r w:rsidRPr="00851947">
              <w:rPr>
                <w:sz w:val="16"/>
                <w:szCs w:val="16"/>
              </w:rPr>
              <w:t>0,000</w:t>
            </w:r>
          </w:p>
        </w:tc>
        <w:tc>
          <w:tcPr>
            <w:tcW w:w="1134" w:type="dxa"/>
          </w:tcPr>
          <w:p w:rsidR="009A0252" w:rsidRDefault="009A0252" w:rsidP="009A0252">
            <w:pPr>
              <w:jc w:val="center"/>
            </w:pPr>
            <w:r w:rsidRPr="00851947">
              <w:rPr>
                <w:sz w:val="16"/>
                <w:szCs w:val="16"/>
              </w:rPr>
              <w:t>0,000</w:t>
            </w:r>
          </w:p>
        </w:tc>
        <w:tc>
          <w:tcPr>
            <w:tcW w:w="1417" w:type="dxa"/>
          </w:tcPr>
          <w:p w:rsidR="009A0252" w:rsidRDefault="009A0252" w:rsidP="009A0252">
            <w:pPr>
              <w:jc w:val="center"/>
            </w:pPr>
            <w:r w:rsidRPr="00851947">
              <w:rPr>
                <w:sz w:val="16"/>
                <w:szCs w:val="16"/>
              </w:rPr>
              <w:t>0,000</w:t>
            </w:r>
          </w:p>
        </w:tc>
        <w:tc>
          <w:tcPr>
            <w:tcW w:w="1134" w:type="dxa"/>
          </w:tcPr>
          <w:p w:rsidR="009A0252" w:rsidRDefault="009A0252" w:rsidP="009A0252">
            <w:pPr>
              <w:jc w:val="center"/>
            </w:pPr>
            <w:r w:rsidRPr="00851947">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outlineLvl w:val="2"/>
              <w:rPr>
                <w:sz w:val="22"/>
                <w:szCs w:val="22"/>
              </w:rPr>
            </w:pPr>
          </w:p>
        </w:tc>
        <w:tc>
          <w:tcPr>
            <w:tcW w:w="4394" w:type="dxa"/>
            <w:vMerge/>
          </w:tcPr>
          <w:p w:rsidR="009A0252" w:rsidRPr="009A0252" w:rsidRDefault="009A0252" w:rsidP="009A0252">
            <w:pPr>
              <w:widowControl w:val="0"/>
              <w:autoSpaceDE w:val="0"/>
              <w:autoSpaceDN w:val="0"/>
              <w:adjustRightInd w:val="0"/>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федеральный бюджет</w:t>
            </w:r>
          </w:p>
        </w:tc>
        <w:tc>
          <w:tcPr>
            <w:tcW w:w="1134" w:type="dxa"/>
          </w:tcPr>
          <w:p w:rsidR="009A0252" w:rsidRDefault="009A0252" w:rsidP="009A0252">
            <w:pPr>
              <w:jc w:val="center"/>
            </w:pPr>
            <w:r w:rsidRPr="004C0D47">
              <w:rPr>
                <w:sz w:val="16"/>
                <w:szCs w:val="16"/>
              </w:rPr>
              <w:t>0,000</w:t>
            </w:r>
          </w:p>
        </w:tc>
        <w:tc>
          <w:tcPr>
            <w:tcW w:w="1134" w:type="dxa"/>
          </w:tcPr>
          <w:p w:rsidR="009A0252" w:rsidRDefault="009A0252" w:rsidP="009A0252">
            <w:pPr>
              <w:jc w:val="center"/>
            </w:pPr>
            <w:r w:rsidRPr="00851947">
              <w:rPr>
                <w:sz w:val="16"/>
                <w:szCs w:val="16"/>
              </w:rPr>
              <w:t>0,000</w:t>
            </w:r>
          </w:p>
        </w:tc>
        <w:tc>
          <w:tcPr>
            <w:tcW w:w="1134" w:type="dxa"/>
          </w:tcPr>
          <w:p w:rsidR="009A0252" w:rsidRDefault="009A0252" w:rsidP="009A0252">
            <w:pPr>
              <w:jc w:val="center"/>
            </w:pPr>
            <w:r w:rsidRPr="00851947">
              <w:rPr>
                <w:sz w:val="16"/>
                <w:szCs w:val="16"/>
              </w:rPr>
              <w:t>0,000</w:t>
            </w:r>
          </w:p>
        </w:tc>
        <w:tc>
          <w:tcPr>
            <w:tcW w:w="1417" w:type="dxa"/>
          </w:tcPr>
          <w:p w:rsidR="009A0252" w:rsidRDefault="009A0252" w:rsidP="009A0252">
            <w:pPr>
              <w:jc w:val="center"/>
            </w:pPr>
            <w:r w:rsidRPr="00851947">
              <w:rPr>
                <w:sz w:val="16"/>
                <w:szCs w:val="16"/>
              </w:rPr>
              <w:t>0,000</w:t>
            </w:r>
          </w:p>
        </w:tc>
        <w:tc>
          <w:tcPr>
            <w:tcW w:w="1134" w:type="dxa"/>
          </w:tcPr>
          <w:p w:rsidR="009A0252" w:rsidRDefault="009A0252" w:rsidP="009A0252">
            <w:pPr>
              <w:jc w:val="center"/>
            </w:pPr>
            <w:r w:rsidRPr="00851947">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outlineLvl w:val="2"/>
              <w:rPr>
                <w:sz w:val="22"/>
                <w:szCs w:val="22"/>
              </w:rPr>
            </w:pPr>
          </w:p>
        </w:tc>
        <w:tc>
          <w:tcPr>
            <w:tcW w:w="4394" w:type="dxa"/>
            <w:vMerge/>
          </w:tcPr>
          <w:p w:rsidR="009A0252" w:rsidRPr="009A0252" w:rsidRDefault="009A0252" w:rsidP="009A0252">
            <w:pPr>
              <w:widowControl w:val="0"/>
              <w:autoSpaceDE w:val="0"/>
              <w:autoSpaceDN w:val="0"/>
              <w:adjustRightInd w:val="0"/>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 xml:space="preserve">прочие источники </w:t>
            </w:r>
          </w:p>
        </w:tc>
        <w:tc>
          <w:tcPr>
            <w:tcW w:w="1134" w:type="dxa"/>
          </w:tcPr>
          <w:p w:rsidR="009A0252" w:rsidRDefault="009A0252" w:rsidP="009A0252">
            <w:pPr>
              <w:jc w:val="center"/>
            </w:pPr>
            <w:r w:rsidRPr="004C0D47">
              <w:rPr>
                <w:sz w:val="16"/>
                <w:szCs w:val="16"/>
              </w:rPr>
              <w:t>0,000</w:t>
            </w:r>
          </w:p>
        </w:tc>
        <w:tc>
          <w:tcPr>
            <w:tcW w:w="1134" w:type="dxa"/>
          </w:tcPr>
          <w:p w:rsidR="009A0252" w:rsidRDefault="009A0252" w:rsidP="009A0252">
            <w:pPr>
              <w:jc w:val="center"/>
            </w:pPr>
            <w:r w:rsidRPr="00851947">
              <w:rPr>
                <w:sz w:val="16"/>
                <w:szCs w:val="16"/>
              </w:rPr>
              <w:t>0,000</w:t>
            </w:r>
          </w:p>
        </w:tc>
        <w:tc>
          <w:tcPr>
            <w:tcW w:w="1134" w:type="dxa"/>
            <w:shd w:val="clear" w:color="auto" w:fill="auto"/>
          </w:tcPr>
          <w:p w:rsidR="009A0252" w:rsidRDefault="009A0252" w:rsidP="009A0252">
            <w:pPr>
              <w:jc w:val="center"/>
            </w:pPr>
            <w:r w:rsidRPr="00851947">
              <w:rPr>
                <w:sz w:val="16"/>
                <w:szCs w:val="16"/>
              </w:rPr>
              <w:t>0,000</w:t>
            </w:r>
          </w:p>
        </w:tc>
        <w:tc>
          <w:tcPr>
            <w:tcW w:w="1417" w:type="dxa"/>
          </w:tcPr>
          <w:p w:rsidR="009A0252" w:rsidRDefault="009A0252" w:rsidP="009A0252">
            <w:pPr>
              <w:jc w:val="center"/>
            </w:pPr>
            <w:r w:rsidRPr="00851947">
              <w:rPr>
                <w:sz w:val="16"/>
                <w:szCs w:val="16"/>
              </w:rPr>
              <w:t>0,000</w:t>
            </w:r>
          </w:p>
        </w:tc>
        <w:tc>
          <w:tcPr>
            <w:tcW w:w="1134" w:type="dxa"/>
          </w:tcPr>
          <w:p w:rsidR="009A0252" w:rsidRDefault="009A0252" w:rsidP="009A0252">
            <w:pPr>
              <w:jc w:val="center"/>
            </w:pPr>
            <w:r w:rsidRPr="00851947">
              <w:rPr>
                <w:sz w:val="16"/>
                <w:szCs w:val="16"/>
              </w:rPr>
              <w:t>0,000</w:t>
            </w:r>
          </w:p>
        </w:tc>
      </w:tr>
      <w:tr w:rsidR="009A0252" w:rsidRPr="00F461B7" w:rsidTr="00181EE3">
        <w:tc>
          <w:tcPr>
            <w:tcW w:w="1668" w:type="dxa"/>
            <w:vMerge w:val="restart"/>
          </w:tcPr>
          <w:p w:rsidR="009A0252" w:rsidRPr="009A0252" w:rsidRDefault="009A0252" w:rsidP="009A0252">
            <w:pPr>
              <w:widowControl w:val="0"/>
              <w:autoSpaceDE w:val="0"/>
              <w:autoSpaceDN w:val="0"/>
              <w:adjustRightInd w:val="0"/>
              <w:outlineLvl w:val="2"/>
              <w:rPr>
                <w:sz w:val="22"/>
                <w:szCs w:val="22"/>
              </w:rPr>
            </w:pPr>
            <w:r w:rsidRPr="009A0252">
              <w:rPr>
                <w:sz w:val="22"/>
                <w:szCs w:val="22"/>
              </w:rPr>
              <w:t>Основное мероприятие 1</w:t>
            </w:r>
          </w:p>
        </w:tc>
        <w:tc>
          <w:tcPr>
            <w:tcW w:w="4394" w:type="dxa"/>
            <w:vMerge w:val="restart"/>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Обеспечение перечисления средств, предоставляемых в качестве социальной выплаты на приобретение (строительство) жилья, на банковские счета молодых семей, открытые в уполномоченных банках.</w:t>
            </w: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Всего</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3 360,000</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3 360,000</w:t>
            </w:r>
          </w:p>
        </w:tc>
        <w:tc>
          <w:tcPr>
            <w:tcW w:w="1134" w:type="dxa"/>
            <w:shd w:val="clear" w:color="auto" w:fill="auto"/>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3 360,000</w:t>
            </w:r>
          </w:p>
        </w:tc>
        <w:tc>
          <w:tcPr>
            <w:tcW w:w="1417" w:type="dxa"/>
          </w:tcPr>
          <w:p w:rsidR="009A0252" w:rsidRDefault="009A0252" w:rsidP="009A0252">
            <w:pPr>
              <w:jc w:val="center"/>
            </w:pPr>
            <w:r w:rsidRPr="00883A0D">
              <w:rPr>
                <w:sz w:val="16"/>
                <w:szCs w:val="16"/>
              </w:rPr>
              <w:t>0,000</w:t>
            </w:r>
          </w:p>
        </w:tc>
        <w:tc>
          <w:tcPr>
            <w:tcW w:w="1134" w:type="dxa"/>
          </w:tcPr>
          <w:p w:rsidR="009A0252" w:rsidRDefault="009A0252" w:rsidP="009A0252">
            <w:pPr>
              <w:jc w:val="center"/>
            </w:pPr>
            <w:r w:rsidRPr="009647E0">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местный бюджет</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3 360,000</w:t>
            </w:r>
          </w:p>
        </w:tc>
        <w:tc>
          <w:tcPr>
            <w:tcW w:w="1134" w:type="dxa"/>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3 360,000</w:t>
            </w:r>
          </w:p>
        </w:tc>
        <w:tc>
          <w:tcPr>
            <w:tcW w:w="1134" w:type="dxa"/>
            <w:shd w:val="clear" w:color="auto" w:fill="auto"/>
          </w:tcPr>
          <w:p w:rsidR="009A0252" w:rsidRPr="00F461B7" w:rsidRDefault="009A0252" w:rsidP="009A0252">
            <w:pPr>
              <w:widowControl w:val="0"/>
              <w:autoSpaceDE w:val="0"/>
              <w:autoSpaceDN w:val="0"/>
              <w:adjustRightInd w:val="0"/>
              <w:jc w:val="center"/>
              <w:rPr>
                <w:sz w:val="16"/>
                <w:szCs w:val="16"/>
                <w:highlight w:val="yellow"/>
              </w:rPr>
            </w:pPr>
            <w:r w:rsidRPr="009A0252">
              <w:rPr>
                <w:sz w:val="16"/>
                <w:szCs w:val="16"/>
              </w:rPr>
              <w:t>3 360,000</w:t>
            </w:r>
          </w:p>
        </w:tc>
        <w:tc>
          <w:tcPr>
            <w:tcW w:w="1417" w:type="dxa"/>
          </w:tcPr>
          <w:p w:rsidR="009A0252" w:rsidRDefault="009A0252" w:rsidP="009A0252">
            <w:pPr>
              <w:jc w:val="center"/>
            </w:pPr>
            <w:r w:rsidRPr="00883A0D">
              <w:rPr>
                <w:sz w:val="16"/>
                <w:szCs w:val="16"/>
              </w:rPr>
              <w:t>0,000</w:t>
            </w:r>
          </w:p>
        </w:tc>
        <w:tc>
          <w:tcPr>
            <w:tcW w:w="1134" w:type="dxa"/>
          </w:tcPr>
          <w:p w:rsidR="009A0252" w:rsidRDefault="009A0252" w:rsidP="009A0252">
            <w:pPr>
              <w:jc w:val="center"/>
            </w:pPr>
            <w:r w:rsidRPr="009647E0">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областной бюджет</w:t>
            </w:r>
          </w:p>
        </w:tc>
        <w:tc>
          <w:tcPr>
            <w:tcW w:w="1134" w:type="dxa"/>
          </w:tcPr>
          <w:p w:rsidR="009A0252" w:rsidRDefault="009A0252" w:rsidP="009A0252">
            <w:pPr>
              <w:jc w:val="center"/>
            </w:pPr>
            <w:r w:rsidRPr="008E2FB5">
              <w:rPr>
                <w:sz w:val="16"/>
                <w:szCs w:val="16"/>
              </w:rPr>
              <w:t>0,000</w:t>
            </w:r>
          </w:p>
        </w:tc>
        <w:tc>
          <w:tcPr>
            <w:tcW w:w="1134" w:type="dxa"/>
          </w:tcPr>
          <w:p w:rsidR="009A0252" w:rsidRDefault="009A0252" w:rsidP="009A0252">
            <w:pPr>
              <w:jc w:val="center"/>
            </w:pPr>
            <w:r w:rsidRPr="008E2FB5">
              <w:rPr>
                <w:sz w:val="16"/>
                <w:szCs w:val="16"/>
              </w:rPr>
              <w:t>0,000</w:t>
            </w:r>
          </w:p>
        </w:tc>
        <w:tc>
          <w:tcPr>
            <w:tcW w:w="1134" w:type="dxa"/>
            <w:shd w:val="clear" w:color="auto" w:fill="auto"/>
          </w:tcPr>
          <w:p w:rsidR="009A0252" w:rsidRDefault="009A0252" w:rsidP="009A0252">
            <w:pPr>
              <w:jc w:val="center"/>
            </w:pPr>
            <w:r w:rsidRPr="008E2FB5">
              <w:rPr>
                <w:sz w:val="16"/>
                <w:szCs w:val="16"/>
              </w:rPr>
              <w:t>0,000</w:t>
            </w:r>
          </w:p>
        </w:tc>
        <w:tc>
          <w:tcPr>
            <w:tcW w:w="1417" w:type="dxa"/>
          </w:tcPr>
          <w:p w:rsidR="009A0252" w:rsidRDefault="009A0252" w:rsidP="009A0252">
            <w:pPr>
              <w:jc w:val="center"/>
            </w:pPr>
            <w:r w:rsidRPr="008E2FB5">
              <w:rPr>
                <w:sz w:val="16"/>
                <w:szCs w:val="16"/>
              </w:rPr>
              <w:t>0,000</w:t>
            </w:r>
          </w:p>
        </w:tc>
        <w:tc>
          <w:tcPr>
            <w:tcW w:w="1134" w:type="dxa"/>
          </w:tcPr>
          <w:p w:rsidR="009A0252" w:rsidRDefault="009A0252" w:rsidP="009A0252">
            <w:pPr>
              <w:jc w:val="center"/>
            </w:pPr>
            <w:r w:rsidRPr="008E2FB5">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федеральный бюджет</w:t>
            </w:r>
          </w:p>
        </w:tc>
        <w:tc>
          <w:tcPr>
            <w:tcW w:w="1134" w:type="dxa"/>
          </w:tcPr>
          <w:p w:rsidR="009A0252" w:rsidRDefault="009A0252" w:rsidP="009A0252">
            <w:pPr>
              <w:jc w:val="center"/>
            </w:pPr>
            <w:r w:rsidRPr="008E2FB5">
              <w:rPr>
                <w:sz w:val="16"/>
                <w:szCs w:val="16"/>
              </w:rPr>
              <w:t>0,000</w:t>
            </w:r>
          </w:p>
        </w:tc>
        <w:tc>
          <w:tcPr>
            <w:tcW w:w="1134" w:type="dxa"/>
          </w:tcPr>
          <w:p w:rsidR="009A0252" w:rsidRDefault="009A0252" w:rsidP="009A0252">
            <w:pPr>
              <w:jc w:val="center"/>
            </w:pPr>
            <w:r w:rsidRPr="008E2FB5">
              <w:rPr>
                <w:sz w:val="16"/>
                <w:szCs w:val="16"/>
              </w:rPr>
              <w:t>0,000</w:t>
            </w:r>
          </w:p>
        </w:tc>
        <w:tc>
          <w:tcPr>
            <w:tcW w:w="1134" w:type="dxa"/>
            <w:shd w:val="clear" w:color="auto" w:fill="auto"/>
          </w:tcPr>
          <w:p w:rsidR="009A0252" w:rsidRDefault="009A0252" w:rsidP="009A0252">
            <w:pPr>
              <w:jc w:val="center"/>
            </w:pPr>
            <w:r w:rsidRPr="008E2FB5">
              <w:rPr>
                <w:sz w:val="16"/>
                <w:szCs w:val="16"/>
              </w:rPr>
              <w:t>0,000</w:t>
            </w:r>
          </w:p>
        </w:tc>
        <w:tc>
          <w:tcPr>
            <w:tcW w:w="1417" w:type="dxa"/>
          </w:tcPr>
          <w:p w:rsidR="009A0252" w:rsidRDefault="009A0252" w:rsidP="009A0252">
            <w:pPr>
              <w:jc w:val="center"/>
            </w:pPr>
            <w:r w:rsidRPr="008E2FB5">
              <w:rPr>
                <w:sz w:val="16"/>
                <w:szCs w:val="16"/>
              </w:rPr>
              <w:t>0,000</w:t>
            </w:r>
          </w:p>
        </w:tc>
        <w:tc>
          <w:tcPr>
            <w:tcW w:w="1134" w:type="dxa"/>
          </w:tcPr>
          <w:p w:rsidR="009A0252" w:rsidRDefault="009A0252" w:rsidP="009A0252">
            <w:pPr>
              <w:jc w:val="center"/>
            </w:pPr>
            <w:r w:rsidRPr="008E2FB5">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 xml:space="preserve">прочие источники </w:t>
            </w:r>
          </w:p>
        </w:tc>
        <w:tc>
          <w:tcPr>
            <w:tcW w:w="1134" w:type="dxa"/>
          </w:tcPr>
          <w:p w:rsidR="009A0252" w:rsidRDefault="009A0252" w:rsidP="009A0252">
            <w:pPr>
              <w:jc w:val="center"/>
            </w:pPr>
            <w:r w:rsidRPr="008E2FB5">
              <w:rPr>
                <w:sz w:val="16"/>
                <w:szCs w:val="16"/>
              </w:rPr>
              <w:t>0,000</w:t>
            </w:r>
          </w:p>
        </w:tc>
        <w:tc>
          <w:tcPr>
            <w:tcW w:w="1134" w:type="dxa"/>
          </w:tcPr>
          <w:p w:rsidR="009A0252" w:rsidRDefault="009A0252" w:rsidP="009A0252">
            <w:pPr>
              <w:jc w:val="center"/>
            </w:pPr>
            <w:r w:rsidRPr="008E2FB5">
              <w:rPr>
                <w:sz w:val="16"/>
                <w:szCs w:val="16"/>
              </w:rPr>
              <w:t>0,000</w:t>
            </w:r>
          </w:p>
        </w:tc>
        <w:tc>
          <w:tcPr>
            <w:tcW w:w="1134" w:type="dxa"/>
            <w:shd w:val="clear" w:color="auto" w:fill="auto"/>
          </w:tcPr>
          <w:p w:rsidR="009A0252" w:rsidRDefault="009A0252" w:rsidP="009A0252">
            <w:pPr>
              <w:jc w:val="center"/>
            </w:pPr>
            <w:r w:rsidRPr="008E2FB5">
              <w:rPr>
                <w:sz w:val="16"/>
                <w:szCs w:val="16"/>
              </w:rPr>
              <w:t>0,000</w:t>
            </w:r>
          </w:p>
        </w:tc>
        <w:tc>
          <w:tcPr>
            <w:tcW w:w="1417" w:type="dxa"/>
          </w:tcPr>
          <w:p w:rsidR="009A0252" w:rsidRDefault="009A0252" w:rsidP="009A0252">
            <w:pPr>
              <w:jc w:val="center"/>
            </w:pPr>
            <w:r w:rsidRPr="008E2FB5">
              <w:rPr>
                <w:sz w:val="16"/>
                <w:szCs w:val="16"/>
              </w:rPr>
              <w:t>0,000</w:t>
            </w:r>
          </w:p>
        </w:tc>
        <w:tc>
          <w:tcPr>
            <w:tcW w:w="1134" w:type="dxa"/>
          </w:tcPr>
          <w:p w:rsidR="009A0252" w:rsidRDefault="009A0252" w:rsidP="009A0252">
            <w:pPr>
              <w:jc w:val="center"/>
            </w:pPr>
            <w:r w:rsidRPr="008E2FB5">
              <w:rPr>
                <w:sz w:val="16"/>
                <w:szCs w:val="16"/>
              </w:rPr>
              <w:t>0,000</w:t>
            </w:r>
          </w:p>
        </w:tc>
      </w:tr>
      <w:tr w:rsidR="009A0252" w:rsidRPr="00F461B7" w:rsidTr="00181EE3">
        <w:tc>
          <w:tcPr>
            <w:tcW w:w="1668" w:type="dxa"/>
            <w:vMerge w:val="restart"/>
          </w:tcPr>
          <w:p w:rsidR="009A0252" w:rsidRPr="009A0252" w:rsidRDefault="009A0252" w:rsidP="009A0252">
            <w:pPr>
              <w:widowControl w:val="0"/>
              <w:autoSpaceDE w:val="0"/>
              <w:autoSpaceDN w:val="0"/>
              <w:adjustRightInd w:val="0"/>
              <w:jc w:val="center"/>
              <w:outlineLvl w:val="2"/>
              <w:rPr>
                <w:sz w:val="22"/>
                <w:szCs w:val="22"/>
              </w:rPr>
            </w:pPr>
            <w:r w:rsidRPr="009A0252">
              <w:rPr>
                <w:sz w:val="22"/>
                <w:szCs w:val="22"/>
              </w:rPr>
              <w:t>Основное мероприятие 2</w:t>
            </w:r>
          </w:p>
        </w:tc>
        <w:tc>
          <w:tcPr>
            <w:tcW w:w="4394" w:type="dxa"/>
            <w:vMerge w:val="restart"/>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Обеспечение перечисления средств, предоставляемых в качестве дополнительной социальной выплаты, предусмотренных на компенсацию части затрат на приобретение (строительство) жилья молодым семьям при рождении детей</w:t>
            </w: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Всего</w:t>
            </w:r>
          </w:p>
        </w:tc>
        <w:tc>
          <w:tcPr>
            <w:tcW w:w="1134" w:type="dxa"/>
          </w:tcPr>
          <w:p w:rsidR="009A0252" w:rsidRDefault="009A0252" w:rsidP="009A0252">
            <w:pPr>
              <w:jc w:val="center"/>
            </w:pPr>
            <w:r w:rsidRPr="00365230">
              <w:rPr>
                <w:sz w:val="16"/>
                <w:szCs w:val="16"/>
              </w:rPr>
              <w:t>0,000</w:t>
            </w:r>
          </w:p>
        </w:tc>
        <w:tc>
          <w:tcPr>
            <w:tcW w:w="1134" w:type="dxa"/>
          </w:tcPr>
          <w:p w:rsidR="009A0252" w:rsidRPr="009A0252" w:rsidRDefault="009A0252" w:rsidP="009A0252">
            <w:pPr>
              <w:jc w:val="center"/>
              <w:rPr>
                <w:sz w:val="16"/>
                <w:szCs w:val="16"/>
                <w:highlight w:val="yellow"/>
              </w:rPr>
            </w:pPr>
            <w:r w:rsidRPr="009A0252">
              <w:rPr>
                <w:sz w:val="16"/>
                <w:szCs w:val="16"/>
              </w:rPr>
              <w:t>450,000</w:t>
            </w:r>
          </w:p>
        </w:tc>
        <w:tc>
          <w:tcPr>
            <w:tcW w:w="1134" w:type="dxa"/>
          </w:tcPr>
          <w:p w:rsidR="009A0252" w:rsidRPr="00F461B7" w:rsidRDefault="009A0252" w:rsidP="009A0252">
            <w:pPr>
              <w:jc w:val="center"/>
              <w:rPr>
                <w:highlight w:val="yellow"/>
              </w:rPr>
            </w:pPr>
            <w:r w:rsidRPr="009A0252">
              <w:rPr>
                <w:sz w:val="16"/>
                <w:szCs w:val="16"/>
              </w:rPr>
              <w:t>450,000</w:t>
            </w:r>
          </w:p>
        </w:tc>
        <w:tc>
          <w:tcPr>
            <w:tcW w:w="1417" w:type="dxa"/>
          </w:tcPr>
          <w:p w:rsidR="009A0252" w:rsidRDefault="009A0252" w:rsidP="009A0252">
            <w:pPr>
              <w:jc w:val="center"/>
            </w:pPr>
            <w:r w:rsidRPr="00E35831">
              <w:rPr>
                <w:sz w:val="16"/>
                <w:szCs w:val="16"/>
              </w:rPr>
              <w:t>0,000</w:t>
            </w:r>
          </w:p>
        </w:tc>
        <w:tc>
          <w:tcPr>
            <w:tcW w:w="1134" w:type="dxa"/>
          </w:tcPr>
          <w:p w:rsidR="009A0252" w:rsidRPr="00F461B7" w:rsidRDefault="009A0252" w:rsidP="009A0252">
            <w:pPr>
              <w:jc w:val="center"/>
              <w:rPr>
                <w:highlight w:val="yellow"/>
              </w:rPr>
            </w:pPr>
            <w:r w:rsidRPr="009A0252">
              <w:rPr>
                <w:sz w:val="16"/>
                <w:szCs w:val="16"/>
              </w:rPr>
              <w:t>900,000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местный бюджет</w:t>
            </w:r>
          </w:p>
        </w:tc>
        <w:tc>
          <w:tcPr>
            <w:tcW w:w="1134" w:type="dxa"/>
          </w:tcPr>
          <w:p w:rsidR="009A0252" w:rsidRDefault="009A0252" w:rsidP="009A0252">
            <w:pPr>
              <w:jc w:val="center"/>
            </w:pPr>
            <w:r w:rsidRPr="00365230">
              <w:rPr>
                <w:sz w:val="16"/>
                <w:szCs w:val="16"/>
              </w:rPr>
              <w:t>0,000</w:t>
            </w:r>
          </w:p>
        </w:tc>
        <w:tc>
          <w:tcPr>
            <w:tcW w:w="1134" w:type="dxa"/>
          </w:tcPr>
          <w:p w:rsidR="009A0252" w:rsidRPr="00F461B7" w:rsidRDefault="009A0252" w:rsidP="009A0252">
            <w:pPr>
              <w:jc w:val="center"/>
              <w:rPr>
                <w:highlight w:val="yellow"/>
              </w:rPr>
            </w:pPr>
            <w:r w:rsidRPr="009A0252">
              <w:rPr>
                <w:sz w:val="16"/>
                <w:szCs w:val="16"/>
              </w:rPr>
              <w:t>450,000</w:t>
            </w:r>
          </w:p>
        </w:tc>
        <w:tc>
          <w:tcPr>
            <w:tcW w:w="1134" w:type="dxa"/>
          </w:tcPr>
          <w:p w:rsidR="009A0252" w:rsidRPr="00F461B7" w:rsidRDefault="009A0252" w:rsidP="009A0252">
            <w:pPr>
              <w:jc w:val="center"/>
              <w:rPr>
                <w:highlight w:val="yellow"/>
              </w:rPr>
            </w:pPr>
            <w:r w:rsidRPr="009A0252">
              <w:rPr>
                <w:sz w:val="16"/>
                <w:szCs w:val="16"/>
              </w:rPr>
              <w:t>450,000</w:t>
            </w:r>
          </w:p>
        </w:tc>
        <w:tc>
          <w:tcPr>
            <w:tcW w:w="1417" w:type="dxa"/>
          </w:tcPr>
          <w:p w:rsidR="009A0252" w:rsidRDefault="009A0252" w:rsidP="009A0252">
            <w:pPr>
              <w:jc w:val="center"/>
            </w:pPr>
            <w:r w:rsidRPr="00E35831">
              <w:rPr>
                <w:sz w:val="16"/>
                <w:szCs w:val="16"/>
              </w:rPr>
              <w:t>0,000</w:t>
            </w:r>
          </w:p>
        </w:tc>
        <w:tc>
          <w:tcPr>
            <w:tcW w:w="1134" w:type="dxa"/>
          </w:tcPr>
          <w:p w:rsidR="009A0252" w:rsidRPr="00F461B7" w:rsidRDefault="009A0252" w:rsidP="009A0252">
            <w:pPr>
              <w:jc w:val="center"/>
              <w:rPr>
                <w:highlight w:val="yellow"/>
              </w:rPr>
            </w:pPr>
            <w:r w:rsidRPr="009A0252">
              <w:rPr>
                <w:sz w:val="16"/>
                <w:szCs w:val="16"/>
              </w:rPr>
              <w:t>900,000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областной бюджет</w:t>
            </w:r>
          </w:p>
        </w:tc>
        <w:tc>
          <w:tcPr>
            <w:tcW w:w="1134" w:type="dxa"/>
          </w:tcPr>
          <w:p w:rsidR="009A0252" w:rsidRDefault="009A0252" w:rsidP="009A0252">
            <w:pPr>
              <w:jc w:val="center"/>
            </w:pPr>
            <w:r w:rsidRPr="00365230">
              <w:rPr>
                <w:sz w:val="16"/>
                <w:szCs w:val="16"/>
              </w:rPr>
              <w:t>0,000</w:t>
            </w:r>
          </w:p>
        </w:tc>
        <w:tc>
          <w:tcPr>
            <w:tcW w:w="1134" w:type="dxa"/>
          </w:tcPr>
          <w:p w:rsidR="009A0252" w:rsidRDefault="009A0252" w:rsidP="009A0252">
            <w:pPr>
              <w:jc w:val="center"/>
            </w:pPr>
            <w:r w:rsidRPr="00E36126">
              <w:rPr>
                <w:sz w:val="16"/>
                <w:szCs w:val="16"/>
              </w:rPr>
              <w:t>0,000</w:t>
            </w:r>
          </w:p>
        </w:tc>
        <w:tc>
          <w:tcPr>
            <w:tcW w:w="1134" w:type="dxa"/>
          </w:tcPr>
          <w:p w:rsidR="009A0252" w:rsidRDefault="009A0252" w:rsidP="009A0252">
            <w:pPr>
              <w:jc w:val="center"/>
            </w:pPr>
            <w:r w:rsidRPr="00E36126">
              <w:rPr>
                <w:sz w:val="16"/>
                <w:szCs w:val="16"/>
              </w:rPr>
              <w:t>0,000</w:t>
            </w:r>
          </w:p>
        </w:tc>
        <w:tc>
          <w:tcPr>
            <w:tcW w:w="1417" w:type="dxa"/>
          </w:tcPr>
          <w:p w:rsidR="009A0252" w:rsidRDefault="009A0252" w:rsidP="009A0252">
            <w:pPr>
              <w:jc w:val="center"/>
            </w:pPr>
            <w:r w:rsidRPr="00E35831">
              <w:rPr>
                <w:sz w:val="16"/>
                <w:szCs w:val="16"/>
              </w:rPr>
              <w:t>0,000</w:t>
            </w:r>
          </w:p>
        </w:tc>
        <w:tc>
          <w:tcPr>
            <w:tcW w:w="1134" w:type="dxa"/>
          </w:tcPr>
          <w:p w:rsidR="009A0252" w:rsidRDefault="009A0252" w:rsidP="009A0252">
            <w:pPr>
              <w:jc w:val="center"/>
            </w:pPr>
            <w:r w:rsidRPr="007B4AEA">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федеральный бюджет</w:t>
            </w:r>
          </w:p>
        </w:tc>
        <w:tc>
          <w:tcPr>
            <w:tcW w:w="1134" w:type="dxa"/>
          </w:tcPr>
          <w:p w:rsidR="009A0252" w:rsidRDefault="009A0252" w:rsidP="009A0252">
            <w:pPr>
              <w:jc w:val="center"/>
            </w:pPr>
            <w:r w:rsidRPr="00365230">
              <w:rPr>
                <w:sz w:val="16"/>
                <w:szCs w:val="16"/>
              </w:rPr>
              <w:t>0,000</w:t>
            </w:r>
          </w:p>
        </w:tc>
        <w:tc>
          <w:tcPr>
            <w:tcW w:w="1134" w:type="dxa"/>
          </w:tcPr>
          <w:p w:rsidR="009A0252" w:rsidRDefault="009A0252" w:rsidP="009A0252">
            <w:pPr>
              <w:jc w:val="center"/>
            </w:pPr>
            <w:r w:rsidRPr="00E36126">
              <w:rPr>
                <w:sz w:val="16"/>
                <w:szCs w:val="16"/>
              </w:rPr>
              <w:t>0,000</w:t>
            </w:r>
          </w:p>
        </w:tc>
        <w:tc>
          <w:tcPr>
            <w:tcW w:w="1134" w:type="dxa"/>
          </w:tcPr>
          <w:p w:rsidR="009A0252" w:rsidRDefault="009A0252" w:rsidP="009A0252">
            <w:pPr>
              <w:jc w:val="center"/>
            </w:pPr>
            <w:r w:rsidRPr="00E36126">
              <w:rPr>
                <w:sz w:val="16"/>
                <w:szCs w:val="16"/>
              </w:rPr>
              <w:t>0,000</w:t>
            </w:r>
          </w:p>
        </w:tc>
        <w:tc>
          <w:tcPr>
            <w:tcW w:w="1417" w:type="dxa"/>
          </w:tcPr>
          <w:p w:rsidR="009A0252" w:rsidRDefault="009A0252" w:rsidP="009A0252">
            <w:pPr>
              <w:jc w:val="center"/>
            </w:pPr>
            <w:r w:rsidRPr="00E35831">
              <w:rPr>
                <w:sz w:val="16"/>
                <w:szCs w:val="16"/>
              </w:rPr>
              <w:t>0,000</w:t>
            </w:r>
          </w:p>
        </w:tc>
        <w:tc>
          <w:tcPr>
            <w:tcW w:w="1134" w:type="dxa"/>
          </w:tcPr>
          <w:p w:rsidR="009A0252" w:rsidRDefault="009A0252" w:rsidP="009A0252">
            <w:pPr>
              <w:jc w:val="center"/>
            </w:pPr>
            <w:r w:rsidRPr="007B4AEA">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прочие источники</w:t>
            </w:r>
          </w:p>
        </w:tc>
        <w:tc>
          <w:tcPr>
            <w:tcW w:w="1134" w:type="dxa"/>
          </w:tcPr>
          <w:p w:rsidR="009A0252" w:rsidRDefault="009A0252" w:rsidP="009A0252">
            <w:pPr>
              <w:jc w:val="center"/>
            </w:pPr>
            <w:r w:rsidRPr="00365230">
              <w:rPr>
                <w:sz w:val="16"/>
                <w:szCs w:val="16"/>
              </w:rPr>
              <w:t>0,000</w:t>
            </w:r>
          </w:p>
        </w:tc>
        <w:tc>
          <w:tcPr>
            <w:tcW w:w="1134" w:type="dxa"/>
          </w:tcPr>
          <w:p w:rsidR="009A0252" w:rsidRDefault="009A0252" w:rsidP="009A0252">
            <w:pPr>
              <w:jc w:val="center"/>
            </w:pPr>
            <w:r w:rsidRPr="00E36126">
              <w:rPr>
                <w:sz w:val="16"/>
                <w:szCs w:val="16"/>
              </w:rPr>
              <w:t>0,000</w:t>
            </w:r>
          </w:p>
        </w:tc>
        <w:tc>
          <w:tcPr>
            <w:tcW w:w="1134" w:type="dxa"/>
          </w:tcPr>
          <w:p w:rsidR="009A0252" w:rsidRDefault="009A0252" w:rsidP="009A0252">
            <w:pPr>
              <w:jc w:val="center"/>
            </w:pPr>
            <w:r w:rsidRPr="00E36126">
              <w:rPr>
                <w:sz w:val="16"/>
                <w:szCs w:val="16"/>
              </w:rPr>
              <w:t>0,000</w:t>
            </w:r>
          </w:p>
        </w:tc>
        <w:tc>
          <w:tcPr>
            <w:tcW w:w="1417" w:type="dxa"/>
          </w:tcPr>
          <w:p w:rsidR="009A0252" w:rsidRDefault="009A0252" w:rsidP="009A0252">
            <w:pPr>
              <w:jc w:val="center"/>
            </w:pPr>
            <w:r w:rsidRPr="00E35831">
              <w:rPr>
                <w:sz w:val="16"/>
                <w:szCs w:val="16"/>
              </w:rPr>
              <w:t>0,000</w:t>
            </w:r>
          </w:p>
        </w:tc>
        <w:tc>
          <w:tcPr>
            <w:tcW w:w="1134" w:type="dxa"/>
          </w:tcPr>
          <w:p w:rsidR="009A0252" w:rsidRDefault="009A0252" w:rsidP="009A0252">
            <w:pPr>
              <w:jc w:val="center"/>
            </w:pPr>
            <w:r w:rsidRPr="007B4AEA">
              <w:rPr>
                <w:sz w:val="16"/>
                <w:szCs w:val="16"/>
              </w:rPr>
              <w:t>0,000</w:t>
            </w:r>
          </w:p>
        </w:tc>
      </w:tr>
      <w:tr w:rsidR="00403701" w:rsidRPr="00F461B7" w:rsidTr="00181EE3">
        <w:tc>
          <w:tcPr>
            <w:tcW w:w="1668" w:type="dxa"/>
            <w:vMerge w:val="restart"/>
          </w:tcPr>
          <w:p w:rsidR="00403701" w:rsidRPr="009A0252" w:rsidRDefault="00403701" w:rsidP="00403701">
            <w:pPr>
              <w:widowControl w:val="0"/>
              <w:autoSpaceDE w:val="0"/>
              <w:autoSpaceDN w:val="0"/>
              <w:adjustRightInd w:val="0"/>
              <w:jc w:val="center"/>
              <w:outlineLvl w:val="2"/>
              <w:rPr>
                <w:sz w:val="22"/>
                <w:szCs w:val="22"/>
              </w:rPr>
            </w:pPr>
            <w:r w:rsidRPr="009A0252">
              <w:rPr>
                <w:sz w:val="22"/>
                <w:szCs w:val="22"/>
              </w:rPr>
              <w:t>Основное мероприятие 3</w:t>
            </w:r>
          </w:p>
        </w:tc>
        <w:tc>
          <w:tcPr>
            <w:tcW w:w="4394" w:type="dxa"/>
            <w:vMerge w:val="restart"/>
          </w:tcPr>
          <w:p w:rsidR="00403701" w:rsidRPr="009A0252" w:rsidRDefault="00403701" w:rsidP="00403701">
            <w:pPr>
              <w:widowControl w:val="0"/>
              <w:autoSpaceDE w:val="0"/>
              <w:autoSpaceDN w:val="0"/>
              <w:adjustRightInd w:val="0"/>
              <w:outlineLvl w:val="2"/>
              <w:rPr>
                <w:sz w:val="22"/>
                <w:szCs w:val="22"/>
              </w:rPr>
            </w:pPr>
            <w:r w:rsidRPr="009A0252">
              <w:rPr>
                <w:sz w:val="22"/>
                <w:szCs w:val="22"/>
              </w:rPr>
              <w:t xml:space="preserve">Обеспечение перечисления средств, предусмотренных на компенсацию части </w:t>
            </w:r>
            <w:r w:rsidRPr="009A0252">
              <w:rPr>
                <w:sz w:val="22"/>
                <w:szCs w:val="22"/>
              </w:rPr>
              <w:lastRenderedPageBreak/>
              <w:t>процентной ставки сверх льготной по кредитам, выданным до 31 декабря 2006 года в рамках районной целевой программы «Молодой семье-доступное жилье на 2004-2010 годы», утвержденной постановлением Земского собрания Выксунского района Нижегородской области от 10.09.2004 № 75, и областной целевой программы «Молодой  семье – доступное жилье» на 2004 - 2010 годы, утвержденной Законом Нижегородской области от 20 сентября 2004 года № 103-З по кредитам, выданным до 31.12.2006 года</w:t>
            </w:r>
          </w:p>
        </w:tc>
        <w:tc>
          <w:tcPr>
            <w:tcW w:w="2268" w:type="dxa"/>
          </w:tcPr>
          <w:p w:rsidR="00403701" w:rsidRPr="009A0252" w:rsidRDefault="00403701" w:rsidP="00403701">
            <w:pPr>
              <w:widowControl w:val="0"/>
              <w:autoSpaceDE w:val="0"/>
              <w:autoSpaceDN w:val="0"/>
              <w:adjustRightInd w:val="0"/>
              <w:outlineLvl w:val="2"/>
              <w:rPr>
                <w:sz w:val="22"/>
                <w:szCs w:val="22"/>
              </w:rPr>
            </w:pPr>
            <w:r w:rsidRPr="009A0252">
              <w:rPr>
                <w:sz w:val="22"/>
                <w:szCs w:val="22"/>
              </w:rPr>
              <w:lastRenderedPageBreak/>
              <w:t>Всего</w:t>
            </w:r>
          </w:p>
        </w:tc>
        <w:tc>
          <w:tcPr>
            <w:tcW w:w="1134" w:type="dxa"/>
          </w:tcPr>
          <w:p w:rsidR="00403701" w:rsidRPr="00F461B7" w:rsidRDefault="00403701" w:rsidP="00403701">
            <w:pPr>
              <w:widowControl w:val="0"/>
              <w:autoSpaceDE w:val="0"/>
              <w:autoSpaceDN w:val="0"/>
              <w:adjustRightInd w:val="0"/>
              <w:jc w:val="center"/>
              <w:rPr>
                <w:sz w:val="16"/>
                <w:szCs w:val="16"/>
                <w:highlight w:val="yellow"/>
              </w:rPr>
            </w:pPr>
            <w:r w:rsidRPr="009A0252">
              <w:rPr>
                <w:sz w:val="16"/>
                <w:szCs w:val="16"/>
              </w:rPr>
              <w:t>720,000</w:t>
            </w:r>
          </w:p>
        </w:tc>
        <w:tc>
          <w:tcPr>
            <w:tcW w:w="1134" w:type="dxa"/>
          </w:tcPr>
          <w:p w:rsidR="00403701" w:rsidRDefault="00403701" w:rsidP="00403701">
            <w:pPr>
              <w:jc w:val="center"/>
            </w:pPr>
            <w:r w:rsidRPr="00572210">
              <w:rPr>
                <w:sz w:val="16"/>
                <w:szCs w:val="16"/>
              </w:rPr>
              <w:t>720,000</w:t>
            </w:r>
          </w:p>
        </w:tc>
        <w:tc>
          <w:tcPr>
            <w:tcW w:w="1134" w:type="dxa"/>
          </w:tcPr>
          <w:p w:rsidR="00403701" w:rsidRDefault="00403701" w:rsidP="00403701">
            <w:pPr>
              <w:jc w:val="center"/>
            </w:pPr>
            <w:r w:rsidRPr="00DE05E0">
              <w:rPr>
                <w:sz w:val="16"/>
                <w:szCs w:val="16"/>
              </w:rPr>
              <w:t>720,000</w:t>
            </w:r>
          </w:p>
        </w:tc>
        <w:tc>
          <w:tcPr>
            <w:tcW w:w="1417" w:type="dxa"/>
          </w:tcPr>
          <w:p w:rsidR="00403701" w:rsidRDefault="00403701" w:rsidP="00403701">
            <w:pPr>
              <w:jc w:val="center"/>
            </w:pPr>
            <w:r w:rsidRPr="00367020">
              <w:rPr>
                <w:sz w:val="16"/>
                <w:szCs w:val="16"/>
              </w:rPr>
              <w:t>0,000</w:t>
            </w:r>
          </w:p>
        </w:tc>
        <w:tc>
          <w:tcPr>
            <w:tcW w:w="1134" w:type="dxa"/>
          </w:tcPr>
          <w:p w:rsidR="00403701" w:rsidRDefault="00403701" w:rsidP="00403701">
            <w:pPr>
              <w:jc w:val="center"/>
            </w:pPr>
            <w:r w:rsidRPr="00367020">
              <w:rPr>
                <w:sz w:val="16"/>
                <w:szCs w:val="16"/>
              </w:rPr>
              <w:t>0,000</w:t>
            </w:r>
          </w:p>
        </w:tc>
      </w:tr>
      <w:tr w:rsidR="00403701" w:rsidRPr="00F461B7" w:rsidTr="00181EE3">
        <w:tc>
          <w:tcPr>
            <w:tcW w:w="1668" w:type="dxa"/>
            <w:vMerge/>
          </w:tcPr>
          <w:p w:rsidR="00403701" w:rsidRPr="009A0252" w:rsidRDefault="00403701" w:rsidP="00403701">
            <w:pPr>
              <w:widowControl w:val="0"/>
              <w:autoSpaceDE w:val="0"/>
              <w:autoSpaceDN w:val="0"/>
              <w:adjustRightInd w:val="0"/>
              <w:jc w:val="center"/>
              <w:outlineLvl w:val="2"/>
              <w:rPr>
                <w:sz w:val="22"/>
                <w:szCs w:val="22"/>
              </w:rPr>
            </w:pPr>
          </w:p>
        </w:tc>
        <w:tc>
          <w:tcPr>
            <w:tcW w:w="4394" w:type="dxa"/>
            <w:vMerge/>
          </w:tcPr>
          <w:p w:rsidR="00403701" w:rsidRPr="009A0252" w:rsidRDefault="00403701" w:rsidP="00403701">
            <w:pPr>
              <w:widowControl w:val="0"/>
              <w:autoSpaceDE w:val="0"/>
              <w:autoSpaceDN w:val="0"/>
              <w:adjustRightInd w:val="0"/>
              <w:jc w:val="center"/>
              <w:outlineLvl w:val="2"/>
              <w:rPr>
                <w:sz w:val="22"/>
                <w:szCs w:val="22"/>
              </w:rPr>
            </w:pPr>
          </w:p>
        </w:tc>
        <w:tc>
          <w:tcPr>
            <w:tcW w:w="2268" w:type="dxa"/>
          </w:tcPr>
          <w:p w:rsidR="00403701" w:rsidRPr="009A0252" w:rsidRDefault="00403701" w:rsidP="00403701">
            <w:pPr>
              <w:widowControl w:val="0"/>
              <w:autoSpaceDE w:val="0"/>
              <w:autoSpaceDN w:val="0"/>
              <w:adjustRightInd w:val="0"/>
              <w:outlineLvl w:val="2"/>
              <w:rPr>
                <w:sz w:val="22"/>
                <w:szCs w:val="22"/>
              </w:rPr>
            </w:pPr>
            <w:r w:rsidRPr="009A0252">
              <w:rPr>
                <w:sz w:val="22"/>
                <w:szCs w:val="22"/>
              </w:rPr>
              <w:t>местный бюджет</w:t>
            </w:r>
          </w:p>
        </w:tc>
        <w:tc>
          <w:tcPr>
            <w:tcW w:w="1134" w:type="dxa"/>
          </w:tcPr>
          <w:p w:rsidR="00403701" w:rsidRPr="00F461B7" w:rsidRDefault="00403701" w:rsidP="00403701">
            <w:pPr>
              <w:widowControl w:val="0"/>
              <w:autoSpaceDE w:val="0"/>
              <w:autoSpaceDN w:val="0"/>
              <w:adjustRightInd w:val="0"/>
              <w:jc w:val="center"/>
              <w:rPr>
                <w:sz w:val="16"/>
                <w:szCs w:val="16"/>
                <w:highlight w:val="yellow"/>
              </w:rPr>
            </w:pPr>
            <w:r w:rsidRPr="009A0252">
              <w:rPr>
                <w:sz w:val="16"/>
                <w:szCs w:val="16"/>
              </w:rPr>
              <w:t>720,000</w:t>
            </w:r>
          </w:p>
        </w:tc>
        <w:tc>
          <w:tcPr>
            <w:tcW w:w="1134" w:type="dxa"/>
          </w:tcPr>
          <w:p w:rsidR="00403701" w:rsidRDefault="00403701" w:rsidP="00403701">
            <w:pPr>
              <w:jc w:val="center"/>
            </w:pPr>
            <w:r w:rsidRPr="00572210">
              <w:rPr>
                <w:sz w:val="16"/>
                <w:szCs w:val="16"/>
              </w:rPr>
              <w:t>720,000</w:t>
            </w:r>
          </w:p>
        </w:tc>
        <w:tc>
          <w:tcPr>
            <w:tcW w:w="1134" w:type="dxa"/>
          </w:tcPr>
          <w:p w:rsidR="00403701" w:rsidRDefault="00403701" w:rsidP="00403701">
            <w:pPr>
              <w:jc w:val="center"/>
            </w:pPr>
            <w:r w:rsidRPr="00DE05E0">
              <w:rPr>
                <w:sz w:val="16"/>
                <w:szCs w:val="16"/>
              </w:rPr>
              <w:t>720,000</w:t>
            </w:r>
          </w:p>
        </w:tc>
        <w:tc>
          <w:tcPr>
            <w:tcW w:w="1417" w:type="dxa"/>
          </w:tcPr>
          <w:p w:rsidR="00403701" w:rsidRDefault="00403701" w:rsidP="00403701">
            <w:pPr>
              <w:jc w:val="center"/>
            </w:pPr>
            <w:r w:rsidRPr="00367020">
              <w:rPr>
                <w:sz w:val="16"/>
                <w:szCs w:val="16"/>
              </w:rPr>
              <w:t>0,000</w:t>
            </w:r>
          </w:p>
        </w:tc>
        <w:tc>
          <w:tcPr>
            <w:tcW w:w="1134" w:type="dxa"/>
          </w:tcPr>
          <w:p w:rsidR="00403701" w:rsidRDefault="00403701" w:rsidP="00403701">
            <w:pPr>
              <w:jc w:val="center"/>
            </w:pPr>
            <w:r w:rsidRPr="00367020">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областной бюджет</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федеральный бюджет</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прочие источники</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val="restart"/>
          </w:tcPr>
          <w:p w:rsidR="009A0252" w:rsidRPr="009A0252" w:rsidRDefault="009A0252" w:rsidP="009A0252">
            <w:pPr>
              <w:widowControl w:val="0"/>
              <w:autoSpaceDE w:val="0"/>
              <w:autoSpaceDN w:val="0"/>
              <w:adjustRightInd w:val="0"/>
              <w:jc w:val="center"/>
              <w:outlineLvl w:val="2"/>
              <w:rPr>
                <w:sz w:val="22"/>
                <w:szCs w:val="22"/>
              </w:rPr>
            </w:pPr>
            <w:r w:rsidRPr="009A0252">
              <w:rPr>
                <w:sz w:val="22"/>
                <w:szCs w:val="22"/>
              </w:rPr>
              <w:t>Основное мероприятие 4</w:t>
            </w:r>
          </w:p>
        </w:tc>
        <w:tc>
          <w:tcPr>
            <w:tcW w:w="4394" w:type="dxa"/>
            <w:vMerge w:val="restart"/>
          </w:tcPr>
          <w:p w:rsidR="009A0252" w:rsidRPr="009A0252" w:rsidRDefault="009A0252" w:rsidP="009A0252">
            <w:pPr>
              <w:widowControl w:val="0"/>
              <w:autoSpaceDE w:val="0"/>
              <w:autoSpaceDN w:val="0"/>
              <w:adjustRightInd w:val="0"/>
              <w:jc w:val="both"/>
              <w:rPr>
                <w:sz w:val="22"/>
                <w:szCs w:val="22"/>
              </w:rPr>
            </w:pPr>
            <w:r w:rsidRPr="009A0252">
              <w:rPr>
                <w:sz w:val="22"/>
                <w:szCs w:val="22"/>
              </w:rPr>
              <w:t>Региональная поддержка молодых семей в городском округе город Выкса Нижегородской области</w:t>
            </w:r>
          </w:p>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Всего</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местный бюджет</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областной бюджет</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федеральный бюджет</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r w:rsidR="009A0252" w:rsidRPr="00F461B7" w:rsidTr="00181EE3">
        <w:tc>
          <w:tcPr>
            <w:tcW w:w="1668" w:type="dxa"/>
            <w:vMerge/>
          </w:tcPr>
          <w:p w:rsidR="009A0252" w:rsidRPr="009A0252" w:rsidRDefault="009A0252" w:rsidP="009A0252">
            <w:pPr>
              <w:widowControl w:val="0"/>
              <w:autoSpaceDE w:val="0"/>
              <w:autoSpaceDN w:val="0"/>
              <w:adjustRightInd w:val="0"/>
              <w:jc w:val="center"/>
              <w:outlineLvl w:val="2"/>
              <w:rPr>
                <w:sz w:val="22"/>
                <w:szCs w:val="22"/>
              </w:rPr>
            </w:pPr>
          </w:p>
        </w:tc>
        <w:tc>
          <w:tcPr>
            <w:tcW w:w="4394" w:type="dxa"/>
            <w:vMerge/>
          </w:tcPr>
          <w:p w:rsidR="009A0252" w:rsidRPr="009A0252" w:rsidRDefault="009A0252" w:rsidP="009A0252">
            <w:pPr>
              <w:widowControl w:val="0"/>
              <w:autoSpaceDE w:val="0"/>
              <w:autoSpaceDN w:val="0"/>
              <w:adjustRightInd w:val="0"/>
              <w:jc w:val="center"/>
              <w:outlineLvl w:val="2"/>
              <w:rPr>
                <w:sz w:val="22"/>
                <w:szCs w:val="22"/>
              </w:rPr>
            </w:pPr>
          </w:p>
        </w:tc>
        <w:tc>
          <w:tcPr>
            <w:tcW w:w="2268" w:type="dxa"/>
          </w:tcPr>
          <w:p w:rsidR="009A0252" w:rsidRPr="009A0252" w:rsidRDefault="009A0252" w:rsidP="009A0252">
            <w:pPr>
              <w:widowControl w:val="0"/>
              <w:autoSpaceDE w:val="0"/>
              <w:autoSpaceDN w:val="0"/>
              <w:adjustRightInd w:val="0"/>
              <w:outlineLvl w:val="2"/>
              <w:rPr>
                <w:sz w:val="22"/>
                <w:szCs w:val="22"/>
              </w:rPr>
            </w:pPr>
            <w:r w:rsidRPr="009A0252">
              <w:rPr>
                <w:sz w:val="22"/>
                <w:szCs w:val="22"/>
              </w:rPr>
              <w:t xml:space="preserve">прочие источники </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c>
          <w:tcPr>
            <w:tcW w:w="1417" w:type="dxa"/>
          </w:tcPr>
          <w:p w:rsidR="009A0252" w:rsidRDefault="009A0252" w:rsidP="009A0252">
            <w:pPr>
              <w:jc w:val="center"/>
            </w:pPr>
            <w:r w:rsidRPr="00CF7E69">
              <w:rPr>
                <w:sz w:val="16"/>
                <w:szCs w:val="16"/>
              </w:rPr>
              <w:t>0,000</w:t>
            </w:r>
          </w:p>
        </w:tc>
        <w:tc>
          <w:tcPr>
            <w:tcW w:w="1134" w:type="dxa"/>
          </w:tcPr>
          <w:p w:rsidR="009A0252" w:rsidRDefault="009A0252" w:rsidP="009A0252">
            <w:pPr>
              <w:jc w:val="center"/>
            </w:pPr>
            <w:r w:rsidRPr="00CF7E69">
              <w:rPr>
                <w:sz w:val="16"/>
                <w:szCs w:val="16"/>
              </w:rPr>
              <w:t>0,000</w:t>
            </w:r>
          </w:p>
        </w:tc>
      </w:tr>
    </w:tbl>
    <w:p w:rsidR="00487000" w:rsidRPr="00F461B7" w:rsidRDefault="00487000">
      <w:pPr>
        <w:rPr>
          <w:sz w:val="28"/>
          <w:szCs w:val="28"/>
          <w:highlight w:val="yellow"/>
        </w:rPr>
        <w:sectPr w:rsidR="00487000" w:rsidRPr="00F461B7" w:rsidSect="00AB2B74">
          <w:pgSz w:w="16838" w:h="11905" w:orient="landscape"/>
          <w:pgMar w:top="851" w:right="1134" w:bottom="1701" w:left="1134" w:header="0" w:footer="0" w:gutter="0"/>
          <w:cols w:space="720"/>
        </w:sectPr>
      </w:pPr>
    </w:p>
    <w:p w:rsidR="00487000" w:rsidRPr="00481F55" w:rsidRDefault="00481F55" w:rsidP="00481F55">
      <w:pPr>
        <w:pStyle w:val="ConsPlusNormal"/>
        <w:ind w:firstLine="540"/>
        <w:jc w:val="both"/>
        <w:rPr>
          <w:rFonts w:ascii="Times New Roman" w:hAnsi="Times New Roman" w:cs="Times New Roman"/>
          <w:sz w:val="28"/>
          <w:szCs w:val="28"/>
        </w:rPr>
      </w:pPr>
      <w:r w:rsidRPr="00481F55">
        <w:rPr>
          <w:rFonts w:ascii="Times New Roman" w:hAnsi="Times New Roman" w:cs="Times New Roman"/>
          <w:sz w:val="28"/>
          <w:szCs w:val="28"/>
        </w:rPr>
        <w:lastRenderedPageBreak/>
        <w:t>Ежегодно</w:t>
      </w:r>
      <w:r w:rsidR="00487000" w:rsidRPr="00481F55">
        <w:rPr>
          <w:rFonts w:ascii="Times New Roman" w:hAnsi="Times New Roman" w:cs="Times New Roman"/>
          <w:sz w:val="28"/>
          <w:szCs w:val="28"/>
        </w:rPr>
        <w:t xml:space="preserve"> объемы финансирования мероприятий </w:t>
      </w:r>
      <w:r w:rsidR="00877D7D">
        <w:rPr>
          <w:rFonts w:ascii="Times New Roman" w:hAnsi="Times New Roman" w:cs="Times New Roman"/>
          <w:sz w:val="28"/>
          <w:szCs w:val="28"/>
        </w:rPr>
        <w:t>муниципальной</w:t>
      </w:r>
      <w:r w:rsidR="00877D7D" w:rsidRPr="00481F55">
        <w:rPr>
          <w:rFonts w:ascii="Times New Roman" w:hAnsi="Times New Roman" w:cs="Times New Roman"/>
          <w:sz w:val="28"/>
          <w:szCs w:val="28"/>
        </w:rPr>
        <w:t xml:space="preserve"> </w:t>
      </w:r>
      <w:r w:rsidR="00877D7D">
        <w:rPr>
          <w:rFonts w:ascii="Times New Roman" w:hAnsi="Times New Roman" w:cs="Times New Roman"/>
          <w:sz w:val="28"/>
          <w:szCs w:val="28"/>
        </w:rPr>
        <w:t>п</w:t>
      </w:r>
      <w:r w:rsidR="00487000" w:rsidRPr="00481F55">
        <w:rPr>
          <w:rFonts w:ascii="Times New Roman" w:hAnsi="Times New Roman" w:cs="Times New Roman"/>
          <w:sz w:val="28"/>
          <w:szCs w:val="28"/>
        </w:rPr>
        <w:t>рограммы за счет средств бюджетов всех уровней будут уточняться исходя из возможностей соответствующих бюджетов на плановый период, а также из норматива стоимости 1 кв. м общей площади жилья по городскому округу город Выкса, который устанавливается администрацией городского округа город Выкса</w:t>
      </w:r>
      <w:r w:rsidRPr="00481F55">
        <w:rPr>
          <w:rFonts w:ascii="Times New Roman" w:hAnsi="Times New Roman" w:cs="Times New Roman"/>
          <w:sz w:val="28"/>
          <w:szCs w:val="28"/>
        </w:rPr>
        <w:t xml:space="preserve"> Нижегородской области</w:t>
      </w:r>
      <w:r w:rsidR="00487000" w:rsidRPr="00481F55">
        <w:rPr>
          <w:rFonts w:ascii="Times New Roman" w:hAnsi="Times New Roman" w:cs="Times New Roman"/>
          <w:sz w:val="28"/>
          <w:szCs w:val="28"/>
        </w:rPr>
        <w:t xml:space="preserve"> и применяется для расчета социальных выплат молодым семьям.</w:t>
      </w:r>
    </w:p>
    <w:p w:rsidR="00487000" w:rsidRPr="00481F55" w:rsidRDefault="00487000">
      <w:pPr>
        <w:pStyle w:val="ConsPlusNormal"/>
        <w:spacing w:before="220"/>
        <w:ind w:firstLine="540"/>
        <w:jc w:val="both"/>
        <w:rPr>
          <w:rFonts w:ascii="Times New Roman" w:hAnsi="Times New Roman" w:cs="Times New Roman"/>
          <w:sz w:val="28"/>
          <w:szCs w:val="28"/>
        </w:rPr>
      </w:pPr>
      <w:r w:rsidRPr="00481F55">
        <w:rPr>
          <w:rFonts w:ascii="Times New Roman" w:hAnsi="Times New Roman" w:cs="Times New Roman"/>
          <w:sz w:val="28"/>
          <w:szCs w:val="28"/>
        </w:rPr>
        <w:t>Субсидии из областного бюджета предоставляются бюджетам муниципальных районов и городских округов Нижегородской области в пределах средств, предусмотренных на указанные цели Подпрограммой и Законом Нижегородской области об областном бюджете на очередной финансовый год и плановый период на соответствующий год, в соответствии со сводной бюджетной росписью областного бюджета в пределах бюджетных ассигнований и лимитов бюджетных обязательств.</w:t>
      </w:r>
    </w:p>
    <w:p w:rsidR="00487000" w:rsidRPr="00481F55" w:rsidRDefault="00487000">
      <w:pPr>
        <w:pStyle w:val="ConsPlusNormal"/>
        <w:spacing w:before="220"/>
        <w:ind w:firstLine="540"/>
        <w:jc w:val="both"/>
        <w:rPr>
          <w:rFonts w:ascii="Times New Roman" w:hAnsi="Times New Roman" w:cs="Times New Roman"/>
          <w:sz w:val="28"/>
          <w:szCs w:val="28"/>
        </w:rPr>
      </w:pPr>
      <w:r w:rsidRPr="00481F55">
        <w:rPr>
          <w:rFonts w:ascii="Times New Roman" w:hAnsi="Times New Roman" w:cs="Times New Roman"/>
          <w:sz w:val="28"/>
          <w:szCs w:val="28"/>
        </w:rPr>
        <w:t xml:space="preserve">Механизм участия администрации городского округа город Выкса Нижегородской области в Подпрограмме приведен в </w:t>
      </w:r>
      <w:hyperlink w:anchor="P1203" w:history="1">
        <w:r w:rsidRPr="00481F55">
          <w:rPr>
            <w:rFonts w:ascii="Times New Roman" w:hAnsi="Times New Roman" w:cs="Times New Roman"/>
            <w:sz w:val="28"/>
            <w:szCs w:val="28"/>
          </w:rPr>
          <w:t>приложении</w:t>
        </w:r>
      </w:hyperlink>
      <w:r w:rsidRPr="00481F55">
        <w:rPr>
          <w:rFonts w:ascii="Times New Roman" w:hAnsi="Times New Roman" w:cs="Times New Roman"/>
          <w:sz w:val="28"/>
          <w:szCs w:val="28"/>
        </w:rPr>
        <w:t xml:space="preserve"> к настоящей Программе.</w:t>
      </w:r>
    </w:p>
    <w:p w:rsidR="00487000" w:rsidRPr="00DE70D1" w:rsidRDefault="00487000">
      <w:pPr>
        <w:pStyle w:val="ConsPlusNormal"/>
        <w:spacing w:before="220"/>
        <w:ind w:firstLine="540"/>
        <w:jc w:val="both"/>
        <w:rPr>
          <w:rFonts w:ascii="Times New Roman" w:hAnsi="Times New Roman" w:cs="Times New Roman"/>
          <w:sz w:val="28"/>
          <w:szCs w:val="28"/>
        </w:rPr>
      </w:pPr>
      <w:r w:rsidRPr="003D662D">
        <w:rPr>
          <w:rFonts w:ascii="Times New Roman" w:hAnsi="Times New Roman" w:cs="Times New Roman"/>
          <w:sz w:val="28"/>
          <w:szCs w:val="28"/>
        </w:rPr>
        <w:t xml:space="preserve">В связи с необходимостью выполнения обязательств администрации городского округа город Выкса </w:t>
      </w:r>
      <w:r w:rsidR="003D662D" w:rsidRPr="003D662D">
        <w:rPr>
          <w:rFonts w:ascii="Times New Roman" w:hAnsi="Times New Roman" w:cs="Times New Roman"/>
          <w:sz w:val="28"/>
          <w:szCs w:val="28"/>
        </w:rPr>
        <w:t xml:space="preserve">Нижегородской области </w:t>
      </w:r>
      <w:r w:rsidRPr="003D662D">
        <w:rPr>
          <w:rFonts w:ascii="Times New Roman" w:hAnsi="Times New Roman" w:cs="Times New Roman"/>
          <w:sz w:val="28"/>
          <w:szCs w:val="28"/>
        </w:rPr>
        <w:t xml:space="preserve">по выплате компенсаций гражданам - участникам районной целевой программы </w:t>
      </w:r>
      <w:r w:rsidR="003D662D" w:rsidRPr="003D662D">
        <w:rPr>
          <w:rFonts w:ascii="Times New Roman" w:hAnsi="Times New Roman" w:cs="Times New Roman"/>
          <w:sz w:val="28"/>
          <w:szCs w:val="28"/>
        </w:rPr>
        <w:t>«</w:t>
      </w:r>
      <w:r w:rsidRPr="003D662D">
        <w:rPr>
          <w:rFonts w:ascii="Times New Roman" w:hAnsi="Times New Roman" w:cs="Times New Roman"/>
          <w:sz w:val="28"/>
          <w:szCs w:val="28"/>
        </w:rPr>
        <w:t>Молодой семье - дост</w:t>
      </w:r>
      <w:r w:rsidR="003D662D" w:rsidRPr="003D662D">
        <w:rPr>
          <w:rFonts w:ascii="Times New Roman" w:hAnsi="Times New Roman" w:cs="Times New Roman"/>
          <w:sz w:val="28"/>
          <w:szCs w:val="28"/>
        </w:rPr>
        <w:t>упное жилье на 2004 - 2010 годы»</w:t>
      </w:r>
      <w:r w:rsidRPr="003D662D">
        <w:rPr>
          <w:rFonts w:ascii="Times New Roman" w:hAnsi="Times New Roman" w:cs="Times New Roman"/>
          <w:sz w:val="28"/>
          <w:szCs w:val="28"/>
        </w:rPr>
        <w:t>, утвержденной постановлением Земского собрания Выксунского района Нижег</w:t>
      </w:r>
      <w:r w:rsidR="008E7037">
        <w:rPr>
          <w:rFonts w:ascii="Times New Roman" w:hAnsi="Times New Roman" w:cs="Times New Roman"/>
          <w:sz w:val="28"/>
          <w:szCs w:val="28"/>
        </w:rPr>
        <w:t>ородской области от 10 сентября 2004 №</w:t>
      </w:r>
      <w:r w:rsidRPr="003D662D">
        <w:rPr>
          <w:rFonts w:ascii="Times New Roman" w:hAnsi="Times New Roman" w:cs="Times New Roman"/>
          <w:sz w:val="28"/>
          <w:szCs w:val="28"/>
        </w:rPr>
        <w:t xml:space="preserve"> 75, в рамках областной целевой </w:t>
      </w:r>
      <w:hyperlink r:id="rId24" w:history="1">
        <w:r w:rsidRPr="003D662D">
          <w:rPr>
            <w:rFonts w:ascii="Times New Roman" w:hAnsi="Times New Roman" w:cs="Times New Roman"/>
            <w:sz w:val="28"/>
            <w:szCs w:val="28"/>
          </w:rPr>
          <w:t>программы</w:t>
        </w:r>
      </w:hyperlink>
      <w:r w:rsidRPr="003D662D">
        <w:rPr>
          <w:rFonts w:ascii="Times New Roman" w:hAnsi="Times New Roman" w:cs="Times New Roman"/>
          <w:sz w:val="28"/>
          <w:szCs w:val="28"/>
        </w:rPr>
        <w:t xml:space="preserve"> </w:t>
      </w:r>
      <w:r w:rsidR="003D662D" w:rsidRPr="003D662D">
        <w:rPr>
          <w:rFonts w:ascii="Times New Roman" w:hAnsi="Times New Roman" w:cs="Times New Roman"/>
          <w:sz w:val="28"/>
          <w:szCs w:val="28"/>
        </w:rPr>
        <w:t>«Молодой семье - доступное жилье»</w:t>
      </w:r>
      <w:r w:rsidRPr="003D662D">
        <w:rPr>
          <w:rFonts w:ascii="Times New Roman" w:hAnsi="Times New Roman" w:cs="Times New Roman"/>
          <w:sz w:val="28"/>
          <w:szCs w:val="28"/>
        </w:rPr>
        <w:t xml:space="preserve"> на 2004 - 2010 годы, утвержденной Законом Нижегородской об</w:t>
      </w:r>
      <w:r w:rsidR="008E7037">
        <w:rPr>
          <w:rFonts w:ascii="Times New Roman" w:hAnsi="Times New Roman" w:cs="Times New Roman"/>
          <w:sz w:val="28"/>
          <w:szCs w:val="28"/>
        </w:rPr>
        <w:t>ласти от 20 сентября 2004 года №</w:t>
      </w:r>
      <w:r w:rsidRPr="003D662D">
        <w:rPr>
          <w:rFonts w:ascii="Times New Roman" w:hAnsi="Times New Roman" w:cs="Times New Roman"/>
          <w:sz w:val="28"/>
          <w:szCs w:val="28"/>
        </w:rPr>
        <w:t xml:space="preserve"> 103-З, по кредитам, выданным до 31.12.2006, сумма финансирования выплат за </w:t>
      </w:r>
      <w:r w:rsidRPr="00DE70D1">
        <w:rPr>
          <w:rFonts w:ascii="Times New Roman" w:hAnsi="Times New Roman" w:cs="Times New Roman"/>
          <w:sz w:val="28"/>
          <w:szCs w:val="28"/>
        </w:rPr>
        <w:t>период</w:t>
      </w:r>
      <w:r w:rsidR="003D662D" w:rsidRPr="00DE70D1">
        <w:rPr>
          <w:rFonts w:ascii="Times New Roman" w:hAnsi="Times New Roman" w:cs="Times New Roman"/>
          <w:sz w:val="28"/>
          <w:szCs w:val="28"/>
        </w:rPr>
        <w:t xml:space="preserve"> с 2021 по 2025</w:t>
      </w:r>
      <w:r w:rsidR="00DE70D1" w:rsidRPr="00DE70D1">
        <w:rPr>
          <w:rFonts w:ascii="Times New Roman" w:hAnsi="Times New Roman" w:cs="Times New Roman"/>
          <w:sz w:val="28"/>
          <w:szCs w:val="28"/>
        </w:rPr>
        <w:t xml:space="preserve"> составит 4 320 </w:t>
      </w:r>
      <w:r w:rsidRPr="00DE70D1">
        <w:rPr>
          <w:rFonts w:ascii="Times New Roman" w:hAnsi="Times New Roman" w:cs="Times New Roman"/>
          <w:sz w:val="28"/>
          <w:szCs w:val="28"/>
        </w:rPr>
        <w:t xml:space="preserve">тыс. руб., в том числе средства областного бюджета - </w:t>
      </w:r>
      <w:r w:rsidR="00DE70D1" w:rsidRPr="00DE70D1">
        <w:rPr>
          <w:rFonts w:ascii="Times New Roman" w:hAnsi="Times New Roman" w:cs="Times New Roman"/>
          <w:sz w:val="28"/>
          <w:szCs w:val="28"/>
        </w:rPr>
        <w:t xml:space="preserve">2 160 </w:t>
      </w:r>
      <w:r w:rsidRPr="00DE70D1">
        <w:rPr>
          <w:rFonts w:ascii="Times New Roman" w:hAnsi="Times New Roman" w:cs="Times New Roman"/>
          <w:sz w:val="28"/>
          <w:szCs w:val="28"/>
        </w:rPr>
        <w:t xml:space="preserve">тыс. руб., средства муниципального бюджета </w:t>
      </w:r>
      <w:r w:rsidR="00DE70D1" w:rsidRPr="00DE70D1">
        <w:rPr>
          <w:rFonts w:ascii="Times New Roman" w:hAnsi="Times New Roman" w:cs="Times New Roman"/>
          <w:sz w:val="28"/>
          <w:szCs w:val="28"/>
        </w:rPr>
        <w:t>–</w:t>
      </w:r>
      <w:r w:rsidRPr="00DE70D1">
        <w:rPr>
          <w:rFonts w:ascii="Times New Roman" w:hAnsi="Times New Roman" w:cs="Times New Roman"/>
          <w:sz w:val="28"/>
          <w:szCs w:val="28"/>
        </w:rPr>
        <w:t xml:space="preserve"> </w:t>
      </w:r>
      <w:r w:rsidR="00DE70D1" w:rsidRPr="00DE70D1">
        <w:rPr>
          <w:rFonts w:ascii="Times New Roman" w:hAnsi="Times New Roman" w:cs="Times New Roman"/>
          <w:sz w:val="28"/>
          <w:szCs w:val="28"/>
        </w:rPr>
        <w:t>2 160</w:t>
      </w:r>
      <w:r w:rsidRPr="00DE70D1">
        <w:rPr>
          <w:rFonts w:ascii="Times New Roman" w:hAnsi="Times New Roman" w:cs="Times New Roman"/>
          <w:sz w:val="28"/>
          <w:szCs w:val="28"/>
        </w:rPr>
        <w:t xml:space="preserve"> тыс. руб.</w:t>
      </w:r>
    </w:p>
    <w:p w:rsidR="00487000" w:rsidRPr="009219A9" w:rsidRDefault="00487000">
      <w:pPr>
        <w:pStyle w:val="ConsPlusNormal"/>
        <w:spacing w:before="220"/>
        <w:ind w:firstLine="540"/>
        <w:jc w:val="both"/>
        <w:rPr>
          <w:rFonts w:ascii="Times New Roman" w:hAnsi="Times New Roman" w:cs="Times New Roman"/>
          <w:sz w:val="28"/>
          <w:szCs w:val="28"/>
        </w:rPr>
      </w:pPr>
      <w:r w:rsidRPr="009219A9">
        <w:rPr>
          <w:rFonts w:ascii="Times New Roman" w:hAnsi="Times New Roman" w:cs="Times New Roman"/>
          <w:sz w:val="28"/>
          <w:szCs w:val="28"/>
        </w:rPr>
        <w:t>Министерство финансов Нижегородской области обеспечивает перечисление финансовых средств областного бюджета в уполномоченные банки в качестве компенсации части процентной ставки за пользование кредитом в соответствии с договором, заключенным с банком.</w:t>
      </w:r>
    </w:p>
    <w:p w:rsidR="00487000" w:rsidRPr="009219A9" w:rsidRDefault="00487000">
      <w:pPr>
        <w:pStyle w:val="ConsPlusNormal"/>
        <w:ind w:firstLine="540"/>
        <w:jc w:val="both"/>
        <w:rPr>
          <w:rFonts w:ascii="Times New Roman" w:hAnsi="Times New Roman" w:cs="Times New Roman"/>
          <w:sz w:val="28"/>
          <w:szCs w:val="28"/>
        </w:rPr>
      </w:pPr>
    </w:p>
    <w:p w:rsidR="00487000" w:rsidRPr="008B2311" w:rsidRDefault="00487000">
      <w:pPr>
        <w:pStyle w:val="ConsPlusTitle"/>
        <w:ind w:firstLine="540"/>
        <w:jc w:val="both"/>
        <w:outlineLvl w:val="2"/>
        <w:rPr>
          <w:rFonts w:ascii="Times New Roman" w:hAnsi="Times New Roman" w:cs="Times New Roman"/>
          <w:sz w:val="28"/>
          <w:szCs w:val="28"/>
        </w:rPr>
      </w:pPr>
      <w:r w:rsidRPr="008B2311">
        <w:rPr>
          <w:rFonts w:ascii="Times New Roman" w:hAnsi="Times New Roman" w:cs="Times New Roman"/>
          <w:sz w:val="28"/>
          <w:szCs w:val="28"/>
        </w:rPr>
        <w:t>2.9. Анализ рисков реализации</w:t>
      </w:r>
      <w:r w:rsidR="00B01CA0" w:rsidRPr="00B01CA0">
        <w:rPr>
          <w:rFonts w:ascii="Times New Roman" w:hAnsi="Times New Roman" w:cs="Times New Roman"/>
          <w:sz w:val="28"/>
          <w:szCs w:val="28"/>
        </w:rPr>
        <w:t xml:space="preserve"> </w:t>
      </w:r>
      <w:r w:rsidR="00B01CA0">
        <w:rPr>
          <w:rFonts w:ascii="Times New Roman" w:hAnsi="Times New Roman" w:cs="Times New Roman"/>
          <w:sz w:val="28"/>
          <w:szCs w:val="28"/>
        </w:rPr>
        <w:t>муниципальной п</w:t>
      </w:r>
      <w:r w:rsidRPr="008B2311">
        <w:rPr>
          <w:rFonts w:ascii="Times New Roman" w:hAnsi="Times New Roman" w:cs="Times New Roman"/>
          <w:sz w:val="28"/>
          <w:szCs w:val="28"/>
        </w:rPr>
        <w:t>рограммы</w:t>
      </w:r>
    </w:p>
    <w:p w:rsidR="00487000" w:rsidRPr="008B2311" w:rsidRDefault="00487000">
      <w:pPr>
        <w:pStyle w:val="ConsPlusNormal"/>
        <w:ind w:firstLine="540"/>
        <w:jc w:val="both"/>
        <w:rPr>
          <w:rFonts w:ascii="Times New Roman" w:hAnsi="Times New Roman" w:cs="Times New Roman"/>
          <w:sz w:val="28"/>
          <w:szCs w:val="28"/>
        </w:rPr>
      </w:pPr>
    </w:p>
    <w:p w:rsidR="00487000" w:rsidRPr="008B2311" w:rsidRDefault="00487000">
      <w:pPr>
        <w:pStyle w:val="ConsPlusNormal"/>
        <w:ind w:firstLine="540"/>
        <w:jc w:val="both"/>
        <w:rPr>
          <w:rFonts w:ascii="Times New Roman" w:hAnsi="Times New Roman" w:cs="Times New Roman"/>
          <w:sz w:val="28"/>
          <w:szCs w:val="28"/>
        </w:rPr>
      </w:pPr>
      <w:r w:rsidRPr="008B2311">
        <w:rPr>
          <w:rFonts w:ascii="Times New Roman" w:hAnsi="Times New Roman" w:cs="Times New Roman"/>
          <w:sz w:val="28"/>
          <w:szCs w:val="28"/>
        </w:rPr>
        <w:t xml:space="preserve">Негативное влияние на реализацию </w:t>
      </w:r>
      <w:r w:rsidR="00B01CA0">
        <w:rPr>
          <w:rFonts w:ascii="Times New Roman" w:hAnsi="Times New Roman" w:cs="Times New Roman"/>
          <w:sz w:val="28"/>
          <w:szCs w:val="28"/>
        </w:rPr>
        <w:t>муниципальной</w:t>
      </w:r>
      <w:r w:rsidR="00B01CA0" w:rsidRPr="008B2311">
        <w:rPr>
          <w:rFonts w:ascii="Times New Roman" w:hAnsi="Times New Roman" w:cs="Times New Roman"/>
          <w:sz w:val="28"/>
          <w:szCs w:val="28"/>
        </w:rPr>
        <w:t xml:space="preserve"> </w:t>
      </w:r>
      <w:r w:rsidRPr="008B2311">
        <w:rPr>
          <w:rFonts w:ascii="Times New Roman" w:hAnsi="Times New Roman" w:cs="Times New Roman"/>
          <w:sz w:val="28"/>
          <w:szCs w:val="28"/>
        </w:rPr>
        <w:t>программы может оказать недостаточное финансирование, а также нестабильная ситуация в обществе, форс-мажорные обстоятельства, рост безработицы и сокращение доходов населения и, как следствие, снижение доходной части муниципального бюджета.</w:t>
      </w:r>
    </w:p>
    <w:p w:rsidR="00487000" w:rsidRPr="008B2311" w:rsidRDefault="00487000">
      <w:pPr>
        <w:pStyle w:val="ConsPlusNormal"/>
        <w:spacing w:before="220"/>
        <w:ind w:firstLine="540"/>
        <w:jc w:val="both"/>
        <w:rPr>
          <w:rFonts w:ascii="Times New Roman" w:hAnsi="Times New Roman" w:cs="Times New Roman"/>
          <w:sz w:val="28"/>
          <w:szCs w:val="28"/>
        </w:rPr>
      </w:pPr>
      <w:r w:rsidRPr="008B2311">
        <w:rPr>
          <w:rFonts w:ascii="Times New Roman" w:hAnsi="Times New Roman" w:cs="Times New Roman"/>
          <w:sz w:val="28"/>
          <w:szCs w:val="28"/>
        </w:rPr>
        <w:t xml:space="preserve">В целях минимизации негативного влияния следует рассмотреть </w:t>
      </w:r>
      <w:r w:rsidRPr="008B2311">
        <w:rPr>
          <w:rFonts w:ascii="Times New Roman" w:hAnsi="Times New Roman" w:cs="Times New Roman"/>
          <w:sz w:val="28"/>
          <w:szCs w:val="28"/>
        </w:rPr>
        <w:lastRenderedPageBreak/>
        <w:t xml:space="preserve">возможность привлечения внебюджетных источников финансирования, разработку иных механизмов, направленных на достижение цели </w:t>
      </w:r>
      <w:r w:rsidR="00BE1DA7">
        <w:rPr>
          <w:rFonts w:ascii="Times New Roman" w:hAnsi="Times New Roman" w:cs="Times New Roman"/>
          <w:sz w:val="28"/>
          <w:szCs w:val="28"/>
        </w:rPr>
        <w:t>муниципальной</w:t>
      </w:r>
      <w:r w:rsidR="00BE1DA7" w:rsidRPr="008B2311">
        <w:rPr>
          <w:rFonts w:ascii="Times New Roman" w:hAnsi="Times New Roman" w:cs="Times New Roman"/>
          <w:sz w:val="28"/>
          <w:szCs w:val="28"/>
        </w:rPr>
        <w:t xml:space="preserve"> </w:t>
      </w:r>
      <w:r w:rsidR="00BE1DA7">
        <w:rPr>
          <w:rFonts w:ascii="Times New Roman" w:hAnsi="Times New Roman" w:cs="Times New Roman"/>
          <w:sz w:val="28"/>
          <w:szCs w:val="28"/>
        </w:rPr>
        <w:t>п</w:t>
      </w:r>
      <w:r w:rsidRPr="008B2311">
        <w:rPr>
          <w:rFonts w:ascii="Times New Roman" w:hAnsi="Times New Roman" w:cs="Times New Roman"/>
          <w:sz w:val="28"/>
          <w:szCs w:val="28"/>
        </w:rPr>
        <w:t>рограммы, а также оперативное реагирование на изменения областного законодательства в части принятия соответствующих муниципальных нормативных правовых актов.</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8E7037" w:rsidRDefault="00487000">
      <w:pPr>
        <w:pStyle w:val="ConsPlusTitle"/>
        <w:ind w:firstLine="540"/>
        <w:jc w:val="both"/>
        <w:outlineLvl w:val="2"/>
        <w:rPr>
          <w:rFonts w:ascii="Times New Roman" w:hAnsi="Times New Roman" w:cs="Times New Roman"/>
          <w:sz w:val="28"/>
          <w:szCs w:val="28"/>
        </w:rPr>
      </w:pPr>
      <w:r w:rsidRPr="008E7037">
        <w:rPr>
          <w:rFonts w:ascii="Times New Roman" w:hAnsi="Times New Roman" w:cs="Times New Roman"/>
          <w:sz w:val="28"/>
          <w:szCs w:val="28"/>
        </w:rPr>
        <w:t>2.10. Заключительные и переходные положения</w:t>
      </w:r>
    </w:p>
    <w:p w:rsidR="00487000" w:rsidRPr="008E7037" w:rsidRDefault="00487000">
      <w:pPr>
        <w:pStyle w:val="ConsPlusNormal"/>
        <w:ind w:firstLine="540"/>
        <w:jc w:val="both"/>
        <w:rPr>
          <w:rFonts w:ascii="Times New Roman" w:hAnsi="Times New Roman" w:cs="Times New Roman"/>
          <w:sz w:val="28"/>
          <w:szCs w:val="28"/>
        </w:rPr>
      </w:pPr>
    </w:p>
    <w:p w:rsidR="00487000" w:rsidRPr="008E7037" w:rsidRDefault="00487000">
      <w:pPr>
        <w:pStyle w:val="ConsPlusNormal"/>
        <w:ind w:firstLine="540"/>
        <w:jc w:val="both"/>
        <w:rPr>
          <w:rFonts w:ascii="Times New Roman" w:hAnsi="Times New Roman" w:cs="Times New Roman"/>
          <w:sz w:val="28"/>
          <w:szCs w:val="28"/>
        </w:rPr>
      </w:pPr>
      <w:r w:rsidRPr="008E7037">
        <w:rPr>
          <w:rFonts w:ascii="Times New Roman" w:hAnsi="Times New Roman" w:cs="Times New Roman"/>
          <w:sz w:val="28"/>
          <w:szCs w:val="28"/>
        </w:rPr>
        <w:t xml:space="preserve">Молодые семьи - участники муниципальной </w:t>
      </w:r>
      <w:hyperlink r:id="rId25" w:history="1">
        <w:r w:rsidRPr="008E7037">
          <w:rPr>
            <w:rFonts w:ascii="Times New Roman" w:hAnsi="Times New Roman" w:cs="Times New Roman"/>
            <w:sz w:val="28"/>
            <w:szCs w:val="28"/>
          </w:rPr>
          <w:t>программы</w:t>
        </w:r>
      </w:hyperlink>
      <w:r w:rsidRPr="008E7037">
        <w:rPr>
          <w:rFonts w:ascii="Times New Roman" w:hAnsi="Times New Roman" w:cs="Times New Roman"/>
          <w:sz w:val="28"/>
          <w:szCs w:val="28"/>
        </w:rPr>
        <w:t xml:space="preserve"> </w:t>
      </w:r>
      <w:r w:rsidR="008E7037" w:rsidRPr="008E7037">
        <w:rPr>
          <w:rFonts w:ascii="Times New Roman" w:hAnsi="Times New Roman" w:cs="Times New Roman"/>
          <w:sz w:val="28"/>
          <w:szCs w:val="28"/>
        </w:rPr>
        <w:t>«Молодая семья» на 2016 - 2020</w:t>
      </w:r>
      <w:r w:rsidRPr="008E7037">
        <w:rPr>
          <w:rFonts w:ascii="Times New Roman" w:hAnsi="Times New Roman" w:cs="Times New Roman"/>
          <w:sz w:val="28"/>
          <w:szCs w:val="28"/>
        </w:rPr>
        <w:t xml:space="preserve"> годы, утвержденной постановлением администрации городского округа город Выкса Ниж</w:t>
      </w:r>
      <w:r w:rsidR="008E7037" w:rsidRPr="008E7037">
        <w:rPr>
          <w:rFonts w:ascii="Times New Roman" w:hAnsi="Times New Roman" w:cs="Times New Roman"/>
          <w:sz w:val="28"/>
          <w:szCs w:val="28"/>
        </w:rPr>
        <w:t>егородской области от 12 августа 2015 года №</w:t>
      </w:r>
      <w:r w:rsidRPr="008E7037">
        <w:rPr>
          <w:rFonts w:ascii="Times New Roman" w:hAnsi="Times New Roman" w:cs="Times New Roman"/>
          <w:sz w:val="28"/>
          <w:szCs w:val="28"/>
        </w:rPr>
        <w:t xml:space="preserve"> </w:t>
      </w:r>
      <w:r w:rsidR="008E7037" w:rsidRPr="008E7037">
        <w:rPr>
          <w:rFonts w:ascii="Times New Roman" w:hAnsi="Times New Roman" w:cs="Times New Roman"/>
          <w:sz w:val="28"/>
          <w:szCs w:val="28"/>
        </w:rPr>
        <w:t>2797</w:t>
      </w:r>
      <w:r w:rsidRPr="008E7037">
        <w:rPr>
          <w:rFonts w:ascii="Times New Roman" w:hAnsi="Times New Roman" w:cs="Times New Roman"/>
          <w:sz w:val="28"/>
          <w:szCs w:val="28"/>
        </w:rPr>
        <w:t xml:space="preserve">, считаются участниками настоящей </w:t>
      </w:r>
      <w:r w:rsidR="00145315">
        <w:rPr>
          <w:rFonts w:ascii="Times New Roman" w:hAnsi="Times New Roman" w:cs="Times New Roman"/>
          <w:sz w:val="28"/>
          <w:szCs w:val="28"/>
        </w:rPr>
        <w:t>муниципальной</w:t>
      </w:r>
      <w:r w:rsidR="00145315" w:rsidRPr="008E7037">
        <w:rPr>
          <w:rFonts w:ascii="Times New Roman" w:hAnsi="Times New Roman" w:cs="Times New Roman"/>
          <w:sz w:val="28"/>
          <w:szCs w:val="28"/>
        </w:rPr>
        <w:t xml:space="preserve"> </w:t>
      </w:r>
      <w:r w:rsidR="00145315">
        <w:rPr>
          <w:rFonts w:ascii="Times New Roman" w:hAnsi="Times New Roman" w:cs="Times New Roman"/>
          <w:sz w:val="28"/>
          <w:szCs w:val="28"/>
        </w:rPr>
        <w:t>п</w:t>
      </w:r>
      <w:r w:rsidRPr="008E7037">
        <w:rPr>
          <w:rFonts w:ascii="Times New Roman" w:hAnsi="Times New Roman" w:cs="Times New Roman"/>
          <w:sz w:val="28"/>
          <w:szCs w:val="28"/>
        </w:rPr>
        <w:t>рограммы и подлежат включению в списки молодых семей - участников программы без предоставления дополнительных документов.</w:t>
      </w:r>
    </w:p>
    <w:p w:rsidR="00487000" w:rsidRPr="00F461B7" w:rsidRDefault="00487000">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880449" w:rsidRPr="00F461B7" w:rsidRDefault="00880449">
      <w:pPr>
        <w:pStyle w:val="ConsPlusNormal"/>
        <w:ind w:firstLine="540"/>
        <w:jc w:val="both"/>
        <w:rPr>
          <w:rFonts w:ascii="Times New Roman" w:hAnsi="Times New Roman" w:cs="Times New Roman"/>
          <w:sz w:val="28"/>
          <w:szCs w:val="28"/>
          <w:highlight w:val="yellow"/>
        </w:rPr>
      </w:pP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F461B7" w:rsidRDefault="00487000">
      <w:pPr>
        <w:pStyle w:val="ConsPlusNormal"/>
        <w:ind w:firstLine="540"/>
        <w:jc w:val="both"/>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8E7037" w:rsidRDefault="008E7037">
      <w:pPr>
        <w:pStyle w:val="ConsPlusNormal"/>
        <w:jc w:val="right"/>
        <w:outlineLvl w:val="1"/>
        <w:rPr>
          <w:rFonts w:ascii="Times New Roman" w:hAnsi="Times New Roman" w:cs="Times New Roman"/>
          <w:sz w:val="28"/>
          <w:szCs w:val="28"/>
          <w:highlight w:val="yellow"/>
        </w:rPr>
      </w:pPr>
    </w:p>
    <w:p w:rsidR="00487000" w:rsidRPr="008E7037" w:rsidRDefault="00487000">
      <w:pPr>
        <w:pStyle w:val="ConsPlusNormal"/>
        <w:jc w:val="right"/>
        <w:outlineLvl w:val="1"/>
        <w:rPr>
          <w:rFonts w:ascii="Times New Roman" w:hAnsi="Times New Roman" w:cs="Times New Roman"/>
          <w:sz w:val="28"/>
          <w:szCs w:val="28"/>
        </w:rPr>
      </w:pPr>
      <w:r w:rsidRPr="008E7037">
        <w:rPr>
          <w:rFonts w:ascii="Times New Roman" w:hAnsi="Times New Roman" w:cs="Times New Roman"/>
          <w:sz w:val="28"/>
          <w:szCs w:val="28"/>
        </w:rPr>
        <w:lastRenderedPageBreak/>
        <w:t>Приложение</w:t>
      </w:r>
    </w:p>
    <w:p w:rsidR="00487000" w:rsidRPr="008E7037" w:rsidRDefault="00487000">
      <w:pPr>
        <w:pStyle w:val="ConsPlusNormal"/>
        <w:jc w:val="right"/>
        <w:rPr>
          <w:rFonts w:ascii="Times New Roman" w:hAnsi="Times New Roman" w:cs="Times New Roman"/>
          <w:sz w:val="28"/>
          <w:szCs w:val="28"/>
        </w:rPr>
      </w:pPr>
      <w:r w:rsidRPr="008E7037">
        <w:rPr>
          <w:rFonts w:ascii="Times New Roman" w:hAnsi="Times New Roman" w:cs="Times New Roman"/>
          <w:sz w:val="28"/>
          <w:szCs w:val="28"/>
        </w:rPr>
        <w:t>к муниципальной программе</w:t>
      </w:r>
    </w:p>
    <w:p w:rsidR="00487000" w:rsidRPr="008E7037" w:rsidRDefault="00487000">
      <w:pPr>
        <w:pStyle w:val="ConsPlusNormal"/>
        <w:jc w:val="right"/>
        <w:rPr>
          <w:rFonts w:ascii="Times New Roman" w:hAnsi="Times New Roman" w:cs="Times New Roman"/>
          <w:sz w:val="28"/>
          <w:szCs w:val="28"/>
        </w:rPr>
      </w:pPr>
      <w:r w:rsidRPr="008E7037">
        <w:rPr>
          <w:rFonts w:ascii="Times New Roman" w:hAnsi="Times New Roman" w:cs="Times New Roman"/>
          <w:sz w:val="28"/>
          <w:szCs w:val="28"/>
        </w:rPr>
        <w:t>городского округа город Выкса</w:t>
      </w:r>
    </w:p>
    <w:p w:rsidR="00487000" w:rsidRPr="008E7037" w:rsidRDefault="00C82F6B">
      <w:pPr>
        <w:pStyle w:val="ConsPlusNormal"/>
        <w:jc w:val="right"/>
        <w:rPr>
          <w:rFonts w:ascii="Times New Roman" w:hAnsi="Times New Roman" w:cs="Times New Roman"/>
          <w:sz w:val="28"/>
          <w:szCs w:val="28"/>
        </w:rPr>
      </w:pPr>
      <w:r>
        <w:rPr>
          <w:rFonts w:ascii="Times New Roman" w:hAnsi="Times New Roman" w:cs="Times New Roman"/>
          <w:sz w:val="28"/>
          <w:szCs w:val="28"/>
        </w:rPr>
        <w:t>«Молодая семья»</w:t>
      </w:r>
      <w:r w:rsidR="008E7037" w:rsidRPr="008E7037">
        <w:rPr>
          <w:rFonts w:ascii="Times New Roman" w:hAnsi="Times New Roman" w:cs="Times New Roman"/>
          <w:sz w:val="28"/>
          <w:szCs w:val="28"/>
        </w:rPr>
        <w:t xml:space="preserve"> на 2021 - 2025</w:t>
      </w:r>
      <w:r w:rsidR="00487000" w:rsidRPr="008E7037">
        <w:rPr>
          <w:rFonts w:ascii="Times New Roman" w:hAnsi="Times New Roman" w:cs="Times New Roman"/>
          <w:sz w:val="28"/>
          <w:szCs w:val="28"/>
        </w:rPr>
        <w:t xml:space="preserve"> годы</w:t>
      </w:r>
    </w:p>
    <w:p w:rsidR="00487000" w:rsidRPr="008E7037" w:rsidRDefault="00487000">
      <w:pPr>
        <w:pStyle w:val="ConsPlusNormal"/>
        <w:ind w:firstLine="540"/>
        <w:jc w:val="both"/>
        <w:rPr>
          <w:rFonts w:ascii="Times New Roman" w:hAnsi="Times New Roman" w:cs="Times New Roman"/>
          <w:sz w:val="28"/>
          <w:szCs w:val="28"/>
        </w:rPr>
      </w:pPr>
    </w:p>
    <w:p w:rsidR="00487000" w:rsidRPr="008E7037" w:rsidRDefault="00487000">
      <w:pPr>
        <w:pStyle w:val="ConsPlusTitle"/>
        <w:jc w:val="center"/>
        <w:rPr>
          <w:rFonts w:ascii="Times New Roman" w:hAnsi="Times New Roman" w:cs="Times New Roman"/>
          <w:sz w:val="28"/>
          <w:szCs w:val="28"/>
        </w:rPr>
      </w:pPr>
      <w:bookmarkStart w:id="2" w:name="P1203"/>
      <w:bookmarkEnd w:id="2"/>
      <w:r w:rsidRPr="008E7037">
        <w:rPr>
          <w:rFonts w:ascii="Times New Roman" w:hAnsi="Times New Roman" w:cs="Times New Roman"/>
          <w:sz w:val="28"/>
          <w:szCs w:val="28"/>
        </w:rPr>
        <w:t xml:space="preserve">МЕХАНИЗМ РЕАЛИЗАЦИИ </w:t>
      </w:r>
      <w:r w:rsidR="003D5FAF">
        <w:rPr>
          <w:rFonts w:ascii="Times New Roman" w:hAnsi="Times New Roman" w:cs="Times New Roman"/>
          <w:sz w:val="28"/>
          <w:szCs w:val="28"/>
        </w:rPr>
        <w:t xml:space="preserve">МУНИЦИПАЛЬНОЙ </w:t>
      </w:r>
      <w:r w:rsidRPr="008E7037">
        <w:rPr>
          <w:rFonts w:ascii="Times New Roman" w:hAnsi="Times New Roman" w:cs="Times New Roman"/>
          <w:sz w:val="28"/>
          <w:szCs w:val="28"/>
        </w:rPr>
        <w:t>ПРОГРАММЫ</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Pr="008E7037" w:rsidRDefault="00487000">
      <w:pPr>
        <w:pStyle w:val="ConsPlusNormal"/>
        <w:ind w:firstLine="540"/>
        <w:jc w:val="both"/>
        <w:rPr>
          <w:rFonts w:ascii="Times New Roman" w:hAnsi="Times New Roman" w:cs="Times New Roman"/>
          <w:sz w:val="28"/>
          <w:szCs w:val="28"/>
        </w:rPr>
      </w:pPr>
      <w:r w:rsidRPr="008E7037">
        <w:rPr>
          <w:rFonts w:ascii="Times New Roman" w:hAnsi="Times New Roman" w:cs="Times New Roman"/>
          <w:sz w:val="28"/>
          <w:szCs w:val="28"/>
        </w:rPr>
        <w:t xml:space="preserve">1. Механизм реализации </w:t>
      </w:r>
      <w:r w:rsidR="003D5FAF">
        <w:rPr>
          <w:rFonts w:ascii="Times New Roman" w:hAnsi="Times New Roman" w:cs="Times New Roman"/>
          <w:sz w:val="28"/>
          <w:szCs w:val="28"/>
        </w:rPr>
        <w:t>муниципальной</w:t>
      </w:r>
      <w:r w:rsidR="003D5FAF" w:rsidRPr="008E7037">
        <w:rPr>
          <w:rFonts w:ascii="Times New Roman" w:hAnsi="Times New Roman" w:cs="Times New Roman"/>
          <w:sz w:val="28"/>
          <w:szCs w:val="28"/>
        </w:rPr>
        <w:t xml:space="preserve"> </w:t>
      </w:r>
      <w:r w:rsidR="003D5FAF">
        <w:rPr>
          <w:rFonts w:ascii="Times New Roman" w:hAnsi="Times New Roman" w:cs="Times New Roman"/>
          <w:sz w:val="28"/>
          <w:szCs w:val="28"/>
        </w:rPr>
        <w:t>п</w:t>
      </w:r>
      <w:r w:rsidRPr="008E7037">
        <w:rPr>
          <w:rFonts w:ascii="Times New Roman" w:hAnsi="Times New Roman" w:cs="Times New Roman"/>
          <w:sz w:val="28"/>
          <w:szCs w:val="28"/>
        </w:rPr>
        <w:t>рограммы предполагает оказание государственной поддержки молодым семьям - участникам Программы, нуждающимся в жилых помещениях, путем предоставления им социальных выплат на приобретение жилого помещения или создание объекта индивидуального жилищного строительства (далее - социальная выплата).</w:t>
      </w:r>
    </w:p>
    <w:p w:rsidR="00487000" w:rsidRPr="008E7037" w:rsidRDefault="00487000">
      <w:pPr>
        <w:pStyle w:val="ConsPlusNormal"/>
        <w:spacing w:before="220"/>
        <w:ind w:firstLine="540"/>
        <w:jc w:val="both"/>
        <w:rPr>
          <w:rFonts w:ascii="Times New Roman" w:hAnsi="Times New Roman" w:cs="Times New Roman"/>
          <w:sz w:val="28"/>
          <w:szCs w:val="28"/>
        </w:rPr>
      </w:pPr>
      <w:r w:rsidRPr="008E7037">
        <w:rPr>
          <w:rFonts w:ascii="Times New Roman" w:hAnsi="Times New Roman" w:cs="Times New Roman"/>
          <w:sz w:val="28"/>
          <w:szCs w:val="28"/>
        </w:rPr>
        <w:t xml:space="preserve">Участие в </w:t>
      </w:r>
      <w:r w:rsidR="003D5FAF">
        <w:rPr>
          <w:rFonts w:ascii="Times New Roman" w:hAnsi="Times New Roman" w:cs="Times New Roman"/>
          <w:sz w:val="28"/>
          <w:szCs w:val="28"/>
        </w:rPr>
        <w:t>муниципальной</w:t>
      </w:r>
      <w:r w:rsidR="003D5FAF" w:rsidRPr="008E7037">
        <w:rPr>
          <w:rFonts w:ascii="Times New Roman" w:hAnsi="Times New Roman" w:cs="Times New Roman"/>
          <w:sz w:val="28"/>
          <w:szCs w:val="28"/>
        </w:rPr>
        <w:t xml:space="preserve"> </w:t>
      </w:r>
      <w:r w:rsidR="003D5FAF">
        <w:rPr>
          <w:rFonts w:ascii="Times New Roman" w:hAnsi="Times New Roman" w:cs="Times New Roman"/>
          <w:sz w:val="28"/>
          <w:szCs w:val="28"/>
        </w:rPr>
        <w:t>п</w:t>
      </w:r>
      <w:r w:rsidRPr="008E7037">
        <w:rPr>
          <w:rFonts w:ascii="Times New Roman" w:hAnsi="Times New Roman" w:cs="Times New Roman"/>
          <w:sz w:val="28"/>
          <w:szCs w:val="28"/>
        </w:rPr>
        <w:t>рограмме является добровольным.</w:t>
      </w:r>
    </w:p>
    <w:p w:rsidR="00487000" w:rsidRPr="00E4229C" w:rsidRDefault="00487000">
      <w:pPr>
        <w:pStyle w:val="ConsPlusNormal"/>
        <w:spacing w:before="220"/>
        <w:ind w:firstLine="540"/>
        <w:jc w:val="both"/>
        <w:rPr>
          <w:rFonts w:ascii="Times New Roman" w:hAnsi="Times New Roman" w:cs="Times New Roman"/>
          <w:sz w:val="28"/>
          <w:szCs w:val="28"/>
        </w:rPr>
      </w:pPr>
      <w:r w:rsidRPr="00E4229C">
        <w:rPr>
          <w:rFonts w:ascii="Times New Roman" w:hAnsi="Times New Roman" w:cs="Times New Roman"/>
          <w:sz w:val="28"/>
          <w:szCs w:val="28"/>
        </w:rPr>
        <w:t>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 муниципального бюджетов предоставляется членам молодой семьи только один раз.</w:t>
      </w:r>
    </w:p>
    <w:p w:rsidR="00487000" w:rsidRPr="00E4229C" w:rsidRDefault="00487000">
      <w:pPr>
        <w:pStyle w:val="ConsPlusNormal"/>
        <w:spacing w:before="220"/>
        <w:ind w:firstLine="540"/>
        <w:jc w:val="both"/>
        <w:rPr>
          <w:rFonts w:ascii="Times New Roman" w:hAnsi="Times New Roman" w:cs="Times New Roman"/>
          <w:sz w:val="28"/>
          <w:szCs w:val="28"/>
        </w:rPr>
      </w:pPr>
      <w:bookmarkStart w:id="3" w:name="P1212"/>
      <w:bookmarkEnd w:id="3"/>
      <w:r w:rsidRPr="00E4229C">
        <w:rPr>
          <w:rFonts w:ascii="Times New Roman" w:hAnsi="Times New Roman" w:cs="Times New Roman"/>
          <w:sz w:val="28"/>
          <w:szCs w:val="28"/>
        </w:rPr>
        <w:t>2. Социальная выплата используется:</w:t>
      </w:r>
    </w:p>
    <w:p w:rsidR="00487000" w:rsidRDefault="00487000" w:rsidP="00057CE5">
      <w:pPr>
        <w:pStyle w:val="ConsPlusNormal"/>
        <w:ind w:firstLine="540"/>
        <w:jc w:val="both"/>
        <w:rPr>
          <w:rFonts w:ascii="Times New Roman" w:hAnsi="Times New Roman" w:cs="Times New Roman"/>
          <w:sz w:val="28"/>
          <w:szCs w:val="28"/>
        </w:rPr>
      </w:pPr>
      <w:bookmarkStart w:id="4" w:name="P1213"/>
      <w:bookmarkEnd w:id="4"/>
      <w:r w:rsidRPr="00C36EDF">
        <w:rPr>
          <w:rFonts w:ascii="Times New Roman" w:hAnsi="Times New Roman" w:cs="Times New Roman"/>
          <w:sz w:val="28"/>
          <w:szCs w:val="28"/>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w:t>
      </w:r>
      <w:r w:rsidR="00C36EDF" w:rsidRPr="00C36EDF">
        <w:rPr>
          <w:rFonts w:ascii="Times New Roman" w:hAnsi="Times New Roman" w:cs="Times New Roman"/>
          <w:sz w:val="28"/>
          <w:szCs w:val="28"/>
        </w:rPr>
        <w:t>,</w:t>
      </w:r>
      <w:r w:rsidRPr="00C36EDF">
        <w:rPr>
          <w:rFonts w:ascii="Times New Roman" w:hAnsi="Times New Roman" w:cs="Times New Roman"/>
          <w:sz w:val="28"/>
          <w:szCs w:val="28"/>
        </w:rPr>
        <w:t xml:space="preserve"> являющегося стандартным жильем</w:t>
      </w:r>
      <w:r w:rsidR="00C36EDF" w:rsidRPr="00C36EDF">
        <w:rPr>
          <w:rFonts w:ascii="Times New Roman" w:hAnsi="Times New Roman" w:cs="Times New Roman"/>
          <w:sz w:val="28"/>
          <w:szCs w:val="28"/>
        </w:rPr>
        <w:t>,</w:t>
      </w:r>
      <w:r w:rsidRPr="00C36EDF">
        <w:rPr>
          <w:rFonts w:ascii="Times New Roman" w:hAnsi="Times New Roman" w:cs="Times New Roman"/>
          <w:sz w:val="28"/>
          <w:szCs w:val="28"/>
        </w:rPr>
        <w:t xml:space="preserve"> на первичном рынке жилья);</w:t>
      </w:r>
    </w:p>
    <w:p w:rsidR="00057CE5" w:rsidRPr="00C36EDF" w:rsidRDefault="00057CE5" w:rsidP="00057CE5">
      <w:pPr>
        <w:pStyle w:val="ConsPlusNormal"/>
        <w:ind w:firstLine="540"/>
        <w:jc w:val="both"/>
        <w:rPr>
          <w:rFonts w:ascii="Times New Roman" w:hAnsi="Times New Roman" w:cs="Times New Roman"/>
          <w:sz w:val="28"/>
          <w:szCs w:val="28"/>
        </w:rPr>
      </w:pPr>
    </w:p>
    <w:p w:rsidR="00057CE5" w:rsidRDefault="00487000" w:rsidP="00057CE5">
      <w:pPr>
        <w:pStyle w:val="ConsPlusNormal"/>
        <w:ind w:firstLine="540"/>
        <w:jc w:val="both"/>
        <w:rPr>
          <w:rFonts w:ascii="Times New Roman" w:hAnsi="Times New Roman" w:cs="Times New Roman"/>
          <w:sz w:val="28"/>
          <w:szCs w:val="28"/>
        </w:rPr>
      </w:pPr>
      <w:r w:rsidRPr="00472405">
        <w:rPr>
          <w:rFonts w:ascii="Times New Roman" w:hAnsi="Times New Roman" w:cs="Times New Roman"/>
          <w:sz w:val="28"/>
          <w:szCs w:val="28"/>
        </w:rPr>
        <w:t>б) для оплаты цены договора строительного подряда на строительство индивидуального жилого дома (далее - договор строительного подряда);</w:t>
      </w:r>
    </w:p>
    <w:p w:rsidR="00057CE5" w:rsidRPr="00472405" w:rsidRDefault="00057CE5" w:rsidP="00057CE5">
      <w:pPr>
        <w:pStyle w:val="ConsPlusNormal"/>
        <w:ind w:firstLine="540"/>
        <w:jc w:val="both"/>
        <w:rPr>
          <w:rFonts w:ascii="Times New Roman" w:hAnsi="Times New Roman" w:cs="Times New Roman"/>
          <w:sz w:val="28"/>
          <w:szCs w:val="28"/>
        </w:rPr>
      </w:pPr>
    </w:p>
    <w:p w:rsidR="00487000" w:rsidRDefault="00487000" w:rsidP="00057CE5">
      <w:pPr>
        <w:pStyle w:val="ConsPlusNormal"/>
        <w:ind w:firstLine="540"/>
        <w:jc w:val="both"/>
        <w:rPr>
          <w:rFonts w:ascii="Times New Roman" w:hAnsi="Times New Roman" w:cs="Times New Roman"/>
          <w:sz w:val="28"/>
          <w:szCs w:val="28"/>
        </w:rPr>
      </w:pPr>
      <w:r w:rsidRPr="000F5B24">
        <w:rPr>
          <w:rFonts w:ascii="Times New Roman" w:hAnsi="Times New Roman" w:cs="Times New Roman"/>
          <w:sz w:val="28"/>
          <w:szCs w:val="28"/>
        </w:rPr>
        <w:t>в)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0F5B24" w:rsidRPr="000F5B24" w:rsidRDefault="000F5B24" w:rsidP="000F5B24">
      <w:pPr>
        <w:pStyle w:val="ConsPlusNormal"/>
        <w:ind w:firstLine="540"/>
        <w:jc w:val="both"/>
        <w:rPr>
          <w:rFonts w:ascii="Times New Roman" w:hAnsi="Times New Roman" w:cs="Times New Roman"/>
          <w:sz w:val="28"/>
          <w:szCs w:val="28"/>
        </w:rPr>
      </w:pPr>
    </w:p>
    <w:p w:rsidR="00487000" w:rsidRPr="000F5B24" w:rsidRDefault="00487000" w:rsidP="000F5B24">
      <w:pPr>
        <w:autoSpaceDE w:val="0"/>
        <w:autoSpaceDN w:val="0"/>
        <w:adjustRightInd w:val="0"/>
        <w:ind w:firstLine="540"/>
        <w:jc w:val="both"/>
        <w:rPr>
          <w:rFonts w:eastAsiaTheme="minorHAnsi"/>
          <w:sz w:val="28"/>
          <w:szCs w:val="28"/>
          <w:lang w:eastAsia="en-US"/>
        </w:rPr>
      </w:pPr>
      <w:bookmarkStart w:id="5" w:name="P1217"/>
      <w:bookmarkEnd w:id="5"/>
      <w:r w:rsidRPr="000F5B24">
        <w:rPr>
          <w:sz w:val="28"/>
          <w:szCs w:val="28"/>
        </w:rPr>
        <w:t xml:space="preserve">г) </w:t>
      </w:r>
      <w:r w:rsidR="000F5B24">
        <w:rPr>
          <w:rFonts w:eastAsiaTheme="minorHAnsi"/>
          <w:sz w:val="28"/>
          <w:szCs w:val="28"/>
          <w:lang w:eastAsia="en-US"/>
        </w:rPr>
        <w:t>для оплаты цены договора с уполномоченной организацией на приобретение в интересах молодой семьи жилого помещения, являющегося стандартным жильем,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w:t>
      </w:r>
      <w:r w:rsidR="000F5B24" w:rsidRPr="000F5B24">
        <w:rPr>
          <w:rFonts w:eastAsiaTheme="minorHAnsi"/>
          <w:sz w:val="28"/>
          <w:szCs w:val="28"/>
          <w:lang w:eastAsia="en-US"/>
        </w:rPr>
        <w:t>и</w:t>
      </w:r>
      <w:r w:rsidRPr="000F5B24">
        <w:rPr>
          <w:sz w:val="28"/>
          <w:szCs w:val="28"/>
        </w:rPr>
        <w:t>;</w:t>
      </w:r>
    </w:p>
    <w:p w:rsidR="00487000" w:rsidRPr="000F5B24" w:rsidRDefault="00487000">
      <w:pPr>
        <w:pStyle w:val="ConsPlusNormal"/>
        <w:spacing w:before="220"/>
        <w:ind w:firstLine="540"/>
        <w:jc w:val="both"/>
        <w:rPr>
          <w:rFonts w:ascii="Times New Roman" w:hAnsi="Times New Roman" w:cs="Times New Roman"/>
          <w:sz w:val="28"/>
          <w:szCs w:val="28"/>
        </w:rPr>
      </w:pPr>
      <w:bookmarkStart w:id="6" w:name="P1218"/>
      <w:bookmarkEnd w:id="6"/>
      <w:r w:rsidRPr="000F5B24">
        <w:rPr>
          <w:rFonts w:ascii="Times New Roman" w:hAnsi="Times New Roman" w:cs="Times New Roman"/>
          <w:sz w:val="28"/>
          <w:szCs w:val="28"/>
        </w:rPr>
        <w:t>д) для погашения основной суммы долга и уплату процентов по ипотечным жилищным кредитам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487000" w:rsidRPr="000F5B24" w:rsidRDefault="00487000">
      <w:pPr>
        <w:pStyle w:val="ConsPlusNormal"/>
        <w:spacing w:before="220"/>
        <w:ind w:firstLine="540"/>
        <w:jc w:val="both"/>
        <w:rPr>
          <w:rFonts w:ascii="Times New Roman" w:hAnsi="Times New Roman" w:cs="Times New Roman"/>
          <w:sz w:val="28"/>
          <w:szCs w:val="28"/>
        </w:rPr>
      </w:pPr>
      <w:bookmarkStart w:id="7" w:name="P1219"/>
      <w:bookmarkEnd w:id="7"/>
      <w:r w:rsidRPr="000F5B24">
        <w:rPr>
          <w:rFonts w:ascii="Times New Roman" w:hAnsi="Times New Roman" w:cs="Times New Roman"/>
          <w:sz w:val="28"/>
          <w:szCs w:val="28"/>
        </w:rPr>
        <w:lastRenderedPageBreak/>
        <w:t>е) 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приобретенное (построенное) кооперативом для молодой семьи, переходит в собственность данной молодой семьи;</w:t>
      </w:r>
    </w:p>
    <w:p w:rsidR="00487000" w:rsidRPr="000F5B24" w:rsidRDefault="00487000">
      <w:pPr>
        <w:pStyle w:val="ConsPlusNormal"/>
        <w:spacing w:before="220"/>
        <w:ind w:firstLine="540"/>
        <w:jc w:val="both"/>
        <w:rPr>
          <w:rFonts w:ascii="Times New Roman" w:hAnsi="Times New Roman" w:cs="Times New Roman"/>
          <w:sz w:val="28"/>
          <w:szCs w:val="28"/>
        </w:rPr>
      </w:pPr>
      <w:bookmarkStart w:id="8" w:name="P1220"/>
      <w:bookmarkEnd w:id="8"/>
      <w:r w:rsidRPr="000F5B24">
        <w:rPr>
          <w:rFonts w:ascii="Times New Roman" w:hAnsi="Times New Roman" w:cs="Times New Roman"/>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0F5B24">
        <w:rPr>
          <w:rFonts w:ascii="Times New Roman" w:hAnsi="Times New Roman" w:cs="Times New Roman"/>
          <w:sz w:val="28"/>
          <w:szCs w:val="28"/>
        </w:rPr>
        <w:t>эскроу</w:t>
      </w:r>
      <w:proofErr w:type="spellEnd"/>
      <w:r w:rsidRPr="000F5B24">
        <w:rPr>
          <w:rFonts w:ascii="Times New Roman" w:hAnsi="Times New Roman" w:cs="Times New Roman"/>
          <w:sz w:val="28"/>
          <w:szCs w:val="28"/>
        </w:rPr>
        <w:t>.</w:t>
      </w:r>
    </w:p>
    <w:p w:rsidR="00487000" w:rsidRPr="000F5B24" w:rsidRDefault="00487000">
      <w:pPr>
        <w:pStyle w:val="ConsPlusNormal"/>
        <w:spacing w:before="220"/>
        <w:ind w:firstLine="540"/>
        <w:jc w:val="both"/>
        <w:rPr>
          <w:rFonts w:ascii="Times New Roman" w:hAnsi="Times New Roman" w:cs="Times New Roman"/>
          <w:sz w:val="28"/>
          <w:szCs w:val="28"/>
        </w:rPr>
      </w:pPr>
      <w:bookmarkStart w:id="9" w:name="P1222"/>
      <w:bookmarkEnd w:id="9"/>
      <w:r w:rsidRPr="000F5B24">
        <w:rPr>
          <w:rFonts w:ascii="Times New Roman" w:hAnsi="Times New Roman" w:cs="Times New Roman"/>
          <w:sz w:val="28"/>
          <w:szCs w:val="28"/>
        </w:rPr>
        <w:t>3.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487000" w:rsidRPr="00DD4C07" w:rsidRDefault="00487000">
      <w:pPr>
        <w:pStyle w:val="ConsPlusNormal"/>
        <w:spacing w:before="220"/>
        <w:ind w:firstLine="540"/>
        <w:jc w:val="both"/>
        <w:rPr>
          <w:rFonts w:ascii="Times New Roman" w:hAnsi="Times New Roman" w:cs="Times New Roman"/>
          <w:sz w:val="28"/>
          <w:szCs w:val="28"/>
        </w:rPr>
      </w:pPr>
      <w:bookmarkStart w:id="10" w:name="P1223"/>
      <w:bookmarkEnd w:id="10"/>
      <w:r w:rsidRPr="00DD4C07">
        <w:rPr>
          <w:rFonts w:ascii="Times New Roman" w:hAnsi="Times New Roman" w:cs="Times New Roman"/>
          <w:sz w:val="28"/>
          <w:szCs w:val="28"/>
        </w:rPr>
        <w:t xml:space="preserve">4. Участником </w:t>
      </w:r>
      <w:r w:rsidR="00AA0BAD">
        <w:rPr>
          <w:rFonts w:ascii="Times New Roman" w:hAnsi="Times New Roman" w:cs="Times New Roman"/>
          <w:sz w:val="28"/>
          <w:szCs w:val="28"/>
        </w:rPr>
        <w:t>муниципальной</w:t>
      </w:r>
      <w:r w:rsidR="00AA0BAD" w:rsidRPr="00DD4C07">
        <w:rPr>
          <w:rFonts w:ascii="Times New Roman" w:hAnsi="Times New Roman" w:cs="Times New Roman"/>
          <w:sz w:val="28"/>
          <w:szCs w:val="28"/>
        </w:rPr>
        <w:t xml:space="preserve"> </w:t>
      </w:r>
      <w:r w:rsidR="00AA0BAD">
        <w:rPr>
          <w:rFonts w:ascii="Times New Roman" w:hAnsi="Times New Roman" w:cs="Times New Roman"/>
          <w:sz w:val="28"/>
          <w:szCs w:val="28"/>
        </w:rPr>
        <w:t>п</w:t>
      </w:r>
      <w:r w:rsidRPr="00DD4C07">
        <w:rPr>
          <w:rFonts w:ascii="Times New Roman" w:hAnsi="Times New Roman" w:cs="Times New Roman"/>
          <w:sz w:val="28"/>
          <w:szCs w:val="28"/>
        </w:rPr>
        <w:t>рограммы может быть молодая семья, все члены которой имеют постоянное место жительства в городском округе город Выкса Нижегородской области,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487000" w:rsidRPr="00427117" w:rsidRDefault="00487000">
      <w:pPr>
        <w:pStyle w:val="ConsPlusNormal"/>
        <w:spacing w:before="220"/>
        <w:ind w:firstLine="540"/>
        <w:jc w:val="both"/>
        <w:rPr>
          <w:rFonts w:ascii="Times New Roman" w:hAnsi="Times New Roman" w:cs="Times New Roman"/>
          <w:sz w:val="28"/>
          <w:szCs w:val="28"/>
        </w:rPr>
      </w:pPr>
      <w:r w:rsidRPr="00427117">
        <w:rPr>
          <w:rFonts w:ascii="Times New Roman" w:hAnsi="Times New Roman" w:cs="Times New Roman"/>
          <w:sz w:val="28"/>
          <w:szCs w:val="28"/>
        </w:rPr>
        <w:t>а) возраст каждого из супругов либо одного родителя в неполной семье на день утверждения министерством социальной политики Нижегородской области списка молодых семей - претендентов на получение социальной выплаты в планируемом году не превышает 35 лет;</w:t>
      </w:r>
    </w:p>
    <w:p w:rsidR="00487000" w:rsidRPr="00427117" w:rsidRDefault="00487000">
      <w:pPr>
        <w:pStyle w:val="ConsPlusNormal"/>
        <w:spacing w:before="220"/>
        <w:ind w:firstLine="540"/>
        <w:jc w:val="both"/>
        <w:rPr>
          <w:rFonts w:ascii="Times New Roman" w:hAnsi="Times New Roman" w:cs="Times New Roman"/>
          <w:sz w:val="28"/>
          <w:szCs w:val="28"/>
        </w:rPr>
      </w:pPr>
      <w:r w:rsidRPr="00427117">
        <w:rPr>
          <w:rFonts w:ascii="Times New Roman" w:hAnsi="Times New Roman" w:cs="Times New Roman"/>
          <w:sz w:val="28"/>
          <w:szCs w:val="28"/>
        </w:rPr>
        <w:t xml:space="preserve">б) признание </w:t>
      </w:r>
      <w:proofErr w:type="gramStart"/>
      <w:r w:rsidRPr="00427117">
        <w:rPr>
          <w:rFonts w:ascii="Times New Roman" w:hAnsi="Times New Roman" w:cs="Times New Roman"/>
          <w:sz w:val="28"/>
          <w:szCs w:val="28"/>
        </w:rPr>
        <w:t>молодой семьи</w:t>
      </w:r>
      <w:proofErr w:type="gramEnd"/>
      <w:r w:rsidRPr="00427117">
        <w:rPr>
          <w:rFonts w:ascii="Times New Roman" w:hAnsi="Times New Roman" w:cs="Times New Roman"/>
          <w:sz w:val="28"/>
          <w:szCs w:val="28"/>
        </w:rPr>
        <w:t xml:space="preserve"> нуждающейся в жилых помещениях в соответствии с пунктом 5 настоящего Механизма;</w:t>
      </w:r>
    </w:p>
    <w:p w:rsidR="00487000" w:rsidRPr="00427117" w:rsidRDefault="00487000">
      <w:pPr>
        <w:pStyle w:val="ConsPlusNormal"/>
        <w:spacing w:before="220"/>
        <w:ind w:firstLine="540"/>
        <w:jc w:val="both"/>
        <w:rPr>
          <w:rFonts w:ascii="Times New Roman" w:hAnsi="Times New Roman" w:cs="Times New Roman"/>
          <w:sz w:val="28"/>
          <w:szCs w:val="28"/>
        </w:rPr>
      </w:pPr>
      <w:r w:rsidRPr="00427117">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87000" w:rsidRPr="00427117" w:rsidRDefault="00487000">
      <w:pPr>
        <w:pStyle w:val="ConsPlusNormal"/>
        <w:spacing w:before="220"/>
        <w:ind w:firstLine="540"/>
        <w:jc w:val="both"/>
        <w:rPr>
          <w:rFonts w:ascii="Times New Roman" w:hAnsi="Times New Roman" w:cs="Times New Roman"/>
          <w:sz w:val="28"/>
          <w:szCs w:val="28"/>
        </w:rPr>
      </w:pPr>
      <w:r w:rsidRPr="00427117">
        <w:rPr>
          <w:rFonts w:ascii="Times New Roman" w:hAnsi="Times New Roman" w:cs="Times New Roman"/>
          <w:sz w:val="28"/>
          <w:szCs w:val="28"/>
        </w:rPr>
        <w:t>5. Применительно к настоящей Программе под нуждающимися в жилых помещениях понимаются молодые семьи:</w:t>
      </w:r>
    </w:p>
    <w:p w:rsidR="00487000" w:rsidRPr="00427117" w:rsidRDefault="00487000">
      <w:pPr>
        <w:pStyle w:val="ConsPlusNormal"/>
        <w:spacing w:before="220"/>
        <w:ind w:firstLine="540"/>
        <w:jc w:val="both"/>
        <w:rPr>
          <w:rFonts w:ascii="Times New Roman" w:hAnsi="Times New Roman" w:cs="Times New Roman"/>
          <w:sz w:val="28"/>
          <w:szCs w:val="28"/>
        </w:rPr>
      </w:pPr>
      <w:r w:rsidRPr="00427117">
        <w:rPr>
          <w:rFonts w:ascii="Times New Roman" w:hAnsi="Times New Roman" w:cs="Times New Roman"/>
          <w:sz w:val="28"/>
          <w:szCs w:val="28"/>
        </w:rPr>
        <w:t>- поставленные на учет граждан в качестве нуждающихся в жилых помещениях до 1 марта 2005 года;</w:t>
      </w:r>
    </w:p>
    <w:p w:rsidR="00487000" w:rsidRPr="005C7C92" w:rsidRDefault="00487000">
      <w:pPr>
        <w:pStyle w:val="ConsPlusNormal"/>
        <w:spacing w:before="220"/>
        <w:ind w:firstLine="540"/>
        <w:jc w:val="both"/>
        <w:rPr>
          <w:rFonts w:ascii="Times New Roman" w:hAnsi="Times New Roman" w:cs="Times New Roman"/>
          <w:sz w:val="28"/>
          <w:szCs w:val="28"/>
        </w:rPr>
      </w:pPr>
      <w:r w:rsidRPr="005C7C92">
        <w:rPr>
          <w:rFonts w:ascii="Times New Roman" w:hAnsi="Times New Roman" w:cs="Times New Roman"/>
          <w:sz w:val="28"/>
          <w:szCs w:val="28"/>
        </w:rPr>
        <w:t xml:space="preserve">- признанные для цели участия в Программе администрацией городского округа город Выкса Нижегородской области нуждающимися в жилых помещениях после 1 марта 2005 года по тем же основаниям, которые установлены </w:t>
      </w:r>
      <w:hyperlink r:id="rId26" w:history="1">
        <w:r w:rsidRPr="005C7C92">
          <w:rPr>
            <w:rFonts w:ascii="Times New Roman" w:hAnsi="Times New Roman" w:cs="Times New Roman"/>
            <w:sz w:val="28"/>
            <w:szCs w:val="28"/>
          </w:rPr>
          <w:t>статьей 51</w:t>
        </w:r>
      </w:hyperlink>
      <w:r w:rsidRPr="005C7C92">
        <w:rPr>
          <w:rFonts w:ascii="Times New Roman" w:hAnsi="Times New Roman" w:cs="Times New Roman"/>
          <w:sz w:val="28"/>
          <w:szCs w:val="28"/>
        </w:rPr>
        <w:t xml:space="preserve"> Жилищного кодекса Российской Федерации, </w:t>
      </w:r>
      <w:hyperlink r:id="rId27" w:history="1">
        <w:r w:rsidRPr="005C7C92">
          <w:rPr>
            <w:rFonts w:ascii="Times New Roman" w:hAnsi="Times New Roman" w:cs="Times New Roman"/>
            <w:sz w:val="28"/>
            <w:szCs w:val="28"/>
          </w:rPr>
          <w:t>статьей 3</w:t>
        </w:r>
      </w:hyperlink>
      <w:r w:rsidRPr="005C7C92">
        <w:rPr>
          <w:rFonts w:ascii="Times New Roman" w:hAnsi="Times New Roman" w:cs="Times New Roman"/>
          <w:sz w:val="28"/>
          <w:szCs w:val="28"/>
        </w:rPr>
        <w:t xml:space="preserve"> Закона Нижегородской </w:t>
      </w:r>
      <w:r w:rsidR="005C7C92" w:rsidRPr="005C7C92">
        <w:rPr>
          <w:rFonts w:ascii="Times New Roman" w:hAnsi="Times New Roman" w:cs="Times New Roman"/>
          <w:sz w:val="28"/>
          <w:szCs w:val="28"/>
        </w:rPr>
        <w:t>области от 16 ноября 2005 года №</w:t>
      </w:r>
      <w:r w:rsidRPr="005C7C92">
        <w:rPr>
          <w:rFonts w:ascii="Times New Roman" w:hAnsi="Times New Roman" w:cs="Times New Roman"/>
          <w:sz w:val="28"/>
          <w:szCs w:val="28"/>
        </w:rPr>
        <w:t xml:space="preserve"> 179-З </w:t>
      </w:r>
      <w:r w:rsidR="005C7C92" w:rsidRPr="005C7C92">
        <w:rPr>
          <w:rFonts w:ascii="Times New Roman" w:hAnsi="Times New Roman" w:cs="Times New Roman"/>
          <w:sz w:val="28"/>
          <w:szCs w:val="28"/>
        </w:rPr>
        <w:t>«</w:t>
      </w:r>
      <w:r w:rsidRPr="005C7C92">
        <w:rPr>
          <w:rFonts w:ascii="Times New Roman" w:hAnsi="Times New Roman" w:cs="Times New Roman"/>
          <w:sz w:val="28"/>
          <w:szCs w:val="28"/>
        </w:rPr>
        <w:t xml:space="preserve">О порядке ведения органами местного самоуправления городских округов и поселений </w:t>
      </w:r>
      <w:r w:rsidRPr="005C7C92">
        <w:rPr>
          <w:rFonts w:ascii="Times New Roman" w:hAnsi="Times New Roman" w:cs="Times New Roman"/>
          <w:sz w:val="28"/>
          <w:szCs w:val="28"/>
        </w:rPr>
        <w:lastRenderedPageBreak/>
        <w:t>Нижегородской области учета граждан в качестве нуждающихся в жилых помещениях, предоставляемых по дог</w:t>
      </w:r>
      <w:r w:rsidR="005C7C92" w:rsidRPr="005C7C92">
        <w:rPr>
          <w:rFonts w:ascii="Times New Roman" w:hAnsi="Times New Roman" w:cs="Times New Roman"/>
          <w:sz w:val="28"/>
          <w:szCs w:val="28"/>
        </w:rPr>
        <w:t>оворам социального найма»</w:t>
      </w:r>
      <w:r w:rsidRPr="005C7C92">
        <w:rPr>
          <w:rFonts w:ascii="Times New Roman" w:hAnsi="Times New Roman" w:cs="Times New Roman"/>
          <w:sz w:val="28"/>
          <w:szCs w:val="28"/>
        </w:rPr>
        <w:t xml:space="preserve"> (далее</w:t>
      </w:r>
      <w:r w:rsidR="005C7C92" w:rsidRPr="005C7C92">
        <w:rPr>
          <w:rFonts w:ascii="Times New Roman" w:hAnsi="Times New Roman" w:cs="Times New Roman"/>
          <w:sz w:val="28"/>
          <w:szCs w:val="28"/>
        </w:rPr>
        <w:t xml:space="preserve"> - Закон Нижегородской области №</w:t>
      </w:r>
      <w:r w:rsidRPr="005C7C92">
        <w:rPr>
          <w:rFonts w:ascii="Times New Roman" w:hAnsi="Times New Roman" w:cs="Times New Roman"/>
          <w:sz w:val="28"/>
          <w:szCs w:val="28"/>
        </w:rPr>
        <w:t xml:space="preserve"> 179-З), для признания граждан нуждающимися в жилых помещениях, предоставляемых по договорам социального найма.</w:t>
      </w:r>
    </w:p>
    <w:p w:rsidR="00487000" w:rsidRPr="005C7C92" w:rsidRDefault="00487000">
      <w:pPr>
        <w:pStyle w:val="ConsPlusNormal"/>
        <w:spacing w:before="220"/>
        <w:ind w:firstLine="540"/>
        <w:jc w:val="both"/>
        <w:rPr>
          <w:rFonts w:ascii="Times New Roman" w:hAnsi="Times New Roman" w:cs="Times New Roman"/>
          <w:sz w:val="28"/>
          <w:szCs w:val="28"/>
        </w:rPr>
      </w:pPr>
      <w:r w:rsidRPr="005C7C92">
        <w:rPr>
          <w:rFonts w:ascii="Times New Roman" w:hAnsi="Times New Roman" w:cs="Times New Roman"/>
          <w:sz w:val="28"/>
          <w:szCs w:val="28"/>
        </w:rPr>
        <w:t xml:space="preserve">Признание молодых семей нуждающимися в улучшении жилищных условий осуществляется с учетом норм </w:t>
      </w:r>
      <w:hyperlink r:id="rId28" w:history="1">
        <w:r w:rsidRPr="005C7C92">
          <w:rPr>
            <w:rFonts w:ascii="Times New Roman" w:hAnsi="Times New Roman" w:cs="Times New Roman"/>
            <w:sz w:val="28"/>
            <w:szCs w:val="28"/>
          </w:rPr>
          <w:t>статьи 53</w:t>
        </w:r>
      </w:hyperlink>
      <w:r w:rsidRPr="005C7C92">
        <w:rPr>
          <w:rFonts w:ascii="Times New Roman" w:hAnsi="Times New Roman" w:cs="Times New Roman"/>
          <w:sz w:val="28"/>
          <w:szCs w:val="28"/>
        </w:rPr>
        <w:t xml:space="preserve"> Жилищного кодекса Российской Федерации, </w:t>
      </w:r>
      <w:hyperlink r:id="rId29" w:history="1">
        <w:r w:rsidRPr="005C7C92">
          <w:rPr>
            <w:rFonts w:ascii="Times New Roman" w:hAnsi="Times New Roman" w:cs="Times New Roman"/>
            <w:sz w:val="28"/>
            <w:szCs w:val="28"/>
          </w:rPr>
          <w:t>статьи 8</w:t>
        </w:r>
      </w:hyperlink>
      <w:r w:rsidR="005C7C92" w:rsidRPr="005C7C92">
        <w:rPr>
          <w:rFonts w:ascii="Times New Roman" w:hAnsi="Times New Roman" w:cs="Times New Roman"/>
          <w:sz w:val="28"/>
          <w:szCs w:val="28"/>
        </w:rPr>
        <w:t xml:space="preserve"> Закона Нижегородской области №</w:t>
      </w:r>
      <w:r w:rsidRPr="005C7C92">
        <w:rPr>
          <w:rFonts w:ascii="Times New Roman" w:hAnsi="Times New Roman" w:cs="Times New Roman"/>
          <w:sz w:val="28"/>
          <w:szCs w:val="28"/>
        </w:rPr>
        <w:t xml:space="preserve"> 179-З.</w:t>
      </w:r>
    </w:p>
    <w:p w:rsidR="00487000" w:rsidRPr="005C7C92" w:rsidRDefault="00487000">
      <w:pPr>
        <w:pStyle w:val="ConsPlusNormal"/>
        <w:spacing w:before="220"/>
        <w:ind w:firstLine="540"/>
        <w:jc w:val="both"/>
        <w:rPr>
          <w:rFonts w:ascii="Times New Roman" w:hAnsi="Times New Roman" w:cs="Times New Roman"/>
          <w:sz w:val="28"/>
          <w:szCs w:val="28"/>
        </w:rPr>
      </w:pPr>
      <w:r w:rsidRPr="005C7C92">
        <w:rPr>
          <w:rFonts w:ascii="Times New Roman" w:hAnsi="Times New Roman" w:cs="Times New Roman"/>
          <w:sz w:val="28"/>
          <w:szCs w:val="28"/>
        </w:rPr>
        <w:t>При этом применительно к настоящей Программе не является основанием для отказа в признании молодых семей нуждающимися в жилых помещениях регистрация одного из супругов либо несовершеннолетних детей по месту жительства другого супруга.</w:t>
      </w:r>
    </w:p>
    <w:p w:rsidR="00487000" w:rsidRPr="005C7C92" w:rsidRDefault="00487000">
      <w:pPr>
        <w:pStyle w:val="ConsPlusNormal"/>
        <w:spacing w:before="220"/>
        <w:ind w:firstLine="540"/>
        <w:jc w:val="both"/>
        <w:rPr>
          <w:rFonts w:ascii="Times New Roman" w:hAnsi="Times New Roman" w:cs="Times New Roman"/>
          <w:sz w:val="28"/>
          <w:szCs w:val="28"/>
        </w:rPr>
      </w:pPr>
      <w:r w:rsidRPr="005C7C92">
        <w:rPr>
          <w:rFonts w:ascii="Times New Roman" w:hAnsi="Times New Roman" w:cs="Times New Roman"/>
          <w:sz w:val="28"/>
          <w:szCs w:val="28"/>
        </w:rPr>
        <w:t xml:space="preserve">Постановка молодых семей на учет в качестве нуждающихся в жилых помещениях, предоставляемых по договору социального найма, в рамках данной </w:t>
      </w:r>
      <w:r w:rsidR="00AA0BAD">
        <w:rPr>
          <w:rFonts w:ascii="Times New Roman" w:hAnsi="Times New Roman" w:cs="Times New Roman"/>
          <w:sz w:val="28"/>
          <w:szCs w:val="28"/>
        </w:rPr>
        <w:t>муниципальной</w:t>
      </w:r>
      <w:r w:rsidR="00AA0BAD" w:rsidRPr="00DD4C07">
        <w:rPr>
          <w:rFonts w:ascii="Times New Roman" w:hAnsi="Times New Roman" w:cs="Times New Roman"/>
          <w:sz w:val="28"/>
          <w:szCs w:val="28"/>
        </w:rPr>
        <w:t xml:space="preserve"> </w:t>
      </w:r>
      <w:r w:rsidR="00AA0BAD">
        <w:rPr>
          <w:rFonts w:ascii="Times New Roman" w:hAnsi="Times New Roman" w:cs="Times New Roman"/>
          <w:sz w:val="28"/>
          <w:szCs w:val="28"/>
        </w:rPr>
        <w:t>п</w:t>
      </w:r>
      <w:r w:rsidRPr="005C7C92">
        <w:rPr>
          <w:rFonts w:ascii="Times New Roman" w:hAnsi="Times New Roman" w:cs="Times New Roman"/>
          <w:sz w:val="28"/>
          <w:szCs w:val="28"/>
        </w:rPr>
        <w:t>рограммы не производится, в связи с чем признание семей малоимущими не требуется.</w:t>
      </w:r>
    </w:p>
    <w:p w:rsidR="00487000" w:rsidRPr="005C7C92" w:rsidRDefault="00487000">
      <w:pPr>
        <w:pStyle w:val="ConsPlusNormal"/>
        <w:spacing w:before="220"/>
        <w:ind w:firstLine="540"/>
        <w:jc w:val="both"/>
        <w:rPr>
          <w:rFonts w:ascii="Times New Roman" w:hAnsi="Times New Roman" w:cs="Times New Roman"/>
          <w:sz w:val="28"/>
          <w:szCs w:val="28"/>
        </w:rPr>
      </w:pPr>
      <w:r w:rsidRPr="005C7C92">
        <w:rPr>
          <w:rFonts w:ascii="Times New Roman" w:hAnsi="Times New Roman" w:cs="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87000" w:rsidRPr="005C7C92" w:rsidRDefault="00487000">
      <w:pPr>
        <w:pStyle w:val="ConsPlusNormal"/>
        <w:spacing w:before="220"/>
        <w:ind w:firstLine="540"/>
        <w:jc w:val="both"/>
        <w:rPr>
          <w:rFonts w:ascii="Times New Roman" w:hAnsi="Times New Roman" w:cs="Times New Roman"/>
          <w:sz w:val="28"/>
          <w:szCs w:val="28"/>
        </w:rPr>
      </w:pPr>
      <w:bookmarkStart w:id="11" w:name="P1236"/>
      <w:bookmarkEnd w:id="11"/>
      <w:r w:rsidRPr="005C7C92">
        <w:rPr>
          <w:rFonts w:ascii="Times New Roman" w:hAnsi="Times New Roman" w:cs="Times New Roman"/>
          <w:sz w:val="28"/>
          <w:szCs w:val="28"/>
        </w:rPr>
        <w:t xml:space="preserve">6.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комиссией по реализации муниципальной программы </w:t>
      </w:r>
      <w:r w:rsidR="005C7C92" w:rsidRPr="005C7C92">
        <w:rPr>
          <w:rFonts w:ascii="Times New Roman" w:hAnsi="Times New Roman" w:cs="Times New Roman"/>
          <w:sz w:val="28"/>
          <w:szCs w:val="28"/>
        </w:rPr>
        <w:t>городского округа город Выкса «Молодая семья» на 2021 - 2025</w:t>
      </w:r>
      <w:r w:rsidRPr="005C7C92">
        <w:rPr>
          <w:rFonts w:ascii="Times New Roman" w:hAnsi="Times New Roman" w:cs="Times New Roman"/>
          <w:sz w:val="28"/>
          <w:szCs w:val="28"/>
        </w:rPr>
        <w:t xml:space="preserve"> годы в соответствии с законодательством Нижегородской области.</w:t>
      </w:r>
    </w:p>
    <w:p w:rsidR="00487000" w:rsidRPr="00204584" w:rsidRDefault="00487000">
      <w:pPr>
        <w:pStyle w:val="ConsPlusNormal"/>
        <w:spacing w:before="220"/>
        <w:ind w:firstLine="540"/>
        <w:jc w:val="both"/>
        <w:rPr>
          <w:rFonts w:ascii="Times New Roman" w:hAnsi="Times New Roman" w:cs="Times New Roman"/>
          <w:sz w:val="28"/>
          <w:szCs w:val="28"/>
        </w:rPr>
      </w:pPr>
      <w:r w:rsidRPr="00204584">
        <w:rPr>
          <w:rFonts w:ascii="Times New Roman" w:hAnsi="Times New Roman" w:cs="Times New Roman"/>
          <w:sz w:val="28"/>
          <w:szCs w:val="28"/>
        </w:rPr>
        <w:t>В качестве дополнительных средств молодой семьей также могут быть использованы средства (часть средств) материнского (семейного) капитала.</w:t>
      </w:r>
    </w:p>
    <w:p w:rsidR="00487000" w:rsidRPr="00305CB7" w:rsidRDefault="00487000">
      <w:pPr>
        <w:pStyle w:val="ConsPlusNormal"/>
        <w:spacing w:before="220"/>
        <w:ind w:firstLine="540"/>
        <w:jc w:val="both"/>
        <w:rPr>
          <w:rFonts w:ascii="Times New Roman" w:hAnsi="Times New Roman" w:cs="Times New Roman"/>
          <w:sz w:val="28"/>
          <w:szCs w:val="28"/>
        </w:rPr>
      </w:pPr>
      <w:r w:rsidRPr="00305CB7">
        <w:rPr>
          <w:rFonts w:ascii="Times New Roman" w:hAnsi="Times New Roman" w:cs="Times New Roman"/>
          <w:sz w:val="28"/>
          <w:szCs w:val="28"/>
        </w:rPr>
        <w:t xml:space="preserve">7. Право молодой семьи - участника </w:t>
      </w:r>
      <w:r w:rsidR="002D2A0E">
        <w:rPr>
          <w:rFonts w:ascii="Times New Roman" w:hAnsi="Times New Roman" w:cs="Times New Roman"/>
          <w:sz w:val="28"/>
          <w:szCs w:val="28"/>
        </w:rPr>
        <w:t>муниципальной</w:t>
      </w:r>
      <w:r w:rsidR="002D2A0E" w:rsidRPr="00DD4C07">
        <w:rPr>
          <w:rFonts w:ascii="Times New Roman" w:hAnsi="Times New Roman" w:cs="Times New Roman"/>
          <w:sz w:val="28"/>
          <w:szCs w:val="28"/>
        </w:rPr>
        <w:t xml:space="preserve"> </w:t>
      </w:r>
      <w:r w:rsidR="002D2A0E">
        <w:rPr>
          <w:rFonts w:ascii="Times New Roman" w:hAnsi="Times New Roman" w:cs="Times New Roman"/>
          <w:sz w:val="28"/>
          <w:szCs w:val="28"/>
        </w:rPr>
        <w:t>п</w:t>
      </w:r>
      <w:r w:rsidRPr="00305CB7">
        <w:rPr>
          <w:rFonts w:ascii="Times New Roman" w:hAnsi="Times New Roman" w:cs="Times New Roman"/>
          <w:sz w:val="28"/>
          <w:szCs w:val="28"/>
        </w:rPr>
        <w:t>рограммы на получение социальной выплаты возникает после включения молодой семьи в списки молодых семей - претендентов на получение социальных выплат в соответствующем году и удостоверяется именным документом - свидетельством, которое не является ценной бумагой.</w:t>
      </w:r>
    </w:p>
    <w:p w:rsidR="00487000" w:rsidRPr="00305CB7" w:rsidRDefault="00487000">
      <w:pPr>
        <w:pStyle w:val="ConsPlusNormal"/>
        <w:spacing w:before="220"/>
        <w:ind w:firstLine="540"/>
        <w:jc w:val="both"/>
        <w:rPr>
          <w:rFonts w:ascii="Times New Roman" w:hAnsi="Times New Roman" w:cs="Times New Roman"/>
          <w:sz w:val="28"/>
          <w:szCs w:val="28"/>
        </w:rPr>
      </w:pPr>
      <w:r w:rsidRPr="00305CB7">
        <w:rPr>
          <w:rFonts w:ascii="Times New Roman" w:hAnsi="Times New Roman" w:cs="Times New Roman"/>
          <w:sz w:val="28"/>
          <w:szCs w:val="28"/>
        </w:rPr>
        <w:t>Срок действия свидетельства составляет не более 7 месяцев с даты выдачи, указанной в свидетельстве, но не позднее 25 декабря финансового года, в котором выдано свидетельство.</w:t>
      </w:r>
    </w:p>
    <w:p w:rsidR="00487000" w:rsidRPr="000E6A7A" w:rsidRDefault="00487000">
      <w:pPr>
        <w:pStyle w:val="ConsPlusNormal"/>
        <w:spacing w:before="220"/>
        <w:ind w:firstLine="540"/>
        <w:jc w:val="both"/>
        <w:rPr>
          <w:rFonts w:ascii="Times New Roman" w:hAnsi="Times New Roman" w:cs="Times New Roman"/>
          <w:sz w:val="28"/>
          <w:szCs w:val="28"/>
        </w:rPr>
      </w:pPr>
      <w:bookmarkStart w:id="12" w:name="P1240"/>
      <w:bookmarkEnd w:id="12"/>
      <w:r w:rsidRPr="000E6A7A">
        <w:rPr>
          <w:rFonts w:ascii="Times New Roman" w:hAnsi="Times New Roman" w:cs="Times New Roman"/>
          <w:sz w:val="28"/>
          <w:szCs w:val="28"/>
        </w:rPr>
        <w:t>8. Социальная выплата предоставляется в размере:</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lastRenderedPageBreak/>
        <w:t xml:space="preserve">- 30 процентов расчетной (средней) стоимости жилья, определяемой в соответствии с требованиями </w:t>
      </w:r>
      <w:r w:rsidR="004651CA">
        <w:rPr>
          <w:rFonts w:ascii="Times New Roman" w:hAnsi="Times New Roman" w:cs="Times New Roman"/>
          <w:sz w:val="28"/>
          <w:szCs w:val="28"/>
        </w:rPr>
        <w:t>муниципальной</w:t>
      </w:r>
      <w:r w:rsidR="004651CA" w:rsidRPr="00DD4C07">
        <w:rPr>
          <w:rFonts w:ascii="Times New Roman" w:hAnsi="Times New Roman" w:cs="Times New Roman"/>
          <w:sz w:val="28"/>
          <w:szCs w:val="28"/>
        </w:rPr>
        <w:t xml:space="preserve"> </w:t>
      </w:r>
      <w:r w:rsidR="004651CA">
        <w:rPr>
          <w:rFonts w:ascii="Times New Roman" w:hAnsi="Times New Roman" w:cs="Times New Roman"/>
          <w:sz w:val="28"/>
          <w:szCs w:val="28"/>
        </w:rPr>
        <w:t>п</w:t>
      </w:r>
      <w:r w:rsidRPr="000E6A7A">
        <w:rPr>
          <w:rFonts w:ascii="Times New Roman" w:hAnsi="Times New Roman" w:cs="Times New Roman"/>
          <w:sz w:val="28"/>
          <w:szCs w:val="28"/>
        </w:rPr>
        <w:t>рограммы, - для молодых семей, не имеющих детей;</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 xml:space="preserve">- 35 процентов расчетной (средней) стоимости жилья, определяемой в соответствии с требованиями </w:t>
      </w:r>
      <w:r w:rsidR="00C60414">
        <w:rPr>
          <w:rFonts w:ascii="Times New Roman" w:hAnsi="Times New Roman" w:cs="Times New Roman"/>
          <w:sz w:val="28"/>
          <w:szCs w:val="28"/>
        </w:rPr>
        <w:t>муниципальной</w:t>
      </w:r>
      <w:r w:rsidR="00C60414" w:rsidRPr="00DD4C07">
        <w:rPr>
          <w:rFonts w:ascii="Times New Roman" w:hAnsi="Times New Roman" w:cs="Times New Roman"/>
          <w:sz w:val="28"/>
          <w:szCs w:val="28"/>
        </w:rPr>
        <w:t xml:space="preserve"> </w:t>
      </w:r>
      <w:r w:rsidR="00C60414">
        <w:rPr>
          <w:rFonts w:ascii="Times New Roman" w:hAnsi="Times New Roman" w:cs="Times New Roman"/>
          <w:sz w:val="28"/>
          <w:szCs w:val="28"/>
        </w:rPr>
        <w:t>п</w:t>
      </w:r>
      <w:r w:rsidRPr="000E6A7A">
        <w:rPr>
          <w:rFonts w:ascii="Times New Roman" w:hAnsi="Times New Roman" w:cs="Times New Roman"/>
          <w:sz w:val="28"/>
          <w:szCs w:val="28"/>
        </w:rPr>
        <w:t>рограммы, - для молодых семей, имеющих одного и более ребенка, а также для неполных молодых семей, состоящих из одного молодого родителя и одного ребенка и более.</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город Выкса Нижегородской области. Норматив стоимости 1 кв. м общей площади жилья по городскому округу город Выкса Нижегородской области ежегодно устанавливается администрацией городского округа город Выкса Нижегородской области, но этот норматив не должен превышать среднюю рыночную стоимость 1 кв. м общей площади жилья по Нижегородской области, определяемую уполномоченным Правительством Российской Федерации федеральным органом исполнительной власти.</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Размер общей площади жилого помещения, с учетом которой определяется размер социальной выплаты, составляет:</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 для семьи численностью 2 человека (молодые супруги или 1 молодой родитель и ребенок) - 42 кв. м;</w:t>
      </w:r>
    </w:p>
    <w:p w:rsidR="00487000" w:rsidRPr="000E6A7A" w:rsidRDefault="00487000">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755ED5" w:rsidRDefault="00755ED5" w:rsidP="00755ED5">
      <w:pPr>
        <w:pStyle w:val="ConsPlusNormal"/>
        <w:spacing w:before="220"/>
        <w:ind w:firstLine="540"/>
        <w:jc w:val="both"/>
        <w:rPr>
          <w:rFonts w:ascii="Times New Roman" w:hAnsi="Times New Roman" w:cs="Times New Roman"/>
          <w:sz w:val="28"/>
          <w:szCs w:val="28"/>
        </w:rPr>
      </w:pPr>
      <w:bookmarkStart w:id="13" w:name="P1251"/>
      <w:bookmarkEnd w:id="13"/>
      <w:r w:rsidRPr="00755ED5">
        <w:rPr>
          <w:rFonts w:ascii="Times New Roman" w:hAnsi="Times New Roman" w:cs="Times New Roman"/>
          <w:sz w:val="28"/>
          <w:szCs w:val="28"/>
        </w:rPr>
        <w:t xml:space="preserve">В случае использования социальной выплаты на цель, предусмотренную </w:t>
      </w:r>
      <w:hyperlink w:anchor="P1218" w:history="1">
        <w:r w:rsidRPr="00755ED5">
          <w:rPr>
            <w:rFonts w:ascii="Times New Roman" w:hAnsi="Times New Roman" w:cs="Times New Roman"/>
            <w:sz w:val="28"/>
            <w:szCs w:val="28"/>
          </w:rPr>
          <w:t>подпунктом «д» пункта 2</w:t>
        </w:r>
      </w:hyperlink>
      <w:r w:rsidRPr="00755ED5">
        <w:rPr>
          <w:rFonts w:ascii="Times New Roman" w:hAnsi="Times New Roman" w:cs="Times New Roman"/>
          <w:sz w:val="28"/>
          <w:szCs w:val="28"/>
        </w:rPr>
        <w:t xml:space="preserve"> настоящего механизма, размер социальной выплаты устанавливается в соответствии с настоящим </w:t>
      </w:r>
      <w:hyperlink w:anchor="P1240" w:history="1">
        <w:r w:rsidRPr="00755ED5">
          <w:rPr>
            <w:rFonts w:ascii="Times New Roman" w:hAnsi="Times New Roman" w:cs="Times New Roman"/>
            <w:sz w:val="28"/>
            <w:szCs w:val="28"/>
          </w:rPr>
          <w:t>пунктом</w:t>
        </w:r>
      </w:hyperlink>
      <w:r w:rsidRPr="00755ED5">
        <w:rPr>
          <w:rFonts w:ascii="Times New Roman" w:hAnsi="Times New Roman" w:cs="Times New Roman"/>
          <w:sz w:val="28"/>
          <w:szCs w:val="28"/>
        </w:rPr>
        <w:t xml:space="preserve">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487000" w:rsidRDefault="00487000">
      <w:pPr>
        <w:pStyle w:val="ConsPlusNormal"/>
        <w:spacing w:before="220"/>
        <w:ind w:firstLine="540"/>
        <w:jc w:val="both"/>
        <w:rPr>
          <w:rFonts w:ascii="Times New Roman" w:hAnsi="Times New Roman" w:cs="Times New Roman"/>
          <w:sz w:val="28"/>
          <w:szCs w:val="28"/>
        </w:rPr>
      </w:pPr>
      <w:r w:rsidRPr="00755ED5">
        <w:rPr>
          <w:rFonts w:ascii="Times New Roman" w:hAnsi="Times New Roman" w:cs="Times New Roman"/>
          <w:sz w:val="28"/>
          <w:szCs w:val="28"/>
        </w:rPr>
        <w:t xml:space="preserve">В случае использования социальной выплаты на цель, предусмотренную </w:t>
      </w:r>
      <w:hyperlink w:anchor="P1219" w:history="1">
        <w:r w:rsidRPr="00755ED5">
          <w:rPr>
            <w:rFonts w:ascii="Times New Roman" w:hAnsi="Times New Roman" w:cs="Times New Roman"/>
            <w:sz w:val="28"/>
            <w:szCs w:val="28"/>
          </w:rPr>
          <w:t xml:space="preserve">подпунктом </w:t>
        </w:r>
        <w:r w:rsidR="000E6A7A" w:rsidRPr="00755ED5">
          <w:rPr>
            <w:rFonts w:ascii="Times New Roman" w:hAnsi="Times New Roman" w:cs="Times New Roman"/>
            <w:sz w:val="28"/>
            <w:szCs w:val="28"/>
          </w:rPr>
          <w:t>«е»</w:t>
        </w:r>
        <w:r w:rsidRPr="00755ED5">
          <w:rPr>
            <w:rFonts w:ascii="Times New Roman" w:hAnsi="Times New Roman" w:cs="Times New Roman"/>
            <w:sz w:val="28"/>
            <w:szCs w:val="28"/>
          </w:rPr>
          <w:t xml:space="preserve"> пункта 2</w:t>
        </w:r>
      </w:hyperlink>
      <w:r w:rsidRPr="00755ED5">
        <w:rPr>
          <w:rFonts w:ascii="Times New Roman" w:hAnsi="Times New Roman" w:cs="Times New Roman"/>
          <w:sz w:val="28"/>
          <w:szCs w:val="28"/>
        </w:rPr>
        <w:t xml:space="preserve"> настоящего Механизма, ее размер устанавливается в </w:t>
      </w:r>
      <w:r w:rsidRPr="00755ED5">
        <w:rPr>
          <w:rFonts w:ascii="Times New Roman" w:hAnsi="Times New Roman" w:cs="Times New Roman"/>
          <w:sz w:val="28"/>
          <w:szCs w:val="28"/>
        </w:rPr>
        <w:lastRenderedPageBreak/>
        <w:t xml:space="preserve">соответствии с </w:t>
      </w:r>
      <w:r w:rsidR="00755ED5" w:rsidRPr="00755ED5">
        <w:rPr>
          <w:rFonts w:ascii="Times New Roman" w:hAnsi="Times New Roman" w:cs="Times New Roman"/>
          <w:sz w:val="28"/>
          <w:szCs w:val="28"/>
        </w:rPr>
        <w:t xml:space="preserve">настоящим </w:t>
      </w:r>
      <w:hyperlink w:anchor="P1240" w:history="1">
        <w:r w:rsidRPr="00755ED5">
          <w:rPr>
            <w:rFonts w:ascii="Times New Roman" w:hAnsi="Times New Roman" w:cs="Times New Roman"/>
            <w:sz w:val="28"/>
            <w:szCs w:val="28"/>
          </w:rPr>
          <w:t xml:space="preserve">пунктом </w:t>
        </w:r>
      </w:hyperlink>
      <w:r w:rsidRPr="00755ED5">
        <w:rPr>
          <w:rFonts w:ascii="Times New Roman" w:hAnsi="Times New Roman" w:cs="Times New Roman"/>
          <w:sz w:val="28"/>
          <w:szCs w:val="28"/>
        </w:rPr>
        <w:t>и ограничивается суммой остатка задолженности по выплате остатка пая.</w:t>
      </w:r>
    </w:p>
    <w:p w:rsidR="00755ED5" w:rsidRPr="000E6A7A" w:rsidRDefault="00755ED5" w:rsidP="00755ED5">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Размер социальной выплаты рассчитывается на дату утверждения министерством социальной политики Нижегородской области списка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755ED5" w:rsidRPr="00755ED5" w:rsidRDefault="00755ED5" w:rsidP="004337B6">
      <w:pPr>
        <w:pStyle w:val="ConsPlusNormal"/>
        <w:spacing w:before="220"/>
        <w:ind w:firstLine="540"/>
        <w:jc w:val="both"/>
        <w:rPr>
          <w:rFonts w:ascii="Times New Roman" w:hAnsi="Times New Roman" w:cs="Times New Roman"/>
          <w:sz w:val="28"/>
          <w:szCs w:val="28"/>
        </w:rPr>
      </w:pPr>
      <w:r w:rsidRPr="000E6A7A">
        <w:rPr>
          <w:rFonts w:ascii="Times New Roman" w:hAnsi="Times New Roman" w:cs="Times New Roman"/>
          <w:sz w:val="28"/>
          <w:szCs w:val="28"/>
        </w:rPr>
        <w:t>При этом предполагается, что недостающие средства для приобретения жилья будут привлечены за счет ипотечных жилищных кредитов или займов, собственных средств получателей социаль</w:t>
      </w:r>
      <w:r w:rsidR="004337B6">
        <w:rPr>
          <w:rFonts w:ascii="Times New Roman" w:hAnsi="Times New Roman" w:cs="Times New Roman"/>
          <w:sz w:val="28"/>
          <w:szCs w:val="28"/>
        </w:rPr>
        <w:t>ных выплат и других источников.</w:t>
      </w:r>
    </w:p>
    <w:p w:rsidR="00487000" w:rsidRPr="004337B6" w:rsidRDefault="004337B6">
      <w:pPr>
        <w:pStyle w:val="ConsPlusNormal"/>
        <w:spacing w:before="220"/>
        <w:ind w:firstLine="540"/>
        <w:jc w:val="both"/>
        <w:rPr>
          <w:rFonts w:ascii="Times New Roman" w:hAnsi="Times New Roman" w:cs="Times New Roman"/>
          <w:sz w:val="28"/>
          <w:szCs w:val="28"/>
        </w:rPr>
      </w:pPr>
      <w:bookmarkStart w:id="14" w:name="P1252"/>
      <w:bookmarkEnd w:id="14"/>
      <w:r w:rsidRPr="004337B6">
        <w:rPr>
          <w:rFonts w:ascii="Times New Roman" w:hAnsi="Times New Roman" w:cs="Times New Roman"/>
          <w:sz w:val="28"/>
          <w:szCs w:val="28"/>
        </w:rPr>
        <w:t>9</w:t>
      </w:r>
      <w:r w:rsidR="00487000" w:rsidRPr="004337B6">
        <w:rPr>
          <w:rFonts w:ascii="Times New Roman" w:hAnsi="Times New Roman" w:cs="Times New Roman"/>
          <w:sz w:val="28"/>
          <w:szCs w:val="28"/>
        </w:rPr>
        <w:t>. Расчетная (средняя) стоимость жилья, используемая при расчете размера социальной выплаты, определяется по формуле:</w:t>
      </w:r>
    </w:p>
    <w:p w:rsidR="00487000" w:rsidRPr="004337B6" w:rsidRDefault="00487000">
      <w:pPr>
        <w:pStyle w:val="ConsPlusNormal"/>
        <w:ind w:firstLine="540"/>
        <w:jc w:val="both"/>
        <w:rPr>
          <w:rFonts w:ascii="Times New Roman" w:hAnsi="Times New Roman" w:cs="Times New Roman"/>
          <w:sz w:val="28"/>
          <w:szCs w:val="28"/>
        </w:rPr>
      </w:pPr>
    </w:p>
    <w:p w:rsidR="00487000" w:rsidRPr="004337B6" w:rsidRDefault="00487000">
      <w:pPr>
        <w:pStyle w:val="ConsPlusNormal"/>
        <w:jc w:val="center"/>
        <w:rPr>
          <w:rFonts w:ascii="Times New Roman" w:hAnsi="Times New Roman" w:cs="Times New Roman"/>
          <w:sz w:val="28"/>
          <w:szCs w:val="28"/>
        </w:rPr>
      </w:pPr>
      <w:proofErr w:type="spellStart"/>
      <w:r w:rsidRPr="004337B6">
        <w:rPr>
          <w:rFonts w:ascii="Times New Roman" w:hAnsi="Times New Roman" w:cs="Times New Roman"/>
          <w:sz w:val="28"/>
          <w:szCs w:val="28"/>
        </w:rPr>
        <w:t>СтЖ</w:t>
      </w:r>
      <w:proofErr w:type="spellEnd"/>
      <w:r w:rsidRPr="004337B6">
        <w:rPr>
          <w:rFonts w:ascii="Times New Roman" w:hAnsi="Times New Roman" w:cs="Times New Roman"/>
          <w:sz w:val="28"/>
          <w:szCs w:val="28"/>
        </w:rPr>
        <w:t xml:space="preserve"> = Н x РЖ,</w:t>
      </w:r>
    </w:p>
    <w:p w:rsidR="00487000" w:rsidRPr="004337B6" w:rsidRDefault="00487000">
      <w:pPr>
        <w:pStyle w:val="ConsPlusNormal"/>
        <w:ind w:firstLine="540"/>
        <w:jc w:val="both"/>
        <w:rPr>
          <w:rFonts w:ascii="Times New Roman" w:hAnsi="Times New Roman" w:cs="Times New Roman"/>
          <w:sz w:val="28"/>
          <w:szCs w:val="28"/>
        </w:rPr>
      </w:pPr>
    </w:p>
    <w:p w:rsidR="00487000" w:rsidRPr="004337B6" w:rsidRDefault="00487000">
      <w:pPr>
        <w:pStyle w:val="ConsPlusNormal"/>
        <w:ind w:firstLine="540"/>
        <w:jc w:val="both"/>
        <w:rPr>
          <w:rFonts w:ascii="Times New Roman" w:hAnsi="Times New Roman" w:cs="Times New Roman"/>
          <w:sz w:val="28"/>
          <w:szCs w:val="28"/>
        </w:rPr>
      </w:pPr>
      <w:r w:rsidRPr="004337B6">
        <w:rPr>
          <w:rFonts w:ascii="Times New Roman" w:hAnsi="Times New Roman" w:cs="Times New Roman"/>
          <w:sz w:val="28"/>
          <w:szCs w:val="28"/>
        </w:rPr>
        <w:t>где:</w:t>
      </w:r>
    </w:p>
    <w:p w:rsidR="00487000" w:rsidRPr="004337B6" w:rsidRDefault="00487000">
      <w:pPr>
        <w:pStyle w:val="ConsPlusNormal"/>
        <w:spacing w:before="220"/>
        <w:ind w:firstLine="540"/>
        <w:jc w:val="both"/>
        <w:rPr>
          <w:rFonts w:ascii="Times New Roman" w:hAnsi="Times New Roman" w:cs="Times New Roman"/>
          <w:sz w:val="28"/>
          <w:szCs w:val="28"/>
        </w:rPr>
      </w:pPr>
      <w:proofErr w:type="spellStart"/>
      <w:r w:rsidRPr="004337B6">
        <w:rPr>
          <w:rFonts w:ascii="Times New Roman" w:hAnsi="Times New Roman" w:cs="Times New Roman"/>
          <w:sz w:val="28"/>
          <w:szCs w:val="28"/>
        </w:rPr>
        <w:t>СтЖ</w:t>
      </w:r>
      <w:proofErr w:type="spellEnd"/>
      <w:r w:rsidRPr="004337B6">
        <w:rPr>
          <w:rFonts w:ascii="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rsidR="00487000" w:rsidRPr="004337B6" w:rsidRDefault="00487000">
      <w:pPr>
        <w:pStyle w:val="ConsPlusNormal"/>
        <w:spacing w:before="220"/>
        <w:ind w:firstLine="540"/>
        <w:jc w:val="both"/>
        <w:rPr>
          <w:rFonts w:ascii="Times New Roman" w:hAnsi="Times New Roman" w:cs="Times New Roman"/>
          <w:sz w:val="28"/>
          <w:szCs w:val="28"/>
        </w:rPr>
      </w:pPr>
      <w:r w:rsidRPr="004337B6">
        <w:rPr>
          <w:rFonts w:ascii="Times New Roman" w:hAnsi="Times New Roman" w:cs="Times New Roman"/>
          <w:sz w:val="28"/>
          <w:szCs w:val="28"/>
        </w:rPr>
        <w:t>Н - норматив стоимости 1 кв. м общей площади жилья по городскому округу город Выкса</w:t>
      </w:r>
      <w:r w:rsidR="004337B6" w:rsidRPr="004337B6">
        <w:rPr>
          <w:rFonts w:ascii="Times New Roman" w:hAnsi="Times New Roman" w:cs="Times New Roman"/>
          <w:sz w:val="28"/>
          <w:szCs w:val="28"/>
        </w:rPr>
        <w:t xml:space="preserve"> Нижегородской области</w:t>
      </w:r>
      <w:r w:rsidRPr="004337B6">
        <w:rPr>
          <w:rFonts w:ascii="Times New Roman" w:hAnsi="Times New Roman" w:cs="Times New Roman"/>
          <w:sz w:val="28"/>
          <w:szCs w:val="28"/>
        </w:rPr>
        <w:t>;</w:t>
      </w:r>
    </w:p>
    <w:p w:rsidR="00487000" w:rsidRDefault="00487000" w:rsidP="00172B16">
      <w:pPr>
        <w:pStyle w:val="ConsPlusNormal"/>
        <w:ind w:firstLine="540"/>
        <w:jc w:val="both"/>
        <w:rPr>
          <w:rFonts w:ascii="Times New Roman" w:hAnsi="Times New Roman" w:cs="Times New Roman"/>
          <w:sz w:val="28"/>
          <w:szCs w:val="28"/>
        </w:rPr>
      </w:pPr>
      <w:r w:rsidRPr="004337B6">
        <w:rPr>
          <w:rFonts w:ascii="Times New Roman" w:hAnsi="Times New Roman" w:cs="Times New Roman"/>
          <w:sz w:val="28"/>
          <w:szCs w:val="28"/>
        </w:rPr>
        <w:t>РЖ - размер общей площади жилого помещения, определяемый исходя из численного состава семьи.</w:t>
      </w:r>
    </w:p>
    <w:p w:rsidR="00172B16" w:rsidRPr="004337B6" w:rsidRDefault="00172B16" w:rsidP="00172B16">
      <w:pPr>
        <w:pStyle w:val="ConsPlusNormal"/>
        <w:ind w:firstLine="540"/>
        <w:jc w:val="both"/>
        <w:rPr>
          <w:rFonts w:ascii="Times New Roman" w:hAnsi="Times New Roman" w:cs="Times New Roman"/>
          <w:sz w:val="28"/>
          <w:szCs w:val="28"/>
        </w:rPr>
      </w:pPr>
    </w:p>
    <w:p w:rsidR="00487000" w:rsidRDefault="00595D2D" w:rsidP="00172B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487000" w:rsidRPr="00595D2D">
        <w:rPr>
          <w:rFonts w:ascii="Times New Roman" w:hAnsi="Times New Roman" w:cs="Times New Roman"/>
          <w:sz w:val="28"/>
          <w:szCs w:val="28"/>
        </w:rPr>
        <w:t xml:space="preserve">. Оформление свидетельств и выдачу их молодым семьям осуществляет администрация городского округа город Выкса Нижегородской области в соответствии со списком молодых семей - претендентов на получение социальной выплаты, утвержденным министерством социальной </w:t>
      </w:r>
      <w:r w:rsidR="00B71B89" w:rsidRPr="00595D2D">
        <w:rPr>
          <w:rFonts w:ascii="Times New Roman" w:hAnsi="Times New Roman" w:cs="Times New Roman"/>
          <w:sz w:val="28"/>
          <w:szCs w:val="28"/>
        </w:rPr>
        <w:t>политики Нижегородской области.</w:t>
      </w:r>
    </w:p>
    <w:p w:rsidR="00172B16" w:rsidRPr="00595D2D" w:rsidRDefault="00172B16" w:rsidP="00172B16">
      <w:pPr>
        <w:pStyle w:val="ConsPlusNormal"/>
        <w:ind w:firstLine="540"/>
        <w:jc w:val="both"/>
        <w:rPr>
          <w:rFonts w:ascii="Times New Roman" w:hAnsi="Times New Roman" w:cs="Times New Roman"/>
          <w:sz w:val="28"/>
          <w:szCs w:val="28"/>
        </w:rPr>
      </w:pPr>
    </w:p>
    <w:p w:rsidR="00487000" w:rsidRPr="00595D2D" w:rsidRDefault="00595D2D" w:rsidP="00172B16">
      <w:pPr>
        <w:pStyle w:val="ConsPlusNonformat"/>
        <w:ind w:firstLine="540"/>
        <w:jc w:val="both"/>
        <w:rPr>
          <w:rFonts w:ascii="Times New Roman" w:hAnsi="Times New Roman" w:cs="Times New Roman"/>
          <w:sz w:val="28"/>
          <w:szCs w:val="28"/>
        </w:rPr>
      </w:pPr>
      <w:r w:rsidRPr="00595D2D">
        <w:rPr>
          <w:rFonts w:ascii="Times New Roman" w:hAnsi="Times New Roman" w:cs="Times New Roman"/>
          <w:sz w:val="28"/>
          <w:szCs w:val="28"/>
        </w:rPr>
        <w:t>11</w:t>
      </w:r>
      <w:r w:rsidR="00487000" w:rsidRPr="00595D2D">
        <w:rPr>
          <w:rFonts w:ascii="Times New Roman" w:hAnsi="Times New Roman" w:cs="Times New Roman"/>
          <w:sz w:val="28"/>
          <w:szCs w:val="28"/>
        </w:rPr>
        <w:t>. При рождении (усыновлении) ребенка в период с момента формирования</w:t>
      </w:r>
      <w:r w:rsidRPr="00595D2D">
        <w:rPr>
          <w:rFonts w:ascii="Times New Roman" w:hAnsi="Times New Roman" w:cs="Times New Roman"/>
          <w:sz w:val="28"/>
          <w:szCs w:val="28"/>
        </w:rPr>
        <w:t xml:space="preserve"> </w:t>
      </w:r>
      <w:r w:rsidR="00487000" w:rsidRPr="00595D2D">
        <w:rPr>
          <w:rFonts w:ascii="Times New Roman" w:hAnsi="Times New Roman" w:cs="Times New Roman"/>
          <w:sz w:val="28"/>
          <w:szCs w:val="28"/>
        </w:rPr>
        <w:t xml:space="preserve">администрацией  городского округа город Выкса Нижегородской области </w:t>
      </w:r>
      <w:r w:rsidR="00B71B89" w:rsidRPr="00595D2D">
        <w:rPr>
          <w:rFonts w:ascii="Times New Roman" w:hAnsi="Times New Roman" w:cs="Times New Roman"/>
          <w:sz w:val="28"/>
          <w:szCs w:val="28"/>
        </w:rPr>
        <w:t xml:space="preserve">списков </w:t>
      </w:r>
      <w:r w:rsidR="00487000" w:rsidRPr="00595D2D">
        <w:rPr>
          <w:rFonts w:ascii="Times New Roman" w:hAnsi="Times New Roman" w:cs="Times New Roman"/>
          <w:sz w:val="28"/>
          <w:szCs w:val="28"/>
        </w:rPr>
        <w:t xml:space="preserve">молодых  семей  - участников </w:t>
      </w:r>
      <w:r w:rsidR="00541A60">
        <w:rPr>
          <w:rFonts w:ascii="Times New Roman" w:hAnsi="Times New Roman" w:cs="Times New Roman"/>
          <w:sz w:val="28"/>
          <w:szCs w:val="28"/>
        </w:rPr>
        <w:t>муниципальной</w:t>
      </w:r>
      <w:r w:rsidR="00541A60" w:rsidRPr="00DD4C07">
        <w:rPr>
          <w:rFonts w:ascii="Times New Roman" w:hAnsi="Times New Roman" w:cs="Times New Roman"/>
          <w:sz w:val="28"/>
          <w:szCs w:val="28"/>
        </w:rPr>
        <w:t xml:space="preserve"> </w:t>
      </w:r>
      <w:r w:rsidR="00541A60">
        <w:rPr>
          <w:rFonts w:ascii="Times New Roman" w:hAnsi="Times New Roman" w:cs="Times New Roman"/>
          <w:sz w:val="28"/>
          <w:szCs w:val="28"/>
        </w:rPr>
        <w:t>п</w:t>
      </w:r>
      <w:r w:rsidR="00487000" w:rsidRPr="00595D2D">
        <w:rPr>
          <w:rFonts w:ascii="Times New Roman" w:hAnsi="Times New Roman" w:cs="Times New Roman"/>
          <w:sz w:val="28"/>
          <w:szCs w:val="28"/>
        </w:rPr>
        <w:t xml:space="preserve">рограммы и до </w:t>
      </w:r>
      <w:r w:rsidR="00B71B89" w:rsidRPr="00595D2D">
        <w:rPr>
          <w:rFonts w:ascii="Times New Roman" w:hAnsi="Times New Roman" w:cs="Times New Roman"/>
          <w:sz w:val="28"/>
          <w:szCs w:val="28"/>
        </w:rPr>
        <w:t xml:space="preserve">даты получения молодой семьей - </w:t>
      </w:r>
      <w:r w:rsidR="00487000" w:rsidRPr="00595D2D">
        <w:rPr>
          <w:rFonts w:ascii="Times New Roman" w:hAnsi="Times New Roman" w:cs="Times New Roman"/>
          <w:sz w:val="28"/>
          <w:szCs w:val="28"/>
        </w:rPr>
        <w:t xml:space="preserve">участником </w:t>
      </w:r>
      <w:r w:rsidR="007858FF">
        <w:rPr>
          <w:rFonts w:ascii="Times New Roman" w:hAnsi="Times New Roman" w:cs="Times New Roman"/>
          <w:sz w:val="28"/>
          <w:szCs w:val="28"/>
        </w:rPr>
        <w:t>муниципальной</w:t>
      </w:r>
      <w:r w:rsidR="007858FF" w:rsidRPr="00DD4C07">
        <w:rPr>
          <w:rFonts w:ascii="Times New Roman" w:hAnsi="Times New Roman" w:cs="Times New Roman"/>
          <w:sz w:val="28"/>
          <w:szCs w:val="28"/>
        </w:rPr>
        <w:t xml:space="preserve"> </w:t>
      </w:r>
      <w:r w:rsidR="007858FF">
        <w:rPr>
          <w:rFonts w:ascii="Times New Roman" w:hAnsi="Times New Roman" w:cs="Times New Roman"/>
          <w:sz w:val="28"/>
          <w:szCs w:val="28"/>
        </w:rPr>
        <w:t>п</w:t>
      </w:r>
      <w:r w:rsidR="00487000" w:rsidRPr="00595D2D">
        <w:rPr>
          <w:rFonts w:ascii="Times New Roman" w:hAnsi="Times New Roman" w:cs="Times New Roman"/>
          <w:sz w:val="28"/>
          <w:szCs w:val="28"/>
        </w:rPr>
        <w:t>рограммы социальной выплаты моло</w:t>
      </w:r>
      <w:r w:rsidR="00B71B89" w:rsidRPr="00595D2D">
        <w:rPr>
          <w:rFonts w:ascii="Times New Roman" w:hAnsi="Times New Roman" w:cs="Times New Roman"/>
          <w:sz w:val="28"/>
          <w:szCs w:val="28"/>
        </w:rPr>
        <w:t xml:space="preserve">дой семье - участнику </w:t>
      </w:r>
      <w:r w:rsidR="00541A60">
        <w:rPr>
          <w:rFonts w:ascii="Times New Roman" w:hAnsi="Times New Roman" w:cs="Times New Roman"/>
          <w:sz w:val="28"/>
          <w:szCs w:val="28"/>
        </w:rPr>
        <w:t>муниципальной</w:t>
      </w:r>
      <w:r w:rsidR="00541A60" w:rsidRPr="00DD4C07">
        <w:rPr>
          <w:rFonts w:ascii="Times New Roman" w:hAnsi="Times New Roman" w:cs="Times New Roman"/>
          <w:sz w:val="28"/>
          <w:szCs w:val="28"/>
        </w:rPr>
        <w:t xml:space="preserve"> </w:t>
      </w:r>
      <w:r w:rsidR="00541A60">
        <w:rPr>
          <w:rFonts w:ascii="Times New Roman" w:hAnsi="Times New Roman" w:cs="Times New Roman"/>
          <w:sz w:val="28"/>
          <w:szCs w:val="28"/>
        </w:rPr>
        <w:t>п</w:t>
      </w:r>
      <w:r w:rsidR="00B71B89" w:rsidRPr="00595D2D">
        <w:rPr>
          <w:rFonts w:ascii="Times New Roman" w:hAnsi="Times New Roman" w:cs="Times New Roman"/>
          <w:sz w:val="28"/>
          <w:szCs w:val="28"/>
        </w:rPr>
        <w:t xml:space="preserve">рограммы </w:t>
      </w:r>
      <w:r w:rsidR="00487000" w:rsidRPr="00595D2D">
        <w:rPr>
          <w:rFonts w:ascii="Times New Roman" w:hAnsi="Times New Roman" w:cs="Times New Roman"/>
          <w:sz w:val="28"/>
          <w:szCs w:val="28"/>
        </w:rPr>
        <w:t>предоставляется   дополнительная   социальна</w:t>
      </w:r>
      <w:r w:rsidR="00B71B89" w:rsidRPr="00595D2D">
        <w:rPr>
          <w:rFonts w:ascii="Times New Roman" w:hAnsi="Times New Roman" w:cs="Times New Roman"/>
          <w:sz w:val="28"/>
          <w:szCs w:val="28"/>
        </w:rPr>
        <w:t xml:space="preserve">я   выплата  в  </w:t>
      </w:r>
      <w:r w:rsidR="00B71B89" w:rsidRPr="00346AFA">
        <w:rPr>
          <w:rFonts w:ascii="Times New Roman" w:hAnsi="Times New Roman" w:cs="Times New Roman"/>
          <w:sz w:val="28"/>
          <w:szCs w:val="28"/>
        </w:rPr>
        <w:t xml:space="preserve">соответствии  с </w:t>
      </w:r>
      <w:hyperlink w:anchor="P1547" w:history="1">
        <w:r w:rsidR="00487000" w:rsidRPr="00346AFA">
          <w:rPr>
            <w:rFonts w:ascii="Times New Roman" w:hAnsi="Times New Roman" w:cs="Times New Roman"/>
            <w:sz w:val="28"/>
            <w:szCs w:val="28"/>
          </w:rPr>
          <w:t>пунктом  18</w:t>
        </w:r>
      </w:hyperlink>
      <w:r w:rsidR="00487000" w:rsidRPr="00595D2D">
        <w:rPr>
          <w:rFonts w:ascii="Times New Roman" w:hAnsi="Times New Roman" w:cs="Times New Roman"/>
          <w:sz w:val="28"/>
          <w:szCs w:val="28"/>
        </w:rPr>
        <w:t xml:space="preserve">  настоящего  Механизма  за  счет</w:t>
      </w:r>
      <w:r w:rsidR="00B71B89" w:rsidRPr="00595D2D">
        <w:rPr>
          <w:rFonts w:ascii="Times New Roman" w:hAnsi="Times New Roman" w:cs="Times New Roman"/>
          <w:sz w:val="28"/>
          <w:szCs w:val="28"/>
        </w:rPr>
        <w:t xml:space="preserve">  средств областного и местного </w:t>
      </w:r>
      <w:r w:rsidR="00487000" w:rsidRPr="00595D2D">
        <w:rPr>
          <w:rFonts w:ascii="Times New Roman" w:hAnsi="Times New Roman" w:cs="Times New Roman"/>
          <w:sz w:val="28"/>
          <w:szCs w:val="28"/>
        </w:rPr>
        <w:t>бюджетов  в  размере,  исчисленном  в  соотв</w:t>
      </w:r>
      <w:r w:rsidR="00B71B89" w:rsidRPr="00595D2D">
        <w:rPr>
          <w:rFonts w:ascii="Times New Roman" w:hAnsi="Times New Roman" w:cs="Times New Roman"/>
          <w:sz w:val="28"/>
          <w:szCs w:val="28"/>
        </w:rPr>
        <w:t xml:space="preserve">етствии  с  условиями настоящей </w:t>
      </w:r>
      <w:r w:rsidR="009F49BD">
        <w:rPr>
          <w:rFonts w:ascii="Times New Roman" w:hAnsi="Times New Roman" w:cs="Times New Roman"/>
          <w:sz w:val="28"/>
          <w:szCs w:val="28"/>
        </w:rPr>
        <w:t>муниципальной</w:t>
      </w:r>
      <w:r w:rsidR="009F49BD" w:rsidRPr="00DD4C07">
        <w:rPr>
          <w:rFonts w:ascii="Times New Roman" w:hAnsi="Times New Roman" w:cs="Times New Roman"/>
          <w:sz w:val="28"/>
          <w:szCs w:val="28"/>
        </w:rPr>
        <w:t xml:space="preserve"> </w:t>
      </w:r>
      <w:r w:rsidR="009F49BD">
        <w:rPr>
          <w:rFonts w:ascii="Times New Roman" w:hAnsi="Times New Roman" w:cs="Times New Roman"/>
          <w:sz w:val="28"/>
          <w:szCs w:val="28"/>
        </w:rPr>
        <w:t>п</w:t>
      </w:r>
      <w:r w:rsidR="00487000" w:rsidRPr="00595D2D">
        <w:rPr>
          <w:rFonts w:ascii="Times New Roman" w:hAnsi="Times New Roman" w:cs="Times New Roman"/>
          <w:sz w:val="28"/>
          <w:szCs w:val="28"/>
        </w:rPr>
        <w:t>рограммы,  для  погашения части расходов, с</w:t>
      </w:r>
      <w:r w:rsidR="00B71B89" w:rsidRPr="00595D2D">
        <w:rPr>
          <w:rFonts w:ascii="Times New Roman" w:hAnsi="Times New Roman" w:cs="Times New Roman"/>
          <w:sz w:val="28"/>
          <w:szCs w:val="28"/>
        </w:rPr>
        <w:t xml:space="preserve">вязанных с приобретением жилого </w:t>
      </w:r>
      <w:r w:rsidR="00487000" w:rsidRPr="00595D2D">
        <w:rPr>
          <w:rFonts w:ascii="Times New Roman" w:hAnsi="Times New Roman" w:cs="Times New Roman"/>
          <w:sz w:val="28"/>
          <w:szCs w:val="28"/>
        </w:rPr>
        <w:t>помещения (созданием объекта индивидуального жилищного строительства).</w:t>
      </w:r>
    </w:p>
    <w:p w:rsidR="00487000" w:rsidRPr="00595D2D" w:rsidRDefault="00595D2D">
      <w:pPr>
        <w:pStyle w:val="ConsPlusNormal"/>
        <w:spacing w:before="220"/>
        <w:ind w:firstLine="540"/>
        <w:jc w:val="both"/>
        <w:rPr>
          <w:rFonts w:ascii="Times New Roman" w:hAnsi="Times New Roman" w:cs="Times New Roman"/>
          <w:sz w:val="28"/>
          <w:szCs w:val="28"/>
        </w:rPr>
      </w:pPr>
      <w:r w:rsidRPr="00595D2D">
        <w:rPr>
          <w:rFonts w:ascii="Times New Roman" w:hAnsi="Times New Roman" w:cs="Times New Roman"/>
          <w:sz w:val="28"/>
          <w:szCs w:val="28"/>
        </w:rPr>
        <w:t>12</w:t>
      </w:r>
      <w:r w:rsidR="00487000" w:rsidRPr="00595D2D">
        <w:rPr>
          <w:rFonts w:ascii="Times New Roman" w:hAnsi="Times New Roman" w:cs="Times New Roman"/>
          <w:sz w:val="28"/>
          <w:szCs w:val="28"/>
        </w:rPr>
        <w:t xml:space="preserve">. Формирование списков молодых семей - участников </w:t>
      </w:r>
      <w:r w:rsidR="009F49BD">
        <w:rPr>
          <w:rFonts w:ascii="Times New Roman" w:hAnsi="Times New Roman" w:cs="Times New Roman"/>
          <w:sz w:val="28"/>
          <w:szCs w:val="28"/>
        </w:rPr>
        <w:t>муниципальной</w:t>
      </w:r>
      <w:r w:rsidR="009F49BD" w:rsidRPr="00DD4C07">
        <w:rPr>
          <w:rFonts w:ascii="Times New Roman" w:hAnsi="Times New Roman" w:cs="Times New Roman"/>
          <w:sz w:val="28"/>
          <w:szCs w:val="28"/>
        </w:rPr>
        <w:t xml:space="preserve"> </w:t>
      </w:r>
      <w:r w:rsidR="009F49BD">
        <w:rPr>
          <w:rFonts w:ascii="Times New Roman" w:hAnsi="Times New Roman" w:cs="Times New Roman"/>
          <w:sz w:val="28"/>
          <w:szCs w:val="28"/>
        </w:rPr>
        <w:lastRenderedPageBreak/>
        <w:t>п</w:t>
      </w:r>
      <w:r w:rsidR="00487000" w:rsidRPr="00595D2D">
        <w:rPr>
          <w:rFonts w:ascii="Times New Roman" w:hAnsi="Times New Roman" w:cs="Times New Roman"/>
          <w:sz w:val="28"/>
          <w:szCs w:val="28"/>
        </w:rPr>
        <w:t>рограммы.</w:t>
      </w:r>
    </w:p>
    <w:p w:rsidR="00487000" w:rsidRPr="00057CE5" w:rsidRDefault="00F21C08" w:rsidP="00190AC1">
      <w:pPr>
        <w:pStyle w:val="ConsPlusNormal"/>
        <w:spacing w:before="220"/>
        <w:ind w:firstLine="540"/>
        <w:jc w:val="both"/>
        <w:rPr>
          <w:rFonts w:ascii="Times New Roman" w:hAnsi="Times New Roman" w:cs="Times New Roman"/>
          <w:sz w:val="28"/>
          <w:szCs w:val="28"/>
        </w:rPr>
      </w:pPr>
      <w:bookmarkStart w:id="15" w:name="P1276"/>
      <w:bookmarkEnd w:id="15"/>
      <w:r w:rsidRPr="00F21C08">
        <w:rPr>
          <w:rFonts w:ascii="Times New Roman" w:hAnsi="Times New Roman" w:cs="Times New Roman"/>
          <w:sz w:val="28"/>
          <w:szCs w:val="28"/>
        </w:rPr>
        <w:t>12</w:t>
      </w:r>
      <w:r w:rsidR="00487000" w:rsidRPr="00F21C08">
        <w:rPr>
          <w:rFonts w:ascii="Times New Roman" w:hAnsi="Times New Roman" w:cs="Times New Roman"/>
          <w:sz w:val="28"/>
          <w:szCs w:val="28"/>
        </w:rPr>
        <w:t xml:space="preserve">.1. Для участия в </w:t>
      </w:r>
      <w:r w:rsidR="009F49BD">
        <w:rPr>
          <w:rFonts w:ascii="Times New Roman" w:hAnsi="Times New Roman" w:cs="Times New Roman"/>
          <w:sz w:val="28"/>
          <w:szCs w:val="28"/>
        </w:rPr>
        <w:t>муниципальной</w:t>
      </w:r>
      <w:r w:rsidR="009F49BD" w:rsidRPr="00DD4C07">
        <w:rPr>
          <w:rFonts w:ascii="Times New Roman" w:hAnsi="Times New Roman" w:cs="Times New Roman"/>
          <w:sz w:val="28"/>
          <w:szCs w:val="28"/>
        </w:rPr>
        <w:t xml:space="preserve"> </w:t>
      </w:r>
      <w:r w:rsidR="009F49BD">
        <w:rPr>
          <w:rFonts w:ascii="Times New Roman" w:hAnsi="Times New Roman" w:cs="Times New Roman"/>
          <w:sz w:val="28"/>
          <w:szCs w:val="28"/>
        </w:rPr>
        <w:t>п</w:t>
      </w:r>
      <w:r w:rsidR="00487000" w:rsidRPr="00F21C08">
        <w:rPr>
          <w:rFonts w:ascii="Times New Roman" w:hAnsi="Times New Roman" w:cs="Times New Roman"/>
          <w:sz w:val="28"/>
          <w:szCs w:val="28"/>
        </w:rPr>
        <w:t xml:space="preserve">рограмме </w:t>
      </w:r>
      <w:r w:rsidR="00190AC1">
        <w:rPr>
          <w:rFonts w:ascii="Times New Roman" w:hAnsi="Times New Roman" w:cs="Times New Roman"/>
          <w:sz w:val="28"/>
          <w:szCs w:val="28"/>
        </w:rPr>
        <w:t>в</w:t>
      </w:r>
      <w:r w:rsidR="00190AC1" w:rsidRPr="00057CE5">
        <w:rPr>
          <w:rFonts w:ascii="Times New Roman" w:hAnsi="Times New Roman" w:cs="Times New Roman"/>
          <w:sz w:val="28"/>
          <w:szCs w:val="28"/>
        </w:rPr>
        <w:t xml:space="preserve"> целях использования социальной выплаты в соответствии с </w:t>
      </w:r>
      <w:hyperlink w:anchor="P1213" w:history="1">
        <w:r w:rsidR="00190AC1" w:rsidRPr="00057CE5">
          <w:rPr>
            <w:rFonts w:ascii="Times New Roman" w:hAnsi="Times New Roman" w:cs="Times New Roman"/>
            <w:sz w:val="28"/>
            <w:szCs w:val="28"/>
          </w:rPr>
          <w:t>подпунктами «а</w:t>
        </w:r>
      </w:hyperlink>
      <w:r w:rsidR="00190AC1" w:rsidRPr="00057CE5">
        <w:rPr>
          <w:rFonts w:ascii="Times New Roman" w:hAnsi="Times New Roman" w:cs="Times New Roman"/>
          <w:sz w:val="28"/>
          <w:szCs w:val="28"/>
        </w:rPr>
        <w:t>» - «г»,</w:t>
      </w:r>
      <w:hyperlink w:anchor="P1217" w:history="1"/>
      <w:r w:rsidR="00190AC1" w:rsidRPr="00057CE5">
        <w:rPr>
          <w:rFonts w:ascii="Times New Roman" w:hAnsi="Times New Roman" w:cs="Times New Roman"/>
          <w:sz w:val="28"/>
          <w:szCs w:val="28"/>
        </w:rPr>
        <w:t xml:space="preserve"> «е» и «ж» пункта </w:t>
      </w:r>
      <w:r w:rsidR="00F14D64">
        <w:rPr>
          <w:rFonts w:ascii="Times New Roman" w:hAnsi="Times New Roman" w:cs="Times New Roman"/>
          <w:sz w:val="28"/>
          <w:szCs w:val="28"/>
        </w:rPr>
        <w:t>2</w:t>
      </w:r>
      <w:hyperlink w:anchor="P1219" w:history="1"/>
      <w:r w:rsidR="00190AC1" w:rsidRPr="00057CE5">
        <w:rPr>
          <w:rFonts w:ascii="Times New Roman" w:hAnsi="Times New Roman" w:cs="Times New Roman"/>
          <w:sz w:val="28"/>
          <w:szCs w:val="28"/>
        </w:rPr>
        <w:t xml:space="preserve"> настоящего Механизма</w:t>
      </w:r>
      <w:r w:rsidR="00190AC1" w:rsidRPr="00F21C08">
        <w:rPr>
          <w:rFonts w:ascii="Times New Roman" w:hAnsi="Times New Roman" w:cs="Times New Roman"/>
          <w:sz w:val="28"/>
          <w:szCs w:val="28"/>
        </w:rPr>
        <w:t xml:space="preserve"> </w:t>
      </w:r>
      <w:r w:rsidR="00487000" w:rsidRPr="00F21C08">
        <w:rPr>
          <w:rFonts w:ascii="Times New Roman" w:hAnsi="Times New Roman" w:cs="Times New Roman"/>
          <w:sz w:val="28"/>
          <w:szCs w:val="28"/>
        </w:rPr>
        <w:t>молодая семья подает в администрацию городского округа город Выкса Нижегородск</w:t>
      </w:r>
      <w:r w:rsidR="00190AC1">
        <w:rPr>
          <w:rFonts w:ascii="Times New Roman" w:hAnsi="Times New Roman" w:cs="Times New Roman"/>
          <w:sz w:val="28"/>
          <w:szCs w:val="28"/>
        </w:rPr>
        <w:t>ой области следующие документы:</w:t>
      </w:r>
    </w:p>
    <w:p w:rsidR="00487000" w:rsidRPr="000D4FC9" w:rsidRDefault="00487000">
      <w:pPr>
        <w:pStyle w:val="ConsPlusNormal"/>
        <w:spacing w:before="220"/>
        <w:ind w:firstLine="540"/>
        <w:jc w:val="both"/>
        <w:rPr>
          <w:rFonts w:ascii="Times New Roman" w:hAnsi="Times New Roman" w:cs="Times New Roman"/>
          <w:sz w:val="28"/>
          <w:szCs w:val="28"/>
        </w:rPr>
      </w:pPr>
      <w:r w:rsidRPr="000D4FC9">
        <w:rPr>
          <w:rFonts w:ascii="Times New Roman" w:hAnsi="Times New Roman" w:cs="Times New Roman"/>
          <w:sz w:val="28"/>
          <w:szCs w:val="28"/>
        </w:rPr>
        <w:t xml:space="preserve">а) </w:t>
      </w:r>
      <w:hyperlink w:anchor="P1658" w:history="1">
        <w:r w:rsidRPr="000D4FC9">
          <w:rPr>
            <w:rFonts w:ascii="Times New Roman" w:hAnsi="Times New Roman" w:cs="Times New Roman"/>
            <w:sz w:val="28"/>
            <w:szCs w:val="28"/>
          </w:rPr>
          <w:t>заявление</w:t>
        </w:r>
      </w:hyperlink>
      <w:r w:rsidRPr="000D4FC9">
        <w:rPr>
          <w:rFonts w:ascii="Times New Roman" w:hAnsi="Times New Roman" w:cs="Times New Roman"/>
          <w:sz w:val="28"/>
          <w:szCs w:val="28"/>
        </w:rPr>
        <w:t xml:space="preserve"> по форме согласно приложению 1 к настоящему Механизму в 2 экземплярах (один экземпляр возвращается заявителю с указанием даты принятия заявления и приложенных к нему документов);</w:t>
      </w:r>
    </w:p>
    <w:p w:rsidR="00487000" w:rsidRPr="000D4FC9" w:rsidRDefault="00487000">
      <w:pPr>
        <w:pStyle w:val="ConsPlusNormal"/>
        <w:spacing w:before="220"/>
        <w:ind w:firstLine="540"/>
        <w:jc w:val="both"/>
        <w:rPr>
          <w:rFonts w:ascii="Times New Roman" w:hAnsi="Times New Roman" w:cs="Times New Roman"/>
          <w:sz w:val="28"/>
          <w:szCs w:val="28"/>
        </w:rPr>
      </w:pPr>
      <w:bookmarkStart w:id="16" w:name="P1280"/>
      <w:bookmarkEnd w:id="16"/>
      <w:r w:rsidRPr="000D4FC9">
        <w:rPr>
          <w:rFonts w:ascii="Times New Roman" w:hAnsi="Times New Roman" w:cs="Times New Roman"/>
          <w:sz w:val="28"/>
          <w:szCs w:val="28"/>
        </w:rPr>
        <w:t>б) копия документов, удостоверяющих личность каждого члена семьи;</w:t>
      </w:r>
    </w:p>
    <w:p w:rsidR="00487000" w:rsidRPr="000D4FC9" w:rsidRDefault="00487000">
      <w:pPr>
        <w:pStyle w:val="ConsPlusNormal"/>
        <w:spacing w:before="220"/>
        <w:ind w:firstLine="540"/>
        <w:jc w:val="both"/>
        <w:rPr>
          <w:rFonts w:ascii="Times New Roman" w:hAnsi="Times New Roman" w:cs="Times New Roman"/>
          <w:sz w:val="28"/>
          <w:szCs w:val="28"/>
        </w:rPr>
      </w:pPr>
      <w:r w:rsidRPr="000D4FC9">
        <w:rPr>
          <w:rFonts w:ascii="Times New Roman" w:hAnsi="Times New Roman" w:cs="Times New Roman"/>
          <w:sz w:val="28"/>
          <w:szCs w:val="28"/>
        </w:rPr>
        <w:t>в) копия свидетельства о браке (на неполную семью не распространяется);</w:t>
      </w:r>
    </w:p>
    <w:p w:rsidR="00487000" w:rsidRPr="000D4FC9" w:rsidRDefault="00487000">
      <w:pPr>
        <w:pStyle w:val="ConsPlusNormal"/>
        <w:spacing w:before="220"/>
        <w:ind w:firstLine="540"/>
        <w:jc w:val="both"/>
        <w:rPr>
          <w:rFonts w:ascii="Times New Roman" w:hAnsi="Times New Roman" w:cs="Times New Roman"/>
          <w:sz w:val="28"/>
          <w:szCs w:val="28"/>
        </w:rPr>
      </w:pPr>
      <w:r w:rsidRPr="000D4FC9">
        <w:rPr>
          <w:rFonts w:ascii="Times New Roman" w:hAnsi="Times New Roman" w:cs="Times New Roman"/>
          <w:sz w:val="28"/>
          <w:szCs w:val="28"/>
        </w:rPr>
        <w:t xml:space="preserve">г) документ, подтверждающий признание </w:t>
      </w:r>
      <w:proofErr w:type="gramStart"/>
      <w:r w:rsidRPr="000D4FC9">
        <w:rPr>
          <w:rFonts w:ascii="Times New Roman" w:hAnsi="Times New Roman" w:cs="Times New Roman"/>
          <w:sz w:val="28"/>
          <w:szCs w:val="28"/>
        </w:rPr>
        <w:t>молодой семьи</w:t>
      </w:r>
      <w:proofErr w:type="gramEnd"/>
      <w:r w:rsidRPr="000D4FC9">
        <w:rPr>
          <w:rFonts w:ascii="Times New Roman" w:hAnsi="Times New Roman" w:cs="Times New Roman"/>
          <w:sz w:val="28"/>
          <w:szCs w:val="28"/>
        </w:rPr>
        <w:t xml:space="preserve"> нуждающейся в жилых помещениях;</w:t>
      </w:r>
    </w:p>
    <w:p w:rsidR="00487000" w:rsidRPr="000D4FC9" w:rsidRDefault="00487000">
      <w:pPr>
        <w:pStyle w:val="ConsPlusNormal"/>
        <w:spacing w:before="220"/>
        <w:ind w:firstLine="540"/>
        <w:jc w:val="both"/>
        <w:rPr>
          <w:rFonts w:ascii="Times New Roman" w:hAnsi="Times New Roman" w:cs="Times New Roman"/>
          <w:sz w:val="28"/>
          <w:szCs w:val="28"/>
        </w:rPr>
      </w:pPr>
      <w:bookmarkStart w:id="17" w:name="P1283"/>
      <w:bookmarkEnd w:id="17"/>
      <w:r w:rsidRPr="000D4FC9">
        <w:rPr>
          <w:rFonts w:ascii="Times New Roman" w:hAnsi="Times New Roman" w:cs="Times New Roman"/>
          <w:sz w:val="28"/>
          <w:szCs w:val="28"/>
        </w:rPr>
        <w:t xml:space="preserve">д) документы, подтверждающие признание </w:t>
      </w:r>
      <w:proofErr w:type="gramStart"/>
      <w:r w:rsidRPr="000D4FC9">
        <w:rPr>
          <w:rFonts w:ascii="Times New Roman" w:hAnsi="Times New Roman" w:cs="Times New Roman"/>
          <w:sz w:val="28"/>
          <w:szCs w:val="28"/>
        </w:rPr>
        <w:t>молодой семьи</w:t>
      </w:r>
      <w:proofErr w:type="gramEnd"/>
      <w:r w:rsidRPr="000D4FC9">
        <w:rPr>
          <w:rFonts w:ascii="Times New Roman" w:hAnsi="Times New Roman" w:cs="Times New Roman"/>
          <w:sz w:val="28"/>
          <w:szCs w:val="28"/>
        </w:rP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487000" w:rsidRPr="000D4FC9" w:rsidRDefault="00487000">
      <w:pPr>
        <w:pStyle w:val="ConsPlusNormal"/>
        <w:spacing w:before="220"/>
        <w:ind w:firstLine="540"/>
        <w:jc w:val="both"/>
        <w:rPr>
          <w:rFonts w:ascii="Times New Roman" w:hAnsi="Times New Roman" w:cs="Times New Roman"/>
          <w:sz w:val="28"/>
          <w:szCs w:val="28"/>
        </w:rPr>
      </w:pPr>
      <w:r w:rsidRPr="000D4FC9">
        <w:rPr>
          <w:rFonts w:ascii="Times New Roman" w:hAnsi="Times New Roman" w:cs="Times New Roman"/>
          <w:sz w:val="28"/>
          <w:szCs w:val="28"/>
        </w:rPr>
        <w:t>е) копия документа, подтверждающего регистрацию в системе индивидуального (персонифицированного) учета каждого совершеннолетнего члена семьи;</w:t>
      </w:r>
    </w:p>
    <w:p w:rsidR="00487000" w:rsidRPr="000D4FC9" w:rsidRDefault="00487000">
      <w:pPr>
        <w:pStyle w:val="ConsPlusNormal"/>
        <w:spacing w:before="220"/>
        <w:ind w:firstLine="540"/>
        <w:jc w:val="both"/>
        <w:rPr>
          <w:rFonts w:ascii="Times New Roman" w:hAnsi="Times New Roman" w:cs="Times New Roman"/>
          <w:sz w:val="28"/>
          <w:szCs w:val="28"/>
        </w:rPr>
      </w:pPr>
      <w:r w:rsidRPr="000D4FC9">
        <w:rPr>
          <w:rFonts w:ascii="Times New Roman" w:hAnsi="Times New Roman" w:cs="Times New Roman"/>
          <w:sz w:val="28"/>
          <w:szCs w:val="28"/>
        </w:rPr>
        <w:t>ж) копию справки, подтверждающей факт установления инвалидности (при наличии у ребенка (детей) в семье инвалидности).</w:t>
      </w:r>
    </w:p>
    <w:p w:rsidR="00487000" w:rsidRDefault="000D4FC9" w:rsidP="000D4FC9">
      <w:pPr>
        <w:pStyle w:val="ConsPlusNormal"/>
        <w:ind w:firstLine="540"/>
        <w:jc w:val="both"/>
        <w:rPr>
          <w:rFonts w:ascii="Times New Roman" w:hAnsi="Times New Roman" w:cs="Times New Roman"/>
          <w:sz w:val="28"/>
          <w:szCs w:val="28"/>
        </w:rPr>
      </w:pPr>
      <w:r w:rsidRPr="000D4FC9">
        <w:rPr>
          <w:rFonts w:ascii="Times New Roman" w:hAnsi="Times New Roman" w:cs="Times New Roman"/>
          <w:sz w:val="28"/>
          <w:szCs w:val="28"/>
        </w:rPr>
        <w:t>12</w:t>
      </w:r>
      <w:r w:rsidR="00487000" w:rsidRPr="000D4FC9">
        <w:rPr>
          <w:rFonts w:ascii="Times New Roman" w:hAnsi="Times New Roman" w:cs="Times New Roman"/>
          <w:sz w:val="28"/>
          <w:szCs w:val="28"/>
        </w:rPr>
        <w:t xml:space="preserve">.2. В целях использования социальной выплаты в соответствии с </w:t>
      </w:r>
      <w:hyperlink w:anchor="P1218" w:history="1">
        <w:r w:rsidR="00487000" w:rsidRPr="000D4FC9">
          <w:rPr>
            <w:rFonts w:ascii="Times New Roman" w:hAnsi="Times New Roman" w:cs="Times New Roman"/>
            <w:sz w:val="28"/>
            <w:szCs w:val="28"/>
          </w:rPr>
          <w:t xml:space="preserve">подпунктом </w:t>
        </w:r>
        <w:r>
          <w:rPr>
            <w:rFonts w:ascii="Times New Roman" w:hAnsi="Times New Roman" w:cs="Times New Roman"/>
            <w:sz w:val="28"/>
            <w:szCs w:val="28"/>
          </w:rPr>
          <w:t>«д»</w:t>
        </w:r>
        <w:r w:rsidR="00487000" w:rsidRPr="000D4FC9">
          <w:rPr>
            <w:rFonts w:ascii="Times New Roman" w:hAnsi="Times New Roman" w:cs="Times New Roman"/>
            <w:sz w:val="28"/>
            <w:szCs w:val="28"/>
          </w:rPr>
          <w:t xml:space="preserve"> пункта 2</w:t>
        </w:r>
      </w:hyperlink>
      <w:r w:rsidR="00487000" w:rsidRPr="000D4FC9">
        <w:rPr>
          <w:rFonts w:ascii="Times New Roman" w:hAnsi="Times New Roman" w:cs="Times New Roman"/>
          <w:sz w:val="28"/>
          <w:szCs w:val="28"/>
        </w:rPr>
        <w:t xml:space="preserve"> настоящего Механизма:</w:t>
      </w:r>
    </w:p>
    <w:p w:rsidR="000D4FC9" w:rsidRPr="000D4FC9" w:rsidRDefault="000D4FC9" w:rsidP="000D4FC9">
      <w:pPr>
        <w:pStyle w:val="ConsPlusNormal"/>
        <w:ind w:firstLine="540"/>
        <w:jc w:val="both"/>
        <w:rPr>
          <w:rFonts w:ascii="Times New Roman" w:hAnsi="Times New Roman" w:cs="Times New Roman"/>
          <w:sz w:val="28"/>
          <w:szCs w:val="28"/>
        </w:rPr>
      </w:pPr>
    </w:p>
    <w:p w:rsidR="00487000" w:rsidRDefault="00487000" w:rsidP="000D4FC9">
      <w:pPr>
        <w:pStyle w:val="ConsPlusNormal"/>
        <w:ind w:firstLine="540"/>
        <w:jc w:val="both"/>
        <w:rPr>
          <w:rFonts w:ascii="Times New Roman" w:hAnsi="Times New Roman" w:cs="Times New Roman"/>
          <w:sz w:val="28"/>
          <w:szCs w:val="28"/>
        </w:rPr>
      </w:pPr>
      <w:r w:rsidRPr="000D4FC9">
        <w:rPr>
          <w:rFonts w:ascii="Times New Roman" w:hAnsi="Times New Roman" w:cs="Times New Roman"/>
          <w:sz w:val="28"/>
          <w:szCs w:val="28"/>
        </w:rPr>
        <w:t xml:space="preserve">а) </w:t>
      </w:r>
      <w:hyperlink w:anchor="P1658" w:history="1">
        <w:r w:rsidRPr="000D4FC9">
          <w:rPr>
            <w:rFonts w:ascii="Times New Roman" w:hAnsi="Times New Roman" w:cs="Times New Roman"/>
            <w:sz w:val="28"/>
            <w:szCs w:val="28"/>
          </w:rPr>
          <w:t>заявление</w:t>
        </w:r>
      </w:hyperlink>
      <w:r w:rsidRPr="000D4FC9">
        <w:rPr>
          <w:rFonts w:ascii="Times New Roman" w:hAnsi="Times New Roman" w:cs="Times New Roman"/>
          <w:sz w:val="28"/>
          <w:szCs w:val="28"/>
        </w:rPr>
        <w:t xml:space="preserve"> по форме согласно приложению 1 к настоящему Механизму в 2 экземплярах (один экземпляр возвращается заявителю с указанием даты принятия заявления и приложенных к нему документов);</w:t>
      </w:r>
    </w:p>
    <w:p w:rsidR="000D4FC9" w:rsidRPr="000D4FC9" w:rsidRDefault="000D4FC9" w:rsidP="000D4FC9">
      <w:pPr>
        <w:pStyle w:val="ConsPlusNormal"/>
        <w:ind w:firstLine="540"/>
        <w:jc w:val="both"/>
        <w:rPr>
          <w:rFonts w:ascii="Times New Roman" w:hAnsi="Times New Roman" w:cs="Times New Roman"/>
          <w:sz w:val="28"/>
          <w:szCs w:val="28"/>
        </w:rPr>
      </w:pPr>
    </w:p>
    <w:p w:rsidR="00487000" w:rsidRPr="000D4FC9" w:rsidRDefault="00487000" w:rsidP="000D4FC9">
      <w:pPr>
        <w:pStyle w:val="ConsPlusNormal"/>
        <w:ind w:firstLine="540"/>
        <w:jc w:val="both"/>
        <w:rPr>
          <w:rFonts w:ascii="Times New Roman" w:hAnsi="Times New Roman" w:cs="Times New Roman"/>
          <w:sz w:val="28"/>
          <w:szCs w:val="28"/>
        </w:rPr>
      </w:pPr>
      <w:bookmarkStart w:id="18" w:name="P1291"/>
      <w:bookmarkEnd w:id="18"/>
      <w:r w:rsidRPr="000D4FC9">
        <w:rPr>
          <w:rFonts w:ascii="Times New Roman" w:hAnsi="Times New Roman" w:cs="Times New Roman"/>
          <w:sz w:val="28"/>
          <w:szCs w:val="28"/>
        </w:rPr>
        <w:t>б) копия документов, удостоверяющих личность каждого члена семьи;</w:t>
      </w:r>
    </w:p>
    <w:p w:rsidR="000D4FC9" w:rsidRPr="00F461B7" w:rsidRDefault="000D4FC9" w:rsidP="000D4FC9">
      <w:pPr>
        <w:pStyle w:val="ConsPlusNormal"/>
        <w:ind w:firstLine="540"/>
        <w:jc w:val="both"/>
        <w:rPr>
          <w:rFonts w:ascii="Times New Roman" w:hAnsi="Times New Roman" w:cs="Times New Roman"/>
          <w:sz w:val="28"/>
          <w:szCs w:val="28"/>
          <w:highlight w:val="yellow"/>
        </w:rPr>
      </w:pPr>
    </w:p>
    <w:p w:rsidR="00487000" w:rsidRPr="000D4FC9" w:rsidRDefault="00487000" w:rsidP="000D4FC9">
      <w:pPr>
        <w:pStyle w:val="ConsPlusNormal"/>
        <w:ind w:firstLine="540"/>
        <w:jc w:val="both"/>
        <w:rPr>
          <w:rFonts w:ascii="Times New Roman" w:hAnsi="Times New Roman" w:cs="Times New Roman"/>
          <w:sz w:val="28"/>
          <w:szCs w:val="28"/>
        </w:rPr>
      </w:pPr>
      <w:r w:rsidRPr="000D4FC9">
        <w:rPr>
          <w:rFonts w:ascii="Times New Roman" w:hAnsi="Times New Roman" w:cs="Times New Roman"/>
          <w:sz w:val="28"/>
          <w:szCs w:val="28"/>
        </w:rPr>
        <w:t>в) копия свидетельства о браке (на неполную семью не распространяется);</w:t>
      </w:r>
    </w:p>
    <w:p w:rsidR="000D4FC9" w:rsidRDefault="000D4FC9" w:rsidP="000D4FC9">
      <w:pPr>
        <w:pStyle w:val="ConsPlusNormal"/>
        <w:ind w:firstLine="540"/>
        <w:jc w:val="both"/>
        <w:rPr>
          <w:rFonts w:ascii="Times New Roman" w:hAnsi="Times New Roman" w:cs="Times New Roman"/>
          <w:sz w:val="28"/>
          <w:szCs w:val="28"/>
          <w:highlight w:val="yellow"/>
        </w:rPr>
      </w:pPr>
    </w:p>
    <w:p w:rsidR="000D4FC9" w:rsidRDefault="000D4FC9" w:rsidP="000D4FC9">
      <w:pPr>
        <w:autoSpaceDE w:val="0"/>
        <w:autoSpaceDN w:val="0"/>
        <w:adjustRightInd w:val="0"/>
        <w:ind w:firstLine="540"/>
        <w:jc w:val="both"/>
        <w:rPr>
          <w:rFonts w:eastAsiaTheme="minorHAnsi"/>
          <w:sz w:val="28"/>
          <w:szCs w:val="28"/>
          <w:lang w:eastAsia="en-US"/>
        </w:rPr>
      </w:pPr>
      <w:r w:rsidRPr="000D4FC9">
        <w:rPr>
          <w:sz w:val="28"/>
          <w:szCs w:val="28"/>
        </w:rPr>
        <w:t xml:space="preserve">г) </w:t>
      </w:r>
      <w:r w:rsidRPr="000D4FC9">
        <w:rPr>
          <w:rFonts w:eastAsiaTheme="minorHAnsi"/>
          <w:sz w:val="28"/>
          <w:szCs w:val="28"/>
          <w:lang w:eastAsia="en-US"/>
        </w:rPr>
        <w:t>выписку</w:t>
      </w:r>
      <w:r>
        <w:rPr>
          <w:rFonts w:eastAsiaTheme="minorHAnsi"/>
          <w:sz w:val="28"/>
          <w:szCs w:val="28"/>
          <w:lang w:eastAsia="en-US"/>
        </w:rPr>
        <w:t xml:space="preserve">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при незавершенном строительстве жилого дома;</w:t>
      </w:r>
    </w:p>
    <w:p w:rsidR="000D4FC9" w:rsidRPr="00F461B7" w:rsidRDefault="000D4FC9" w:rsidP="000D4FC9">
      <w:pPr>
        <w:pStyle w:val="ConsPlusNormal"/>
        <w:ind w:firstLine="540"/>
        <w:jc w:val="both"/>
        <w:rPr>
          <w:rFonts w:ascii="Times New Roman" w:hAnsi="Times New Roman" w:cs="Times New Roman"/>
          <w:sz w:val="28"/>
          <w:szCs w:val="28"/>
          <w:highlight w:val="yellow"/>
        </w:rPr>
      </w:pPr>
    </w:p>
    <w:p w:rsidR="00487000" w:rsidRPr="000D4FC9" w:rsidRDefault="00487000" w:rsidP="000D4FC9">
      <w:pPr>
        <w:pStyle w:val="ConsPlusNormal"/>
        <w:ind w:firstLine="540"/>
        <w:jc w:val="both"/>
        <w:rPr>
          <w:rFonts w:ascii="Times New Roman" w:hAnsi="Times New Roman" w:cs="Times New Roman"/>
          <w:sz w:val="28"/>
          <w:szCs w:val="28"/>
        </w:rPr>
      </w:pPr>
      <w:r w:rsidRPr="000D4FC9">
        <w:rPr>
          <w:rFonts w:ascii="Times New Roman" w:hAnsi="Times New Roman" w:cs="Times New Roman"/>
          <w:sz w:val="28"/>
          <w:szCs w:val="28"/>
        </w:rPr>
        <w:lastRenderedPageBreak/>
        <w:t>д) копия кредитного договора (договора займа);</w:t>
      </w:r>
    </w:p>
    <w:p w:rsidR="00487000" w:rsidRPr="000D4FC9" w:rsidRDefault="00487000">
      <w:pPr>
        <w:pStyle w:val="ConsPlusNormal"/>
        <w:spacing w:before="220"/>
        <w:ind w:firstLine="540"/>
        <w:jc w:val="both"/>
        <w:rPr>
          <w:rFonts w:ascii="Times New Roman" w:hAnsi="Times New Roman" w:cs="Times New Roman"/>
          <w:sz w:val="28"/>
          <w:szCs w:val="28"/>
        </w:rPr>
      </w:pPr>
      <w:r w:rsidRPr="000D4FC9">
        <w:rPr>
          <w:rFonts w:ascii="Times New Roman" w:hAnsi="Times New Roman" w:cs="Times New Roman"/>
          <w:sz w:val="28"/>
          <w:szCs w:val="28"/>
        </w:rPr>
        <w:t xml:space="preserve">е) документ, подтверждающий, что молодая семья была признана нуждающейся в жилом помещении в соответствии с пунктом 5 настоящего Механизма на момент заключения кредитного договора (договора займа), указанного в подпункте </w:t>
      </w:r>
      <w:r w:rsidR="000D4FC9">
        <w:rPr>
          <w:rFonts w:ascii="Times New Roman" w:hAnsi="Times New Roman" w:cs="Times New Roman"/>
          <w:sz w:val="28"/>
          <w:szCs w:val="28"/>
        </w:rPr>
        <w:t>«</w:t>
      </w:r>
      <w:r w:rsidRPr="000D4FC9">
        <w:rPr>
          <w:rFonts w:ascii="Times New Roman" w:hAnsi="Times New Roman" w:cs="Times New Roman"/>
          <w:sz w:val="28"/>
          <w:szCs w:val="28"/>
        </w:rPr>
        <w:t>д</w:t>
      </w:r>
      <w:r w:rsidR="000D4FC9">
        <w:rPr>
          <w:rFonts w:ascii="Times New Roman" w:hAnsi="Times New Roman" w:cs="Times New Roman"/>
          <w:sz w:val="28"/>
          <w:szCs w:val="28"/>
        </w:rPr>
        <w:t>»</w:t>
      </w:r>
      <w:r w:rsidRPr="000D4FC9">
        <w:rPr>
          <w:rFonts w:ascii="Times New Roman" w:hAnsi="Times New Roman" w:cs="Times New Roman"/>
          <w:sz w:val="28"/>
          <w:szCs w:val="28"/>
        </w:rPr>
        <w:t xml:space="preserve"> настоящего пункта;</w:t>
      </w:r>
    </w:p>
    <w:p w:rsidR="00487000" w:rsidRPr="007C0BFA" w:rsidRDefault="00487000">
      <w:pPr>
        <w:pStyle w:val="ConsPlusNormal"/>
        <w:spacing w:before="220"/>
        <w:ind w:firstLine="540"/>
        <w:jc w:val="both"/>
        <w:rPr>
          <w:rFonts w:ascii="Times New Roman" w:hAnsi="Times New Roman" w:cs="Times New Roman"/>
          <w:sz w:val="28"/>
          <w:szCs w:val="28"/>
        </w:rPr>
      </w:pPr>
      <w:bookmarkStart w:id="19" w:name="P1295"/>
      <w:bookmarkEnd w:id="19"/>
      <w:r w:rsidRPr="007C0BFA">
        <w:rPr>
          <w:rFonts w:ascii="Times New Roman" w:hAnsi="Times New Roman" w:cs="Times New Roman"/>
          <w:sz w:val="28"/>
          <w:szCs w:val="28"/>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487000" w:rsidRPr="007C0BFA" w:rsidRDefault="00487000">
      <w:pPr>
        <w:pStyle w:val="ConsPlusNormal"/>
        <w:spacing w:before="220"/>
        <w:ind w:firstLine="540"/>
        <w:jc w:val="both"/>
        <w:rPr>
          <w:rFonts w:ascii="Times New Roman" w:hAnsi="Times New Roman" w:cs="Times New Roman"/>
          <w:sz w:val="28"/>
          <w:szCs w:val="28"/>
        </w:rPr>
      </w:pPr>
      <w:r w:rsidRPr="007C0BFA">
        <w:rPr>
          <w:rFonts w:ascii="Times New Roman" w:hAnsi="Times New Roman" w:cs="Times New Roman"/>
          <w:sz w:val="28"/>
          <w:szCs w:val="28"/>
        </w:rPr>
        <w:t>з) копия документа, подтверждающего регистрацию в системе индивидуального (персонифицированного) учета каждого совершеннолетнего члена семьи;</w:t>
      </w:r>
    </w:p>
    <w:p w:rsidR="00487000" w:rsidRPr="007C0BFA" w:rsidRDefault="00487000">
      <w:pPr>
        <w:pStyle w:val="ConsPlusNormal"/>
        <w:spacing w:before="220"/>
        <w:ind w:firstLine="540"/>
        <w:jc w:val="both"/>
        <w:rPr>
          <w:rFonts w:ascii="Times New Roman" w:hAnsi="Times New Roman" w:cs="Times New Roman"/>
          <w:sz w:val="28"/>
          <w:szCs w:val="28"/>
        </w:rPr>
      </w:pPr>
      <w:r w:rsidRPr="007C0BFA">
        <w:rPr>
          <w:rFonts w:ascii="Times New Roman" w:hAnsi="Times New Roman" w:cs="Times New Roman"/>
          <w:sz w:val="28"/>
          <w:szCs w:val="28"/>
        </w:rPr>
        <w:t>и) копию справки, подтверждающей факт установления инвалидности (при наличии у ребенка (детей) в семье инвалидности).</w:t>
      </w:r>
    </w:p>
    <w:p w:rsidR="00487000" w:rsidRPr="007C0BFA" w:rsidRDefault="00487000">
      <w:pPr>
        <w:pStyle w:val="ConsPlusNormal"/>
        <w:spacing w:before="220"/>
        <w:ind w:firstLine="540"/>
        <w:jc w:val="both"/>
        <w:rPr>
          <w:rFonts w:ascii="Times New Roman" w:hAnsi="Times New Roman" w:cs="Times New Roman"/>
          <w:sz w:val="28"/>
          <w:szCs w:val="28"/>
        </w:rPr>
      </w:pPr>
      <w:r w:rsidRPr="007C0BFA">
        <w:rPr>
          <w:rFonts w:ascii="Times New Roman" w:hAnsi="Times New Roman" w:cs="Times New Roman"/>
          <w:sz w:val="28"/>
          <w:szCs w:val="28"/>
        </w:rPr>
        <w:t>От имени молодой семьи документы, предусмотренные настоящим Механизмом,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1D0970" w:rsidRDefault="00172B16">
      <w:pPr>
        <w:pStyle w:val="ConsPlusNormal"/>
        <w:spacing w:before="220"/>
        <w:ind w:firstLine="540"/>
        <w:jc w:val="both"/>
        <w:rPr>
          <w:rFonts w:ascii="Times New Roman" w:hAnsi="Times New Roman" w:cs="Times New Roman"/>
          <w:sz w:val="28"/>
          <w:szCs w:val="28"/>
        </w:rPr>
      </w:pPr>
      <w:r w:rsidRPr="00172B16">
        <w:rPr>
          <w:rFonts w:ascii="Times New Roman" w:hAnsi="Times New Roman" w:cs="Times New Roman"/>
          <w:sz w:val="28"/>
          <w:szCs w:val="28"/>
        </w:rPr>
        <w:t>12.3</w:t>
      </w:r>
      <w:r w:rsidR="00487000" w:rsidRPr="00172B16">
        <w:rPr>
          <w:rFonts w:ascii="Times New Roman" w:hAnsi="Times New Roman" w:cs="Times New Roman"/>
          <w:sz w:val="28"/>
          <w:szCs w:val="28"/>
        </w:rPr>
        <w:t xml:space="preserve">. Администрация городского округа город Выкса организует работу по проверке сведений, содержащихся в документах, указанных в </w:t>
      </w:r>
      <w:hyperlink w:anchor="P1276" w:history="1">
        <w:r w:rsidR="001D0970">
          <w:rPr>
            <w:rFonts w:ascii="Times New Roman" w:hAnsi="Times New Roman" w:cs="Times New Roman"/>
            <w:sz w:val="28"/>
            <w:szCs w:val="28"/>
          </w:rPr>
          <w:t>подпунктах</w:t>
        </w:r>
        <w:r w:rsidRPr="00172B16">
          <w:rPr>
            <w:rFonts w:ascii="Times New Roman" w:hAnsi="Times New Roman" w:cs="Times New Roman"/>
            <w:sz w:val="28"/>
            <w:szCs w:val="28"/>
          </w:rPr>
          <w:t xml:space="preserve"> 12</w:t>
        </w:r>
        <w:r w:rsidR="00487000" w:rsidRPr="00172B16">
          <w:rPr>
            <w:rFonts w:ascii="Times New Roman" w:hAnsi="Times New Roman" w:cs="Times New Roman"/>
            <w:sz w:val="28"/>
            <w:szCs w:val="28"/>
          </w:rPr>
          <w:t>.1</w:t>
        </w:r>
      </w:hyperlink>
      <w:r w:rsidR="001D0970">
        <w:rPr>
          <w:rFonts w:ascii="Times New Roman" w:hAnsi="Times New Roman" w:cs="Times New Roman"/>
          <w:sz w:val="28"/>
          <w:szCs w:val="28"/>
        </w:rPr>
        <w:t xml:space="preserve"> и 12.2</w:t>
      </w:r>
      <w:r w:rsidR="00487000" w:rsidRPr="00172B16">
        <w:rPr>
          <w:rFonts w:ascii="Times New Roman" w:hAnsi="Times New Roman" w:cs="Times New Roman"/>
          <w:sz w:val="28"/>
          <w:szCs w:val="28"/>
        </w:rPr>
        <w:t xml:space="preserve"> настоящего Механизма, и в 10-дневный срок с даты представления этих документов принимает решение о признании либо об отказе в признании молодой семьи участником </w:t>
      </w:r>
      <w:r w:rsidR="009A12F6">
        <w:rPr>
          <w:rFonts w:ascii="Times New Roman" w:hAnsi="Times New Roman" w:cs="Times New Roman"/>
          <w:sz w:val="28"/>
          <w:szCs w:val="28"/>
        </w:rPr>
        <w:t>муниципальной</w:t>
      </w:r>
      <w:r w:rsidR="009A12F6" w:rsidRPr="00DD4C07">
        <w:rPr>
          <w:rFonts w:ascii="Times New Roman" w:hAnsi="Times New Roman" w:cs="Times New Roman"/>
          <w:sz w:val="28"/>
          <w:szCs w:val="28"/>
        </w:rPr>
        <w:t xml:space="preserve"> </w:t>
      </w:r>
      <w:r w:rsidR="009A12F6">
        <w:rPr>
          <w:rFonts w:ascii="Times New Roman" w:hAnsi="Times New Roman" w:cs="Times New Roman"/>
          <w:sz w:val="28"/>
          <w:szCs w:val="28"/>
        </w:rPr>
        <w:t>п</w:t>
      </w:r>
      <w:r w:rsidR="00487000" w:rsidRPr="00172B16">
        <w:rPr>
          <w:rFonts w:ascii="Times New Roman" w:hAnsi="Times New Roman" w:cs="Times New Roman"/>
          <w:sz w:val="28"/>
          <w:szCs w:val="28"/>
        </w:rPr>
        <w:t xml:space="preserve">рограммы. </w:t>
      </w:r>
    </w:p>
    <w:p w:rsidR="001D0970" w:rsidRDefault="001D0970" w:rsidP="001D0970">
      <w:pPr>
        <w:pStyle w:val="ConsPlusNormal"/>
        <w:spacing w:before="220"/>
        <w:ind w:firstLine="540"/>
        <w:jc w:val="both"/>
        <w:rPr>
          <w:rFonts w:ascii="Times New Roman" w:hAnsi="Times New Roman" w:cs="Times New Roman"/>
          <w:sz w:val="28"/>
          <w:szCs w:val="28"/>
        </w:rPr>
      </w:pPr>
      <w:r w:rsidRPr="00172B16">
        <w:rPr>
          <w:rFonts w:ascii="Times New Roman" w:hAnsi="Times New Roman" w:cs="Times New Roman"/>
          <w:sz w:val="28"/>
          <w:szCs w:val="28"/>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областного и местного бюджетов администрация городского округа город Выкса вправе направлять соответствующие запросы в муниципальные образования по месту предыдущего ж</w:t>
      </w:r>
      <w:r>
        <w:rPr>
          <w:rFonts w:ascii="Times New Roman" w:hAnsi="Times New Roman" w:cs="Times New Roman"/>
          <w:sz w:val="28"/>
          <w:szCs w:val="28"/>
        </w:rPr>
        <w:t>ительства членов молодой семьи.</w:t>
      </w:r>
    </w:p>
    <w:p w:rsidR="00487000" w:rsidRPr="00172B16" w:rsidRDefault="00487000">
      <w:pPr>
        <w:pStyle w:val="ConsPlusNormal"/>
        <w:spacing w:before="220"/>
        <w:ind w:firstLine="540"/>
        <w:jc w:val="both"/>
        <w:rPr>
          <w:rFonts w:ascii="Times New Roman" w:hAnsi="Times New Roman" w:cs="Times New Roman"/>
          <w:sz w:val="28"/>
          <w:szCs w:val="28"/>
        </w:rPr>
      </w:pPr>
      <w:r w:rsidRPr="00172B16">
        <w:rPr>
          <w:rFonts w:ascii="Times New Roman" w:hAnsi="Times New Roman" w:cs="Times New Roman"/>
          <w:sz w:val="28"/>
          <w:szCs w:val="28"/>
        </w:rPr>
        <w:t>О принятом решении молодая семья письменно уведомляется администрацией городског</w:t>
      </w:r>
      <w:r w:rsidR="001D0970">
        <w:rPr>
          <w:rFonts w:ascii="Times New Roman" w:hAnsi="Times New Roman" w:cs="Times New Roman"/>
          <w:sz w:val="28"/>
          <w:szCs w:val="28"/>
        </w:rPr>
        <w:t>о округа город Выкса в течение 3-х</w:t>
      </w:r>
      <w:r w:rsidRPr="00172B16">
        <w:rPr>
          <w:rFonts w:ascii="Times New Roman" w:hAnsi="Times New Roman" w:cs="Times New Roman"/>
          <w:sz w:val="28"/>
          <w:szCs w:val="28"/>
        </w:rPr>
        <w:t xml:space="preserve"> дней с момента принятия соответствующего решения.</w:t>
      </w:r>
    </w:p>
    <w:p w:rsidR="00487000" w:rsidRPr="00FD0F42" w:rsidRDefault="00FD0F42">
      <w:pPr>
        <w:pStyle w:val="ConsPlusNormal"/>
        <w:spacing w:before="220"/>
        <w:ind w:firstLine="540"/>
        <w:jc w:val="both"/>
        <w:rPr>
          <w:rFonts w:ascii="Times New Roman" w:hAnsi="Times New Roman" w:cs="Times New Roman"/>
          <w:sz w:val="28"/>
          <w:szCs w:val="28"/>
        </w:rPr>
      </w:pPr>
      <w:bookmarkStart w:id="20" w:name="P1304"/>
      <w:bookmarkEnd w:id="20"/>
      <w:r w:rsidRPr="00FD0F42">
        <w:rPr>
          <w:rFonts w:ascii="Times New Roman" w:hAnsi="Times New Roman" w:cs="Times New Roman"/>
          <w:sz w:val="28"/>
          <w:szCs w:val="28"/>
        </w:rPr>
        <w:t>12.4</w:t>
      </w:r>
      <w:r w:rsidR="00487000" w:rsidRPr="00FD0F42">
        <w:rPr>
          <w:rFonts w:ascii="Times New Roman" w:hAnsi="Times New Roman" w:cs="Times New Roman"/>
          <w:sz w:val="28"/>
          <w:szCs w:val="28"/>
        </w:rPr>
        <w:t xml:space="preserve">. Основаниями для отказа в признании молодой семьи участником </w:t>
      </w:r>
      <w:r w:rsidR="009A12F6">
        <w:rPr>
          <w:rFonts w:ascii="Times New Roman" w:hAnsi="Times New Roman" w:cs="Times New Roman"/>
          <w:sz w:val="28"/>
          <w:szCs w:val="28"/>
        </w:rPr>
        <w:t>муниципальной</w:t>
      </w:r>
      <w:r w:rsidR="009A12F6" w:rsidRPr="00DD4C07">
        <w:rPr>
          <w:rFonts w:ascii="Times New Roman" w:hAnsi="Times New Roman" w:cs="Times New Roman"/>
          <w:sz w:val="28"/>
          <w:szCs w:val="28"/>
        </w:rPr>
        <w:t xml:space="preserve"> </w:t>
      </w:r>
      <w:r w:rsidR="009A12F6">
        <w:rPr>
          <w:rFonts w:ascii="Times New Roman" w:hAnsi="Times New Roman" w:cs="Times New Roman"/>
          <w:sz w:val="28"/>
          <w:szCs w:val="28"/>
        </w:rPr>
        <w:t>п</w:t>
      </w:r>
      <w:r w:rsidR="00487000" w:rsidRPr="00FD0F42">
        <w:rPr>
          <w:rFonts w:ascii="Times New Roman" w:hAnsi="Times New Roman" w:cs="Times New Roman"/>
          <w:sz w:val="28"/>
          <w:szCs w:val="28"/>
        </w:rPr>
        <w:t xml:space="preserve">рограммы, а также для исключения из числа участников </w:t>
      </w:r>
      <w:r w:rsidR="009A12F6">
        <w:rPr>
          <w:rFonts w:ascii="Times New Roman" w:hAnsi="Times New Roman" w:cs="Times New Roman"/>
          <w:sz w:val="28"/>
          <w:szCs w:val="28"/>
        </w:rPr>
        <w:t>муниципальной</w:t>
      </w:r>
      <w:r w:rsidR="009A12F6" w:rsidRPr="00DD4C07">
        <w:rPr>
          <w:rFonts w:ascii="Times New Roman" w:hAnsi="Times New Roman" w:cs="Times New Roman"/>
          <w:sz w:val="28"/>
          <w:szCs w:val="28"/>
        </w:rPr>
        <w:t xml:space="preserve"> </w:t>
      </w:r>
      <w:r w:rsidR="009A12F6">
        <w:rPr>
          <w:rFonts w:ascii="Times New Roman" w:hAnsi="Times New Roman" w:cs="Times New Roman"/>
          <w:sz w:val="28"/>
          <w:szCs w:val="28"/>
        </w:rPr>
        <w:t>п</w:t>
      </w:r>
      <w:r w:rsidR="00487000" w:rsidRPr="00FD0F42">
        <w:rPr>
          <w:rFonts w:ascii="Times New Roman" w:hAnsi="Times New Roman" w:cs="Times New Roman"/>
          <w:sz w:val="28"/>
          <w:szCs w:val="28"/>
        </w:rPr>
        <w:t>рограммы являются:</w:t>
      </w:r>
    </w:p>
    <w:p w:rsidR="00487000" w:rsidRPr="00FD0F42" w:rsidRDefault="00487000">
      <w:pPr>
        <w:pStyle w:val="ConsPlusNormal"/>
        <w:spacing w:before="220"/>
        <w:ind w:firstLine="540"/>
        <w:jc w:val="both"/>
        <w:rPr>
          <w:rFonts w:ascii="Times New Roman" w:hAnsi="Times New Roman" w:cs="Times New Roman"/>
          <w:sz w:val="28"/>
          <w:szCs w:val="28"/>
        </w:rPr>
      </w:pPr>
      <w:r w:rsidRPr="00FD0F42">
        <w:rPr>
          <w:rFonts w:ascii="Times New Roman" w:hAnsi="Times New Roman" w:cs="Times New Roman"/>
          <w:sz w:val="28"/>
          <w:szCs w:val="28"/>
        </w:rPr>
        <w:t xml:space="preserve">а) несоответствие молодой семьи требованиям, указанным в </w:t>
      </w:r>
      <w:hyperlink w:anchor="P1223" w:history="1">
        <w:r w:rsidRPr="00FD0F42">
          <w:rPr>
            <w:rFonts w:ascii="Times New Roman" w:hAnsi="Times New Roman" w:cs="Times New Roman"/>
            <w:sz w:val="28"/>
            <w:szCs w:val="28"/>
          </w:rPr>
          <w:t>пункте 4</w:t>
        </w:r>
      </w:hyperlink>
      <w:r w:rsidRPr="00FD0F42">
        <w:rPr>
          <w:rFonts w:ascii="Times New Roman" w:hAnsi="Times New Roman" w:cs="Times New Roman"/>
          <w:sz w:val="28"/>
          <w:szCs w:val="28"/>
        </w:rPr>
        <w:t xml:space="preserve"> настоящего Механизма, в том числе исполнение хотя бы одному из супругов (обоим супругам) молодой семьи 36 лет до утверждения списка молодых семей - претендентов на получение социальной выплаты;</w:t>
      </w:r>
    </w:p>
    <w:p w:rsidR="00487000" w:rsidRPr="00FD0F42" w:rsidRDefault="00487000">
      <w:pPr>
        <w:pStyle w:val="ConsPlusNormal"/>
        <w:spacing w:before="220"/>
        <w:ind w:firstLine="540"/>
        <w:jc w:val="both"/>
        <w:rPr>
          <w:rFonts w:ascii="Times New Roman" w:hAnsi="Times New Roman" w:cs="Times New Roman"/>
          <w:sz w:val="28"/>
          <w:szCs w:val="28"/>
        </w:rPr>
      </w:pPr>
      <w:r w:rsidRPr="00FD0F42">
        <w:rPr>
          <w:rFonts w:ascii="Times New Roman" w:hAnsi="Times New Roman" w:cs="Times New Roman"/>
          <w:sz w:val="28"/>
          <w:szCs w:val="28"/>
        </w:rPr>
        <w:lastRenderedPageBreak/>
        <w:t xml:space="preserve">б) непредставление или представление не в полном объеме документов, </w:t>
      </w:r>
      <w:r w:rsidR="00425797">
        <w:rPr>
          <w:rFonts w:ascii="Times New Roman" w:hAnsi="Times New Roman" w:cs="Times New Roman"/>
          <w:sz w:val="28"/>
          <w:szCs w:val="28"/>
        </w:rPr>
        <w:t xml:space="preserve">указанных в подпунктах 12.1 и 12.2 </w:t>
      </w:r>
      <w:r w:rsidRPr="00FD0F42">
        <w:rPr>
          <w:rFonts w:ascii="Times New Roman" w:hAnsi="Times New Roman" w:cs="Times New Roman"/>
          <w:sz w:val="28"/>
          <w:szCs w:val="28"/>
        </w:rPr>
        <w:t>настоящего Механизма;</w:t>
      </w:r>
    </w:p>
    <w:p w:rsidR="00487000" w:rsidRPr="000165DD" w:rsidRDefault="00487000">
      <w:pPr>
        <w:pStyle w:val="ConsPlusNormal"/>
        <w:spacing w:before="220"/>
        <w:ind w:firstLine="540"/>
        <w:jc w:val="both"/>
        <w:rPr>
          <w:rFonts w:ascii="Times New Roman" w:hAnsi="Times New Roman" w:cs="Times New Roman"/>
          <w:sz w:val="28"/>
          <w:szCs w:val="28"/>
        </w:rPr>
      </w:pPr>
      <w:r w:rsidRPr="000165DD">
        <w:rPr>
          <w:rFonts w:ascii="Times New Roman" w:hAnsi="Times New Roman" w:cs="Times New Roman"/>
          <w:sz w:val="28"/>
          <w:szCs w:val="28"/>
        </w:rPr>
        <w:t>в) недостоверность сведений, содержащихся в представленных документах;</w:t>
      </w:r>
    </w:p>
    <w:p w:rsidR="00487000" w:rsidRPr="000165DD" w:rsidRDefault="00487000">
      <w:pPr>
        <w:pStyle w:val="ConsPlusNormal"/>
        <w:spacing w:before="220"/>
        <w:ind w:firstLine="540"/>
        <w:jc w:val="both"/>
        <w:rPr>
          <w:rFonts w:ascii="Times New Roman" w:hAnsi="Times New Roman" w:cs="Times New Roman"/>
          <w:sz w:val="28"/>
          <w:szCs w:val="28"/>
        </w:rPr>
      </w:pPr>
      <w:r w:rsidRPr="000165DD">
        <w:rPr>
          <w:rFonts w:ascii="Times New Roman" w:hAnsi="Times New Roman" w:cs="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областного бюджетов, за исключением средств (части средств) материнского (семейного) капитала;</w:t>
      </w:r>
    </w:p>
    <w:p w:rsidR="00487000" w:rsidRPr="00B9788D" w:rsidRDefault="00B9788D">
      <w:pPr>
        <w:pStyle w:val="ConsPlusNormal"/>
        <w:spacing w:before="220"/>
        <w:ind w:firstLine="540"/>
        <w:jc w:val="both"/>
        <w:rPr>
          <w:rFonts w:ascii="Times New Roman" w:hAnsi="Times New Roman" w:cs="Times New Roman"/>
          <w:sz w:val="28"/>
          <w:szCs w:val="28"/>
        </w:rPr>
      </w:pPr>
      <w:r w:rsidRPr="00B9788D">
        <w:rPr>
          <w:rFonts w:ascii="Times New Roman" w:hAnsi="Times New Roman" w:cs="Times New Roman"/>
          <w:sz w:val="28"/>
          <w:szCs w:val="28"/>
        </w:rPr>
        <w:t>12.5</w:t>
      </w:r>
      <w:r w:rsidR="00487000" w:rsidRPr="00B9788D">
        <w:rPr>
          <w:rFonts w:ascii="Times New Roman" w:hAnsi="Times New Roman" w:cs="Times New Roman"/>
          <w:sz w:val="28"/>
          <w:szCs w:val="28"/>
        </w:rPr>
        <w:t xml:space="preserve">. Повторное обращение с заявлением об участии в Программе допускается после устранения оснований для отказа, предусмотренных в </w:t>
      </w:r>
      <w:r w:rsidRPr="00B9788D">
        <w:rPr>
          <w:rFonts w:ascii="Times New Roman" w:hAnsi="Times New Roman" w:cs="Times New Roman"/>
          <w:sz w:val="28"/>
          <w:szCs w:val="28"/>
        </w:rPr>
        <w:t>подпункте 12.4</w:t>
      </w:r>
      <w:r w:rsidR="00487000" w:rsidRPr="00B9788D">
        <w:rPr>
          <w:rFonts w:ascii="Times New Roman" w:hAnsi="Times New Roman" w:cs="Times New Roman"/>
          <w:sz w:val="28"/>
          <w:szCs w:val="28"/>
        </w:rPr>
        <w:t xml:space="preserve"> настоящего Механизма.</w:t>
      </w:r>
    </w:p>
    <w:p w:rsidR="00487000" w:rsidRPr="000435C6" w:rsidRDefault="000435C6">
      <w:pPr>
        <w:pStyle w:val="ConsPlusNormal"/>
        <w:spacing w:before="220"/>
        <w:ind w:firstLine="540"/>
        <w:jc w:val="both"/>
        <w:rPr>
          <w:rFonts w:ascii="Times New Roman" w:hAnsi="Times New Roman" w:cs="Times New Roman"/>
          <w:sz w:val="28"/>
          <w:szCs w:val="28"/>
        </w:rPr>
      </w:pPr>
      <w:bookmarkStart w:id="21" w:name="P1312"/>
      <w:bookmarkEnd w:id="21"/>
      <w:r w:rsidRPr="000435C6">
        <w:rPr>
          <w:rFonts w:ascii="Times New Roman" w:hAnsi="Times New Roman" w:cs="Times New Roman"/>
          <w:sz w:val="28"/>
          <w:szCs w:val="28"/>
        </w:rPr>
        <w:t>12.6.</w:t>
      </w:r>
      <w:r w:rsidR="00487000" w:rsidRPr="000435C6">
        <w:rPr>
          <w:rFonts w:ascii="Times New Roman" w:hAnsi="Times New Roman" w:cs="Times New Roman"/>
          <w:sz w:val="28"/>
          <w:szCs w:val="28"/>
        </w:rPr>
        <w:t xml:space="preserve"> Администрация городского округа город Выкса Нижегородской области до 1 июня года, предшествующего планируемому формирует списки молодых семей - участников </w:t>
      </w:r>
      <w:r w:rsidR="00B86E6E">
        <w:rPr>
          <w:rFonts w:ascii="Times New Roman" w:hAnsi="Times New Roman" w:cs="Times New Roman"/>
          <w:sz w:val="28"/>
          <w:szCs w:val="28"/>
        </w:rPr>
        <w:t>муниципальной</w:t>
      </w:r>
      <w:r w:rsidR="00B86E6E" w:rsidRPr="00DD4C07">
        <w:rPr>
          <w:rFonts w:ascii="Times New Roman" w:hAnsi="Times New Roman" w:cs="Times New Roman"/>
          <w:sz w:val="28"/>
          <w:szCs w:val="28"/>
        </w:rPr>
        <w:t xml:space="preserve"> </w:t>
      </w:r>
      <w:r w:rsidR="00B86E6E">
        <w:rPr>
          <w:rFonts w:ascii="Times New Roman" w:hAnsi="Times New Roman" w:cs="Times New Roman"/>
          <w:sz w:val="28"/>
          <w:szCs w:val="28"/>
        </w:rPr>
        <w:t>п</w:t>
      </w:r>
      <w:r w:rsidR="00487000" w:rsidRPr="000435C6">
        <w:rPr>
          <w:rFonts w:ascii="Times New Roman" w:hAnsi="Times New Roman" w:cs="Times New Roman"/>
          <w:sz w:val="28"/>
          <w:szCs w:val="28"/>
        </w:rPr>
        <w:t>рограммы в хронологической последовательности, исходя из:</w:t>
      </w:r>
    </w:p>
    <w:p w:rsidR="00487000" w:rsidRPr="000435C6" w:rsidRDefault="00487000">
      <w:pPr>
        <w:pStyle w:val="ConsPlusNormal"/>
        <w:spacing w:before="220"/>
        <w:ind w:firstLine="540"/>
        <w:jc w:val="both"/>
        <w:rPr>
          <w:rFonts w:ascii="Times New Roman" w:hAnsi="Times New Roman" w:cs="Times New Roman"/>
          <w:sz w:val="28"/>
          <w:szCs w:val="28"/>
        </w:rPr>
      </w:pPr>
      <w:r w:rsidRPr="000435C6">
        <w:rPr>
          <w:rFonts w:ascii="Times New Roman" w:hAnsi="Times New Roman" w:cs="Times New Roman"/>
          <w:sz w:val="28"/>
          <w:szCs w:val="28"/>
        </w:rPr>
        <w:t>а) даты постановки на учет в качестве нуждающихся в жилых помещениях (в отношении молодых семей, поставленных на учет до 1 марта 2005 года);</w:t>
      </w:r>
    </w:p>
    <w:p w:rsidR="00487000" w:rsidRPr="000435C6" w:rsidRDefault="00487000">
      <w:pPr>
        <w:pStyle w:val="ConsPlusNormal"/>
        <w:spacing w:before="220"/>
        <w:ind w:firstLine="540"/>
        <w:jc w:val="both"/>
        <w:rPr>
          <w:rFonts w:ascii="Times New Roman" w:hAnsi="Times New Roman" w:cs="Times New Roman"/>
          <w:sz w:val="28"/>
          <w:szCs w:val="28"/>
        </w:rPr>
      </w:pPr>
      <w:r w:rsidRPr="000435C6">
        <w:rPr>
          <w:rFonts w:ascii="Times New Roman" w:hAnsi="Times New Roman" w:cs="Times New Roman"/>
          <w:sz w:val="28"/>
          <w:szCs w:val="28"/>
        </w:rPr>
        <w:t>б) даты принятия решения о признании молодой семьи, имеющей 3 и более детей, нуждающейся в жилых помещениях (в отношении семей, признанных нуждающимися в улучшении жилищных условий после 1 марта 2005 года);</w:t>
      </w:r>
    </w:p>
    <w:p w:rsidR="00487000" w:rsidRPr="000435C6" w:rsidRDefault="00487000">
      <w:pPr>
        <w:pStyle w:val="ConsPlusNormal"/>
        <w:spacing w:before="220"/>
        <w:ind w:firstLine="540"/>
        <w:jc w:val="both"/>
        <w:rPr>
          <w:rFonts w:ascii="Times New Roman" w:hAnsi="Times New Roman" w:cs="Times New Roman"/>
          <w:sz w:val="28"/>
          <w:szCs w:val="28"/>
        </w:rPr>
      </w:pPr>
      <w:r w:rsidRPr="000435C6">
        <w:rPr>
          <w:rFonts w:ascii="Times New Roman" w:hAnsi="Times New Roman" w:cs="Times New Roman"/>
          <w:sz w:val="28"/>
          <w:szCs w:val="28"/>
        </w:rPr>
        <w:t>в) даты принятия решения о признании молодой семьи нуждающейся в жилых помещениях (в отношении семей, признанных нуждающимися в жилых помещениях после 1 марта 2005 года).</w:t>
      </w:r>
    </w:p>
    <w:p w:rsidR="00487000" w:rsidRPr="000435C6" w:rsidRDefault="00487000">
      <w:pPr>
        <w:pStyle w:val="ConsPlusNormal"/>
        <w:spacing w:before="220"/>
        <w:ind w:firstLine="540"/>
        <w:jc w:val="both"/>
        <w:rPr>
          <w:rFonts w:ascii="Times New Roman" w:hAnsi="Times New Roman" w:cs="Times New Roman"/>
          <w:sz w:val="28"/>
          <w:szCs w:val="28"/>
        </w:rPr>
      </w:pPr>
      <w:r w:rsidRPr="000435C6">
        <w:rPr>
          <w:rFonts w:ascii="Times New Roman" w:hAnsi="Times New Roman" w:cs="Times New Roman"/>
          <w:sz w:val="28"/>
          <w:szCs w:val="28"/>
        </w:rPr>
        <w:t xml:space="preserve">При прочих равных условиях решающее значение для определения очередности включения молодой семьи в список молодых семей - участников </w:t>
      </w:r>
      <w:r w:rsidR="00E65C28">
        <w:rPr>
          <w:rFonts w:ascii="Times New Roman" w:hAnsi="Times New Roman" w:cs="Times New Roman"/>
          <w:sz w:val="28"/>
          <w:szCs w:val="28"/>
        </w:rPr>
        <w:t>муниципальной</w:t>
      </w:r>
      <w:r w:rsidR="00E65C28" w:rsidRPr="00DD4C07">
        <w:rPr>
          <w:rFonts w:ascii="Times New Roman" w:hAnsi="Times New Roman" w:cs="Times New Roman"/>
          <w:sz w:val="28"/>
          <w:szCs w:val="28"/>
        </w:rPr>
        <w:t xml:space="preserve"> </w:t>
      </w:r>
      <w:r w:rsidR="00E65C28">
        <w:rPr>
          <w:rFonts w:ascii="Times New Roman" w:hAnsi="Times New Roman" w:cs="Times New Roman"/>
          <w:sz w:val="28"/>
          <w:szCs w:val="28"/>
        </w:rPr>
        <w:t>п</w:t>
      </w:r>
      <w:r w:rsidRPr="000435C6">
        <w:rPr>
          <w:rFonts w:ascii="Times New Roman" w:hAnsi="Times New Roman" w:cs="Times New Roman"/>
          <w:sz w:val="28"/>
          <w:szCs w:val="28"/>
        </w:rPr>
        <w:t>рограммы имеет:</w:t>
      </w:r>
    </w:p>
    <w:p w:rsidR="00487000" w:rsidRPr="008307EB" w:rsidRDefault="00487000">
      <w:pPr>
        <w:pStyle w:val="ConsPlusNormal"/>
        <w:spacing w:before="220"/>
        <w:ind w:firstLine="540"/>
        <w:jc w:val="both"/>
        <w:rPr>
          <w:rFonts w:ascii="Times New Roman" w:hAnsi="Times New Roman" w:cs="Times New Roman"/>
          <w:sz w:val="28"/>
          <w:szCs w:val="28"/>
        </w:rPr>
      </w:pPr>
      <w:r w:rsidRPr="008307EB">
        <w:rPr>
          <w:rFonts w:ascii="Times New Roman" w:hAnsi="Times New Roman" w:cs="Times New Roman"/>
          <w:sz w:val="28"/>
          <w:szCs w:val="28"/>
        </w:rPr>
        <w:t>- наибольшее количество несовершеннолетних детей в семье;</w:t>
      </w:r>
    </w:p>
    <w:p w:rsidR="00487000" w:rsidRPr="008307EB" w:rsidRDefault="00487000">
      <w:pPr>
        <w:pStyle w:val="ConsPlusNormal"/>
        <w:spacing w:before="220"/>
        <w:ind w:firstLine="540"/>
        <w:jc w:val="both"/>
        <w:rPr>
          <w:rFonts w:ascii="Times New Roman" w:hAnsi="Times New Roman" w:cs="Times New Roman"/>
          <w:sz w:val="28"/>
          <w:szCs w:val="28"/>
        </w:rPr>
      </w:pPr>
      <w:r w:rsidRPr="008307EB">
        <w:rPr>
          <w:rFonts w:ascii="Times New Roman" w:hAnsi="Times New Roman" w:cs="Times New Roman"/>
          <w:sz w:val="28"/>
          <w:szCs w:val="28"/>
        </w:rPr>
        <w:t>- неполная семья;</w:t>
      </w:r>
    </w:p>
    <w:p w:rsidR="00487000" w:rsidRPr="008307EB" w:rsidRDefault="00487000">
      <w:pPr>
        <w:pStyle w:val="ConsPlusNormal"/>
        <w:spacing w:before="220"/>
        <w:ind w:firstLine="540"/>
        <w:jc w:val="both"/>
        <w:rPr>
          <w:rFonts w:ascii="Times New Roman" w:hAnsi="Times New Roman" w:cs="Times New Roman"/>
          <w:sz w:val="28"/>
          <w:szCs w:val="28"/>
        </w:rPr>
      </w:pPr>
      <w:r w:rsidRPr="008307EB">
        <w:rPr>
          <w:rFonts w:ascii="Times New Roman" w:hAnsi="Times New Roman" w:cs="Times New Roman"/>
          <w:sz w:val="28"/>
          <w:szCs w:val="28"/>
        </w:rPr>
        <w:t>- наибольшая продолжительность периода брака, зарегистрированного в органах записи актов гражданского состояния;</w:t>
      </w:r>
    </w:p>
    <w:p w:rsidR="00487000" w:rsidRPr="008307EB" w:rsidRDefault="00487000">
      <w:pPr>
        <w:pStyle w:val="ConsPlusNormal"/>
        <w:spacing w:before="220"/>
        <w:ind w:firstLine="540"/>
        <w:jc w:val="both"/>
        <w:rPr>
          <w:rFonts w:ascii="Times New Roman" w:hAnsi="Times New Roman" w:cs="Times New Roman"/>
          <w:sz w:val="28"/>
          <w:szCs w:val="28"/>
        </w:rPr>
      </w:pPr>
      <w:r w:rsidRPr="008307EB">
        <w:rPr>
          <w:rFonts w:ascii="Times New Roman" w:hAnsi="Times New Roman" w:cs="Times New Roman"/>
          <w:sz w:val="28"/>
          <w:szCs w:val="28"/>
        </w:rPr>
        <w:t>- наибольший возраст одного из супругов (одного родителя в неполной семье).</w:t>
      </w:r>
    </w:p>
    <w:p w:rsidR="00487000" w:rsidRPr="00B8076D" w:rsidRDefault="00487000">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 xml:space="preserve">Дата постановки на учет в качестве нуждающихся в жилых помещениях (принятия решения о признании семьи нуждающейся в жилых помещениях) для включения молодой семьи в списки участников </w:t>
      </w:r>
      <w:r w:rsidR="00E65C28">
        <w:rPr>
          <w:rFonts w:ascii="Times New Roman" w:hAnsi="Times New Roman" w:cs="Times New Roman"/>
          <w:sz w:val="28"/>
          <w:szCs w:val="28"/>
        </w:rPr>
        <w:t>муниципальной</w:t>
      </w:r>
      <w:r w:rsidR="00E65C28" w:rsidRPr="00DD4C07">
        <w:rPr>
          <w:rFonts w:ascii="Times New Roman" w:hAnsi="Times New Roman" w:cs="Times New Roman"/>
          <w:sz w:val="28"/>
          <w:szCs w:val="28"/>
        </w:rPr>
        <w:t xml:space="preserve"> </w:t>
      </w:r>
      <w:r w:rsidR="00E65C28">
        <w:rPr>
          <w:rFonts w:ascii="Times New Roman" w:hAnsi="Times New Roman" w:cs="Times New Roman"/>
          <w:sz w:val="28"/>
          <w:szCs w:val="28"/>
        </w:rPr>
        <w:lastRenderedPageBreak/>
        <w:t>п</w:t>
      </w:r>
      <w:r w:rsidRPr="00B8076D">
        <w:rPr>
          <w:rFonts w:ascii="Times New Roman" w:hAnsi="Times New Roman" w:cs="Times New Roman"/>
          <w:sz w:val="28"/>
          <w:szCs w:val="28"/>
        </w:rPr>
        <w:t>рограммы должна быть не ранее даты создания семьи (даты регистрации брака либо даты рождения первого ребенка (для неполных молодых семей, состоящих из одного молодого родителя и одного или более детей)).</w:t>
      </w:r>
    </w:p>
    <w:p w:rsidR="00487000" w:rsidRPr="00B8076D" w:rsidRDefault="00487000">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В случае расторжения брака и принятия одним из бывших супругов решения о дальнейшем участии в Программе совместно с детьми (при условии сохранения за неполной молодой семьей права на получение социальной выплаты) включение в Программу осуществляется с первоначальной даты постановки на учет в качестве нуждающихся в жилых помещениях (принятия решения о признании семьи нуждающейся в жилых помещениях).</w:t>
      </w:r>
    </w:p>
    <w:p w:rsidR="00487000" w:rsidRPr="00B8076D" w:rsidRDefault="00487000">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 xml:space="preserve">В случае если родитель в неполной молодой семье вступает в брак, новая молодая семья, при соответствии требованиям </w:t>
      </w:r>
      <w:r w:rsidR="00436AE5">
        <w:rPr>
          <w:rFonts w:ascii="Times New Roman" w:hAnsi="Times New Roman" w:cs="Times New Roman"/>
          <w:sz w:val="28"/>
          <w:szCs w:val="28"/>
        </w:rPr>
        <w:t>муниципальной</w:t>
      </w:r>
      <w:r w:rsidR="00436AE5" w:rsidRPr="00DD4C07">
        <w:rPr>
          <w:rFonts w:ascii="Times New Roman" w:hAnsi="Times New Roman" w:cs="Times New Roman"/>
          <w:sz w:val="28"/>
          <w:szCs w:val="28"/>
        </w:rPr>
        <w:t xml:space="preserve"> </w:t>
      </w:r>
      <w:r w:rsidR="00436AE5">
        <w:rPr>
          <w:rFonts w:ascii="Times New Roman" w:hAnsi="Times New Roman" w:cs="Times New Roman"/>
          <w:sz w:val="28"/>
          <w:szCs w:val="28"/>
        </w:rPr>
        <w:t>п</w:t>
      </w:r>
      <w:r w:rsidRPr="00B8076D">
        <w:rPr>
          <w:rFonts w:ascii="Times New Roman" w:hAnsi="Times New Roman" w:cs="Times New Roman"/>
          <w:sz w:val="28"/>
          <w:szCs w:val="28"/>
        </w:rPr>
        <w:t xml:space="preserve">рограммы, включается в списки участников </w:t>
      </w:r>
      <w:r w:rsidR="00436AE5">
        <w:rPr>
          <w:rFonts w:ascii="Times New Roman" w:hAnsi="Times New Roman" w:cs="Times New Roman"/>
          <w:sz w:val="28"/>
          <w:szCs w:val="28"/>
        </w:rPr>
        <w:t>муниципальной</w:t>
      </w:r>
      <w:r w:rsidR="00436AE5" w:rsidRPr="00DD4C07">
        <w:rPr>
          <w:rFonts w:ascii="Times New Roman" w:hAnsi="Times New Roman" w:cs="Times New Roman"/>
          <w:sz w:val="28"/>
          <w:szCs w:val="28"/>
        </w:rPr>
        <w:t xml:space="preserve"> </w:t>
      </w:r>
      <w:r w:rsidR="00436AE5">
        <w:rPr>
          <w:rFonts w:ascii="Times New Roman" w:hAnsi="Times New Roman" w:cs="Times New Roman"/>
          <w:sz w:val="28"/>
          <w:szCs w:val="28"/>
        </w:rPr>
        <w:t>п</w:t>
      </w:r>
      <w:r w:rsidRPr="00B8076D">
        <w:rPr>
          <w:rFonts w:ascii="Times New Roman" w:hAnsi="Times New Roman" w:cs="Times New Roman"/>
          <w:sz w:val="28"/>
          <w:szCs w:val="28"/>
        </w:rPr>
        <w:t>рограммы с даты не ранее даты регистрации данного брака.</w:t>
      </w:r>
    </w:p>
    <w:p w:rsidR="00487000" w:rsidRPr="00B8076D" w:rsidRDefault="00B8076D">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12.7</w:t>
      </w:r>
      <w:r w:rsidR="00487000" w:rsidRPr="00B8076D">
        <w:rPr>
          <w:rFonts w:ascii="Times New Roman" w:hAnsi="Times New Roman" w:cs="Times New Roman"/>
          <w:sz w:val="28"/>
          <w:szCs w:val="28"/>
        </w:rPr>
        <w:t xml:space="preserve">. Молодые семьи, включенные в список молодых семей - участников </w:t>
      </w:r>
      <w:r w:rsidR="00436AE5">
        <w:rPr>
          <w:rFonts w:ascii="Times New Roman" w:hAnsi="Times New Roman" w:cs="Times New Roman"/>
          <w:sz w:val="28"/>
          <w:szCs w:val="28"/>
        </w:rPr>
        <w:t>муниципальной</w:t>
      </w:r>
      <w:r w:rsidR="00436AE5" w:rsidRPr="00DD4C07">
        <w:rPr>
          <w:rFonts w:ascii="Times New Roman" w:hAnsi="Times New Roman" w:cs="Times New Roman"/>
          <w:sz w:val="28"/>
          <w:szCs w:val="28"/>
        </w:rPr>
        <w:t xml:space="preserve"> </w:t>
      </w:r>
      <w:r w:rsidR="00436AE5">
        <w:rPr>
          <w:rFonts w:ascii="Times New Roman" w:hAnsi="Times New Roman" w:cs="Times New Roman"/>
          <w:sz w:val="28"/>
          <w:szCs w:val="28"/>
        </w:rPr>
        <w:t>п</w:t>
      </w:r>
      <w:r w:rsidR="00487000" w:rsidRPr="00B8076D">
        <w:rPr>
          <w:rFonts w:ascii="Times New Roman" w:hAnsi="Times New Roman" w:cs="Times New Roman"/>
          <w:sz w:val="28"/>
          <w:szCs w:val="28"/>
        </w:rPr>
        <w:t>рограммы, но не получившие государственную поддержку в планируемом году, имеют право на получение социальной выплаты в очередном году.</w:t>
      </w:r>
    </w:p>
    <w:p w:rsidR="00487000" w:rsidRPr="00B8076D" w:rsidRDefault="00487000">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 xml:space="preserve">При этом очередность включения молодых семей в список молодых семей - участников </w:t>
      </w:r>
      <w:r w:rsidR="00436AE5">
        <w:rPr>
          <w:rFonts w:ascii="Times New Roman" w:hAnsi="Times New Roman" w:cs="Times New Roman"/>
          <w:sz w:val="28"/>
          <w:szCs w:val="28"/>
        </w:rPr>
        <w:t>муниципальной</w:t>
      </w:r>
      <w:r w:rsidR="00436AE5" w:rsidRPr="00DD4C07">
        <w:rPr>
          <w:rFonts w:ascii="Times New Roman" w:hAnsi="Times New Roman" w:cs="Times New Roman"/>
          <w:sz w:val="28"/>
          <w:szCs w:val="28"/>
        </w:rPr>
        <w:t xml:space="preserve"> </w:t>
      </w:r>
      <w:r w:rsidR="00436AE5">
        <w:rPr>
          <w:rFonts w:ascii="Times New Roman" w:hAnsi="Times New Roman" w:cs="Times New Roman"/>
          <w:sz w:val="28"/>
          <w:szCs w:val="28"/>
        </w:rPr>
        <w:t>п</w:t>
      </w:r>
      <w:r w:rsidRPr="00B8076D">
        <w:rPr>
          <w:rFonts w:ascii="Times New Roman" w:hAnsi="Times New Roman" w:cs="Times New Roman"/>
          <w:sz w:val="28"/>
          <w:szCs w:val="28"/>
        </w:rPr>
        <w:t xml:space="preserve">рограммы на планируемый год определяется в соответствии с </w:t>
      </w:r>
      <w:r w:rsidR="00B8076D" w:rsidRPr="00B8076D">
        <w:rPr>
          <w:rFonts w:ascii="Times New Roman" w:hAnsi="Times New Roman" w:cs="Times New Roman"/>
          <w:sz w:val="28"/>
          <w:szCs w:val="28"/>
        </w:rPr>
        <w:t xml:space="preserve">подпунктом </w:t>
      </w:r>
      <w:proofErr w:type="gramStart"/>
      <w:r w:rsidR="00B8076D" w:rsidRPr="00B8076D">
        <w:rPr>
          <w:rFonts w:ascii="Times New Roman" w:hAnsi="Times New Roman" w:cs="Times New Roman"/>
          <w:sz w:val="28"/>
          <w:szCs w:val="28"/>
        </w:rPr>
        <w:t xml:space="preserve">12.6 </w:t>
      </w:r>
      <w:r w:rsidRPr="00B8076D">
        <w:rPr>
          <w:rFonts w:ascii="Times New Roman" w:hAnsi="Times New Roman" w:cs="Times New Roman"/>
          <w:sz w:val="28"/>
          <w:szCs w:val="28"/>
        </w:rPr>
        <w:t xml:space="preserve"> настоящего</w:t>
      </w:r>
      <w:proofErr w:type="gramEnd"/>
      <w:r w:rsidRPr="00B8076D">
        <w:rPr>
          <w:rFonts w:ascii="Times New Roman" w:hAnsi="Times New Roman" w:cs="Times New Roman"/>
          <w:sz w:val="28"/>
          <w:szCs w:val="28"/>
        </w:rPr>
        <w:t xml:space="preserve"> Механизма.</w:t>
      </w:r>
    </w:p>
    <w:p w:rsidR="00487000" w:rsidRPr="00B8076D" w:rsidRDefault="00487000">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 xml:space="preserve">Включение молодой семьи в число участников </w:t>
      </w:r>
      <w:r w:rsidR="001D2833">
        <w:rPr>
          <w:rFonts w:ascii="Times New Roman" w:hAnsi="Times New Roman" w:cs="Times New Roman"/>
          <w:sz w:val="28"/>
          <w:szCs w:val="28"/>
        </w:rPr>
        <w:t>муниципальной</w:t>
      </w:r>
      <w:r w:rsidR="001D2833" w:rsidRPr="00DD4C07">
        <w:rPr>
          <w:rFonts w:ascii="Times New Roman" w:hAnsi="Times New Roman" w:cs="Times New Roman"/>
          <w:sz w:val="28"/>
          <w:szCs w:val="28"/>
        </w:rPr>
        <w:t xml:space="preserve"> </w:t>
      </w:r>
      <w:r w:rsidR="001D2833">
        <w:rPr>
          <w:rFonts w:ascii="Times New Roman" w:hAnsi="Times New Roman" w:cs="Times New Roman"/>
          <w:sz w:val="28"/>
          <w:szCs w:val="28"/>
        </w:rPr>
        <w:t>п</w:t>
      </w:r>
      <w:r w:rsidRPr="00B8076D">
        <w:rPr>
          <w:rFonts w:ascii="Times New Roman" w:hAnsi="Times New Roman" w:cs="Times New Roman"/>
          <w:sz w:val="28"/>
          <w:szCs w:val="28"/>
        </w:rPr>
        <w:t>рограммы на очередной год осуществляется на основании личного заявления, оформленного в произвольной форме одним из членов молодой семьи.</w:t>
      </w:r>
    </w:p>
    <w:p w:rsidR="00487000" w:rsidRPr="00B8076D" w:rsidRDefault="00487000">
      <w:pPr>
        <w:pStyle w:val="ConsPlusNormal"/>
        <w:spacing w:before="220"/>
        <w:ind w:firstLine="540"/>
        <w:jc w:val="both"/>
        <w:rPr>
          <w:rFonts w:ascii="Times New Roman" w:hAnsi="Times New Roman" w:cs="Times New Roman"/>
          <w:sz w:val="28"/>
          <w:szCs w:val="28"/>
        </w:rPr>
      </w:pPr>
      <w:r w:rsidRPr="00B8076D">
        <w:rPr>
          <w:rFonts w:ascii="Times New Roman" w:hAnsi="Times New Roman" w:cs="Times New Roman"/>
          <w:sz w:val="28"/>
          <w:szCs w:val="28"/>
        </w:rPr>
        <w:t>При этом если у молодой семьи за истекший период не произошло изменений в ранее представленных сведениях, одним из членов молодой семьи, представившим заявление о включении в настоящую Программу на очередной год, оформляется расписка, которой он подтверждает неизменность представленных ранее сведений.</w:t>
      </w:r>
    </w:p>
    <w:p w:rsidR="00487000" w:rsidRPr="001A5DC3" w:rsidRDefault="00487000">
      <w:pPr>
        <w:pStyle w:val="ConsPlusNormal"/>
        <w:spacing w:before="220"/>
        <w:ind w:firstLine="540"/>
        <w:jc w:val="both"/>
        <w:rPr>
          <w:rFonts w:ascii="Times New Roman" w:hAnsi="Times New Roman" w:cs="Times New Roman"/>
          <w:sz w:val="28"/>
          <w:szCs w:val="28"/>
        </w:rPr>
      </w:pPr>
      <w:r w:rsidRPr="001A5DC3">
        <w:rPr>
          <w:rFonts w:ascii="Times New Roman" w:hAnsi="Times New Roman" w:cs="Times New Roman"/>
          <w:sz w:val="28"/>
          <w:szCs w:val="28"/>
        </w:rPr>
        <w:t>Если в составе сведений о молодой семье произошли изменения, должны быть представлены новые документы, подтверждающие произошедшие изменения. В этом случае, с учетом представленных документов, администрация городского округа город Выкса Нижегородской области рассматривает вопрос о сохранении за молодой семьей права на получение социальной выплаты.</w:t>
      </w:r>
    </w:p>
    <w:p w:rsidR="00487000" w:rsidRPr="009717FD" w:rsidRDefault="009717FD">
      <w:pPr>
        <w:pStyle w:val="ConsPlusNormal"/>
        <w:spacing w:before="220"/>
        <w:ind w:firstLine="540"/>
        <w:jc w:val="both"/>
        <w:rPr>
          <w:rFonts w:ascii="Times New Roman" w:hAnsi="Times New Roman" w:cs="Times New Roman"/>
          <w:sz w:val="28"/>
          <w:szCs w:val="28"/>
        </w:rPr>
      </w:pPr>
      <w:r w:rsidRPr="009717FD">
        <w:rPr>
          <w:rFonts w:ascii="Times New Roman" w:hAnsi="Times New Roman" w:cs="Times New Roman"/>
          <w:sz w:val="28"/>
          <w:szCs w:val="28"/>
        </w:rPr>
        <w:t>12.8</w:t>
      </w:r>
      <w:r w:rsidR="00487000" w:rsidRPr="009717FD">
        <w:rPr>
          <w:rFonts w:ascii="Times New Roman" w:hAnsi="Times New Roman" w:cs="Times New Roman"/>
          <w:sz w:val="28"/>
          <w:szCs w:val="28"/>
        </w:rPr>
        <w:t xml:space="preserve">. Министерство социальной политики Нижегородской области на основании списков молодых семей - участников </w:t>
      </w:r>
      <w:r w:rsidR="00770A19">
        <w:rPr>
          <w:rFonts w:ascii="Times New Roman" w:hAnsi="Times New Roman" w:cs="Times New Roman"/>
          <w:sz w:val="28"/>
          <w:szCs w:val="28"/>
        </w:rPr>
        <w:t>муниципальной</w:t>
      </w:r>
      <w:r w:rsidR="00770A19" w:rsidRPr="00DD4C07">
        <w:rPr>
          <w:rFonts w:ascii="Times New Roman" w:hAnsi="Times New Roman" w:cs="Times New Roman"/>
          <w:sz w:val="28"/>
          <w:szCs w:val="28"/>
        </w:rPr>
        <w:t xml:space="preserve"> </w:t>
      </w:r>
      <w:r w:rsidR="00770A19">
        <w:rPr>
          <w:rFonts w:ascii="Times New Roman" w:hAnsi="Times New Roman" w:cs="Times New Roman"/>
          <w:sz w:val="28"/>
          <w:szCs w:val="28"/>
        </w:rPr>
        <w:t>п</w:t>
      </w:r>
      <w:r w:rsidR="00487000" w:rsidRPr="009717FD">
        <w:rPr>
          <w:rFonts w:ascii="Times New Roman" w:hAnsi="Times New Roman" w:cs="Times New Roman"/>
          <w:sz w:val="28"/>
          <w:szCs w:val="28"/>
        </w:rPr>
        <w:t xml:space="preserve">рограммы, поступивших от органов местного самоуправления, и с учетом средств, планируемых из федерального, областного и местных бюджетов на </w:t>
      </w:r>
      <w:r w:rsidR="00487000" w:rsidRPr="009717FD">
        <w:rPr>
          <w:rFonts w:ascii="Times New Roman" w:hAnsi="Times New Roman" w:cs="Times New Roman"/>
          <w:sz w:val="28"/>
          <w:szCs w:val="28"/>
        </w:rPr>
        <w:lastRenderedPageBreak/>
        <w:t>софинансирование мероприятий Подпрограммы на соответствующий год, формирует и утверждает сводный список молодых семей - участников Подпрограммы, изъявивших желание получить социальную выплату в планируемом году (далее - сводный список), по форме, утвержденной ответственным исполнителем ведомственной целевой программы.</w:t>
      </w:r>
    </w:p>
    <w:p w:rsidR="00487000" w:rsidRPr="009717FD" w:rsidRDefault="009717FD">
      <w:pPr>
        <w:pStyle w:val="ConsPlusNormal"/>
        <w:spacing w:before="220"/>
        <w:ind w:firstLine="540"/>
        <w:jc w:val="both"/>
        <w:rPr>
          <w:rFonts w:ascii="Times New Roman" w:hAnsi="Times New Roman" w:cs="Times New Roman"/>
          <w:sz w:val="28"/>
          <w:szCs w:val="28"/>
        </w:rPr>
      </w:pPr>
      <w:r w:rsidRPr="009717FD">
        <w:rPr>
          <w:rFonts w:ascii="Times New Roman" w:hAnsi="Times New Roman" w:cs="Times New Roman"/>
          <w:sz w:val="28"/>
          <w:szCs w:val="28"/>
        </w:rPr>
        <w:t>12.9</w:t>
      </w:r>
      <w:r w:rsidR="00487000" w:rsidRPr="009717FD">
        <w:rPr>
          <w:rFonts w:ascii="Times New Roman" w:hAnsi="Times New Roman" w:cs="Times New Roman"/>
          <w:sz w:val="28"/>
          <w:szCs w:val="28"/>
        </w:rPr>
        <w:t xml:space="preserve">. В случае внесения администрацией городского округа город Выкса Нижегородской области изменений в список молодых семей - участников </w:t>
      </w:r>
      <w:r w:rsidR="006D357F">
        <w:rPr>
          <w:rFonts w:ascii="Times New Roman" w:hAnsi="Times New Roman" w:cs="Times New Roman"/>
          <w:sz w:val="28"/>
          <w:szCs w:val="28"/>
        </w:rPr>
        <w:t>муниципальной</w:t>
      </w:r>
      <w:r w:rsidR="006D357F" w:rsidRPr="00DD4C07">
        <w:rPr>
          <w:rFonts w:ascii="Times New Roman" w:hAnsi="Times New Roman" w:cs="Times New Roman"/>
          <w:sz w:val="28"/>
          <w:szCs w:val="28"/>
        </w:rPr>
        <w:t xml:space="preserve"> </w:t>
      </w:r>
      <w:r w:rsidR="006D357F">
        <w:rPr>
          <w:rFonts w:ascii="Times New Roman" w:hAnsi="Times New Roman" w:cs="Times New Roman"/>
          <w:sz w:val="28"/>
          <w:szCs w:val="28"/>
        </w:rPr>
        <w:t>п</w:t>
      </w:r>
      <w:r w:rsidR="00487000" w:rsidRPr="009717FD">
        <w:rPr>
          <w:rFonts w:ascii="Times New Roman" w:hAnsi="Times New Roman" w:cs="Times New Roman"/>
          <w:sz w:val="28"/>
          <w:szCs w:val="28"/>
        </w:rPr>
        <w:t>рограммы данные изменения направляются в министерство социальной политики Нижегородской области и учитываются при формировании сводного списка и списка молодых семей - претендентов на получение социальной выплаты на приобретение (строительство) жилья.</w:t>
      </w:r>
    </w:p>
    <w:p w:rsidR="00487000" w:rsidRPr="009717FD" w:rsidRDefault="009717FD">
      <w:pPr>
        <w:pStyle w:val="ConsPlusNormal"/>
        <w:spacing w:before="220"/>
        <w:ind w:firstLine="540"/>
        <w:jc w:val="both"/>
        <w:rPr>
          <w:rFonts w:ascii="Times New Roman" w:hAnsi="Times New Roman" w:cs="Times New Roman"/>
          <w:sz w:val="28"/>
          <w:szCs w:val="28"/>
        </w:rPr>
      </w:pPr>
      <w:r w:rsidRPr="009717FD">
        <w:rPr>
          <w:rFonts w:ascii="Times New Roman" w:hAnsi="Times New Roman" w:cs="Times New Roman"/>
          <w:sz w:val="28"/>
          <w:szCs w:val="28"/>
        </w:rPr>
        <w:t>12.10.</w:t>
      </w:r>
      <w:r w:rsidR="00487000" w:rsidRPr="009717FD">
        <w:rPr>
          <w:rFonts w:ascii="Times New Roman" w:hAnsi="Times New Roman" w:cs="Times New Roman"/>
          <w:sz w:val="28"/>
          <w:szCs w:val="28"/>
        </w:rPr>
        <w:t xml:space="preserve"> Министерство социальной политики Нижегородской области на основании сводного списка, исходя из объемов средств федерального, областного и местных бюджетов, предусмотренных на реализацию Подпрограммы, формирует список молодых семей - претендентов на получение социальной выплаты в текущем году.</w:t>
      </w:r>
    </w:p>
    <w:p w:rsidR="00487000" w:rsidRPr="004011D8" w:rsidRDefault="004011D8">
      <w:pPr>
        <w:pStyle w:val="ConsPlusNormal"/>
        <w:spacing w:before="220"/>
        <w:ind w:firstLine="540"/>
        <w:jc w:val="both"/>
        <w:rPr>
          <w:rFonts w:ascii="Times New Roman" w:hAnsi="Times New Roman" w:cs="Times New Roman"/>
          <w:sz w:val="28"/>
          <w:szCs w:val="28"/>
        </w:rPr>
      </w:pPr>
      <w:r w:rsidRPr="004011D8">
        <w:rPr>
          <w:rFonts w:ascii="Times New Roman" w:hAnsi="Times New Roman" w:cs="Times New Roman"/>
          <w:sz w:val="28"/>
          <w:szCs w:val="28"/>
        </w:rPr>
        <w:t>12.11</w:t>
      </w:r>
      <w:r w:rsidR="00487000" w:rsidRPr="004011D8">
        <w:rPr>
          <w:rFonts w:ascii="Times New Roman" w:hAnsi="Times New Roman" w:cs="Times New Roman"/>
          <w:sz w:val="28"/>
          <w:szCs w:val="28"/>
        </w:rPr>
        <w:t>. Министерство социальной политики Нижегородской области в установленном порядке перечисляет средства областного бюджета, предусмотренные на предоставление социальных выплат, в соответствии с утвержденным списком молодых семей - претендентов на получение социальных выплат и соглашениями с органами местного самоуправления муниципальных районов и городских округов Нижегородской области, заключенными в целях реализации Подпрограммы, на счета территориальных органов Федерального казначейства, открытые для кассового обслуживания исполнения местных бюджетов.</w:t>
      </w:r>
    </w:p>
    <w:p w:rsidR="00487000" w:rsidRPr="00C3487E" w:rsidRDefault="00C3487E">
      <w:pPr>
        <w:pStyle w:val="ConsPlusNormal"/>
        <w:spacing w:before="220"/>
        <w:ind w:firstLine="540"/>
        <w:jc w:val="both"/>
        <w:rPr>
          <w:rFonts w:ascii="Times New Roman" w:hAnsi="Times New Roman" w:cs="Times New Roman"/>
          <w:sz w:val="28"/>
          <w:szCs w:val="28"/>
        </w:rPr>
      </w:pPr>
      <w:r w:rsidRPr="00C3487E">
        <w:rPr>
          <w:rFonts w:ascii="Times New Roman" w:hAnsi="Times New Roman" w:cs="Times New Roman"/>
          <w:sz w:val="28"/>
          <w:szCs w:val="28"/>
        </w:rPr>
        <w:t>13</w:t>
      </w:r>
      <w:r w:rsidR="00487000" w:rsidRPr="00C3487E">
        <w:rPr>
          <w:rFonts w:ascii="Times New Roman" w:hAnsi="Times New Roman" w:cs="Times New Roman"/>
          <w:sz w:val="28"/>
          <w:szCs w:val="28"/>
        </w:rPr>
        <w:t>. Формирование списка молодых семей - претендентов на получение социальной выплаты на приобретение (строительство) жилья и организация работы по выдаче свидетельств.</w:t>
      </w:r>
    </w:p>
    <w:p w:rsidR="00487000" w:rsidRPr="0098246C" w:rsidRDefault="0098246C">
      <w:pPr>
        <w:pStyle w:val="ConsPlusNormal"/>
        <w:spacing w:before="220"/>
        <w:ind w:firstLine="540"/>
        <w:jc w:val="both"/>
        <w:rPr>
          <w:rFonts w:ascii="Times New Roman" w:hAnsi="Times New Roman" w:cs="Times New Roman"/>
          <w:sz w:val="28"/>
          <w:szCs w:val="28"/>
        </w:rPr>
      </w:pPr>
      <w:r w:rsidRPr="0098246C">
        <w:rPr>
          <w:rFonts w:ascii="Times New Roman" w:hAnsi="Times New Roman" w:cs="Times New Roman"/>
          <w:sz w:val="28"/>
          <w:szCs w:val="28"/>
        </w:rPr>
        <w:t>13</w:t>
      </w:r>
      <w:r w:rsidR="00487000" w:rsidRPr="0098246C">
        <w:rPr>
          <w:rFonts w:ascii="Times New Roman" w:hAnsi="Times New Roman" w:cs="Times New Roman"/>
          <w:sz w:val="28"/>
          <w:szCs w:val="28"/>
        </w:rPr>
        <w:t>.1. Право на получение социальной выплаты имеют молодые семьи, включенные в список молодых семей - претендентов на получение социальной выплаты на приобретение (строительство) жилья, утверждаемый министерством социальной политики Нижегородской области.</w:t>
      </w:r>
    </w:p>
    <w:p w:rsidR="00487000" w:rsidRPr="0098246C" w:rsidRDefault="00487000">
      <w:pPr>
        <w:pStyle w:val="ConsPlusNormal"/>
        <w:spacing w:before="220"/>
        <w:ind w:firstLine="540"/>
        <w:jc w:val="both"/>
        <w:rPr>
          <w:rFonts w:ascii="Times New Roman" w:hAnsi="Times New Roman" w:cs="Times New Roman"/>
          <w:sz w:val="28"/>
          <w:szCs w:val="28"/>
        </w:rPr>
      </w:pPr>
      <w:r w:rsidRPr="0098246C">
        <w:rPr>
          <w:rFonts w:ascii="Times New Roman" w:hAnsi="Times New Roman" w:cs="Times New Roman"/>
          <w:sz w:val="28"/>
          <w:szCs w:val="28"/>
        </w:rPr>
        <w:t>Включение молодых семей в список молодых семей - претендентов на получение социальной выплаты осуществляется в соответствии со сводным списком молодых семей - участников Подпрограммы в планируемом году.</w:t>
      </w:r>
    </w:p>
    <w:p w:rsidR="00487000" w:rsidRPr="0098246C" w:rsidRDefault="00487000">
      <w:pPr>
        <w:pStyle w:val="ConsPlusNormal"/>
        <w:spacing w:before="280"/>
        <w:ind w:firstLine="540"/>
        <w:jc w:val="both"/>
        <w:rPr>
          <w:rFonts w:ascii="Times New Roman" w:hAnsi="Times New Roman" w:cs="Times New Roman"/>
          <w:sz w:val="28"/>
          <w:szCs w:val="28"/>
        </w:rPr>
      </w:pPr>
      <w:r w:rsidRPr="0098246C">
        <w:rPr>
          <w:rFonts w:ascii="Times New Roman" w:hAnsi="Times New Roman" w:cs="Times New Roman"/>
          <w:sz w:val="28"/>
          <w:szCs w:val="28"/>
        </w:rPr>
        <w:t xml:space="preserve">В случае, если молодые семьи - претенденты на получение социальной выплаты не представили необходимых документов для получения свидетельства в установленный </w:t>
      </w:r>
      <w:r w:rsidR="0098246C" w:rsidRPr="00652F2A">
        <w:rPr>
          <w:rFonts w:ascii="Times New Roman" w:hAnsi="Times New Roman" w:cs="Times New Roman"/>
          <w:sz w:val="28"/>
          <w:szCs w:val="28"/>
        </w:rPr>
        <w:t>под</w:t>
      </w:r>
      <w:hyperlink w:anchor="P1355" w:history="1">
        <w:r w:rsidR="0098246C" w:rsidRPr="00652F2A">
          <w:rPr>
            <w:rFonts w:ascii="Times New Roman" w:hAnsi="Times New Roman" w:cs="Times New Roman"/>
            <w:sz w:val="28"/>
            <w:szCs w:val="28"/>
          </w:rPr>
          <w:t>пунктом 13</w:t>
        </w:r>
        <w:r w:rsidRPr="00652F2A">
          <w:rPr>
            <w:rFonts w:ascii="Times New Roman" w:hAnsi="Times New Roman" w:cs="Times New Roman"/>
            <w:sz w:val="28"/>
            <w:szCs w:val="28"/>
          </w:rPr>
          <w:t>.3</w:t>
        </w:r>
      </w:hyperlink>
      <w:r w:rsidR="00D31D6F" w:rsidRPr="0098246C">
        <w:rPr>
          <w:rFonts w:ascii="Times New Roman" w:hAnsi="Times New Roman" w:cs="Times New Roman"/>
          <w:sz w:val="28"/>
          <w:szCs w:val="28"/>
        </w:rPr>
        <w:t xml:space="preserve"> настоящего Механизма</w:t>
      </w:r>
      <w:r w:rsidRPr="0098246C">
        <w:rPr>
          <w:rFonts w:ascii="Times New Roman" w:hAnsi="Times New Roman" w:cs="Times New Roman"/>
          <w:sz w:val="28"/>
          <w:szCs w:val="28"/>
        </w:rPr>
        <w:t xml:space="preserve"> срок либо в течение срока действия свидетельства отказались от получения социальной выплаты на приобретение жилья или по иным причинам не смогли </w:t>
      </w:r>
      <w:r w:rsidRPr="0098246C">
        <w:rPr>
          <w:rFonts w:ascii="Times New Roman" w:hAnsi="Times New Roman" w:cs="Times New Roman"/>
          <w:sz w:val="28"/>
          <w:szCs w:val="28"/>
        </w:rPr>
        <w:lastRenderedPageBreak/>
        <w:t>воспользоваться данной социальной выплатой, в списки молодых семей - претендентов на получение социальных выплат в соответствующем году вносятся изменения.</w:t>
      </w:r>
    </w:p>
    <w:p w:rsidR="00487000" w:rsidRPr="0098246C" w:rsidRDefault="00487000">
      <w:pPr>
        <w:pStyle w:val="ConsPlusNormal"/>
        <w:spacing w:before="220"/>
        <w:ind w:firstLine="540"/>
        <w:jc w:val="both"/>
        <w:rPr>
          <w:rFonts w:ascii="Times New Roman" w:hAnsi="Times New Roman" w:cs="Times New Roman"/>
          <w:sz w:val="28"/>
          <w:szCs w:val="28"/>
        </w:rPr>
      </w:pPr>
      <w:r w:rsidRPr="0098246C">
        <w:rPr>
          <w:rFonts w:ascii="Times New Roman" w:hAnsi="Times New Roman" w:cs="Times New Roman"/>
          <w:sz w:val="28"/>
          <w:szCs w:val="28"/>
        </w:rPr>
        <w:t>Министерство социальной политики Нижегородской области в течение 10 дней со дня утверждения списков молодых семей - претендентов на получение социальных выплат в соответствующем году доводит до администрации городского округа город Выкса Нижегородской области выписку из утвержденного списка молодых семей - претендентов на получение социальных выплат в соответствующем году по городскому округу город Выкса.</w:t>
      </w:r>
    </w:p>
    <w:p w:rsidR="00487000" w:rsidRPr="0098246C" w:rsidRDefault="00487000">
      <w:pPr>
        <w:pStyle w:val="ConsPlusNormal"/>
        <w:spacing w:before="220"/>
        <w:ind w:firstLine="540"/>
        <w:jc w:val="both"/>
        <w:rPr>
          <w:rFonts w:ascii="Times New Roman" w:hAnsi="Times New Roman" w:cs="Times New Roman"/>
          <w:sz w:val="28"/>
          <w:szCs w:val="28"/>
        </w:rPr>
      </w:pPr>
      <w:r w:rsidRPr="0098246C">
        <w:rPr>
          <w:rFonts w:ascii="Times New Roman" w:hAnsi="Times New Roman" w:cs="Times New Roman"/>
          <w:sz w:val="28"/>
          <w:szCs w:val="28"/>
        </w:rPr>
        <w:t xml:space="preserve">Администрация городского округа город Выкса Нижегородской области доводит до сведения молодых семей - участников </w:t>
      </w:r>
      <w:r w:rsidR="000C22F9">
        <w:rPr>
          <w:rFonts w:ascii="Times New Roman" w:hAnsi="Times New Roman" w:cs="Times New Roman"/>
          <w:sz w:val="28"/>
          <w:szCs w:val="28"/>
        </w:rPr>
        <w:t>муниципальной</w:t>
      </w:r>
      <w:r w:rsidR="000C22F9" w:rsidRPr="00DD4C07">
        <w:rPr>
          <w:rFonts w:ascii="Times New Roman" w:hAnsi="Times New Roman" w:cs="Times New Roman"/>
          <w:sz w:val="28"/>
          <w:szCs w:val="28"/>
        </w:rPr>
        <w:t xml:space="preserve"> </w:t>
      </w:r>
      <w:r w:rsidR="000C22F9">
        <w:rPr>
          <w:rFonts w:ascii="Times New Roman" w:hAnsi="Times New Roman" w:cs="Times New Roman"/>
          <w:sz w:val="28"/>
          <w:szCs w:val="28"/>
        </w:rPr>
        <w:t>п</w:t>
      </w:r>
      <w:r w:rsidRPr="0098246C">
        <w:rPr>
          <w:rFonts w:ascii="Times New Roman" w:hAnsi="Times New Roman" w:cs="Times New Roman"/>
          <w:sz w:val="28"/>
          <w:szCs w:val="28"/>
        </w:rPr>
        <w:t>рограммы, изъявивших желание получить социальную выплату в соответствующем году, решение министерства социальной политики Нижегородской области по вопросу включения их в список молодых семей - претендентов на получение социальных выплат в соответствующем году.</w:t>
      </w:r>
    </w:p>
    <w:p w:rsidR="00487000" w:rsidRPr="0098246C" w:rsidRDefault="00487000">
      <w:pPr>
        <w:pStyle w:val="ConsPlusNormal"/>
        <w:spacing w:before="220"/>
        <w:ind w:firstLine="540"/>
        <w:jc w:val="both"/>
        <w:rPr>
          <w:rFonts w:ascii="Times New Roman" w:hAnsi="Times New Roman" w:cs="Times New Roman"/>
          <w:sz w:val="28"/>
          <w:szCs w:val="28"/>
        </w:rPr>
      </w:pPr>
      <w:r w:rsidRPr="0098246C">
        <w:rPr>
          <w:rFonts w:ascii="Times New Roman" w:hAnsi="Times New Roman" w:cs="Times New Roman"/>
          <w:sz w:val="28"/>
          <w:szCs w:val="28"/>
        </w:rPr>
        <w:t>Министерство социальной политики Нижегородской области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Нижегородской области, предназначенной для предоставления социальных выплат, направляет в администрацию городского округа город Выкса Нижегородской области уведомление о лимитах бюджетных обязательств, предусмотренных на предоставление субсидий из областного бюджета бюджету городского округа город Выкса, предназначенных для предоставления социальных выплат.</w:t>
      </w:r>
    </w:p>
    <w:p w:rsidR="00487000" w:rsidRPr="0098246C" w:rsidRDefault="0098246C">
      <w:pPr>
        <w:pStyle w:val="ConsPlusNormal"/>
        <w:spacing w:before="220"/>
        <w:ind w:firstLine="540"/>
        <w:jc w:val="both"/>
        <w:rPr>
          <w:rFonts w:ascii="Times New Roman" w:hAnsi="Times New Roman" w:cs="Times New Roman"/>
          <w:sz w:val="28"/>
          <w:szCs w:val="28"/>
        </w:rPr>
      </w:pPr>
      <w:r w:rsidRPr="0098246C">
        <w:rPr>
          <w:rFonts w:ascii="Times New Roman" w:hAnsi="Times New Roman" w:cs="Times New Roman"/>
          <w:sz w:val="28"/>
          <w:szCs w:val="28"/>
        </w:rPr>
        <w:t>13</w:t>
      </w:r>
      <w:r w:rsidR="00487000" w:rsidRPr="0098246C">
        <w:rPr>
          <w:rFonts w:ascii="Times New Roman" w:hAnsi="Times New Roman" w:cs="Times New Roman"/>
          <w:sz w:val="28"/>
          <w:szCs w:val="28"/>
        </w:rPr>
        <w:t>.2. Администрация городского округа город Выкса Нижегородской области в течение 5 рабочих дней с момента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уведомляет способом, позволяющим подтвердить факт и дату оповещения, включенные в него молодые семьи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w:t>
      </w:r>
    </w:p>
    <w:p w:rsidR="00487000" w:rsidRPr="0002053C" w:rsidRDefault="00487000">
      <w:pPr>
        <w:pStyle w:val="ConsPlusNormal"/>
        <w:spacing w:before="220"/>
        <w:ind w:firstLine="540"/>
        <w:jc w:val="both"/>
        <w:rPr>
          <w:rFonts w:ascii="Times New Roman" w:hAnsi="Times New Roman" w:cs="Times New Roman"/>
          <w:sz w:val="28"/>
          <w:szCs w:val="28"/>
        </w:rPr>
      </w:pPr>
      <w:r w:rsidRPr="0002053C">
        <w:rPr>
          <w:rFonts w:ascii="Times New Roman" w:hAnsi="Times New Roman" w:cs="Times New Roman"/>
          <w:sz w:val="28"/>
          <w:szCs w:val="28"/>
        </w:rPr>
        <w:t xml:space="preserve">В течение одного месяца после получения уведомления о лимитах бюджетных ассигнований из областного бюджета, предназначенных для предоставления социальных выплат, администрация городского округа город Выкса Нижегородской области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w:t>
      </w:r>
      <w:r w:rsidRPr="0002053C">
        <w:rPr>
          <w:rFonts w:ascii="Times New Roman" w:hAnsi="Times New Roman" w:cs="Times New Roman"/>
          <w:sz w:val="28"/>
          <w:szCs w:val="28"/>
        </w:rPr>
        <w:lastRenderedPageBreak/>
        <w:t>соответствующем году, утвержденным министерством социальной политики Нижегородской области.</w:t>
      </w:r>
    </w:p>
    <w:p w:rsidR="00487000" w:rsidRPr="0002053C" w:rsidRDefault="0002053C">
      <w:pPr>
        <w:pStyle w:val="ConsPlusNormal"/>
        <w:spacing w:before="220"/>
        <w:ind w:firstLine="540"/>
        <w:jc w:val="both"/>
        <w:rPr>
          <w:rFonts w:ascii="Times New Roman" w:hAnsi="Times New Roman" w:cs="Times New Roman"/>
          <w:sz w:val="28"/>
          <w:szCs w:val="28"/>
        </w:rPr>
      </w:pPr>
      <w:bookmarkStart w:id="22" w:name="P1355"/>
      <w:bookmarkEnd w:id="22"/>
      <w:r w:rsidRPr="0002053C">
        <w:rPr>
          <w:rFonts w:ascii="Times New Roman" w:hAnsi="Times New Roman" w:cs="Times New Roman"/>
          <w:sz w:val="28"/>
          <w:szCs w:val="28"/>
        </w:rPr>
        <w:t>13</w:t>
      </w:r>
      <w:r w:rsidR="00487000" w:rsidRPr="0002053C">
        <w:rPr>
          <w:rFonts w:ascii="Times New Roman" w:hAnsi="Times New Roman" w:cs="Times New Roman"/>
          <w:sz w:val="28"/>
          <w:szCs w:val="28"/>
        </w:rPr>
        <w:t>.3. Для получения свидетельства молодая семья, включенная в список молодых семей - претендентов на получение социальной выплаты,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город Выкса Нижегородской области заявление о выдаче свидетельства (в произвольной форме) и документы:</w:t>
      </w:r>
    </w:p>
    <w:p w:rsidR="00487000" w:rsidRPr="00D04DED" w:rsidRDefault="00487000">
      <w:pPr>
        <w:pStyle w:val="ConsPlusNormal"/>
        <w:spacing w:before="220"/>
        <w:ind w:firstLine="540"/>
        <w:jc w:val="both"/>
        <w:rPr>
          <w:rFonts w:ascii="Times New Roman" w:hAnsi="Times New Roman" w:cs="Times New Roman"/>
          <w:sz w:val="28"/>
          <w:szCs w:val="28"/>
        </w:rPr>
      </w:pPr>
      <w:r w:rsidRPr="00D04DED">
        <w:rPr>
          <w:rFonts w:ascii="Times New Roman" w:hAnsi="Times New Roman" w:cs="Times New Roman"/>
          <w:sz w:val="28"/>
          <w:szCs w:val="28"/>
        </w:rPr>
        <w:t xml:space="preserve">- в целях использования социальной выплаты в соответствии с </w:t>
      </w:r>
      <w:r w:rsidR="0002053C" w:rsidRPr="00D04DED">
        <w:rPr>
          <w:rFonts w:ascii="Times New Roman" w:hAnsi="Times New Roman" w:cs="Times New Roman"/>
          <w:sz w:val="28"/>
          <w:szCs w:val="28"/>
        </w:rPr>
        <w:t>«а»</w:t>
      </w:r>
      <w:hyperlink w:anchor="P1213" w:history="1"/>
      <w:r w:rsidRPr="00D04DED">
        <w:rPr>
          <w:rFonts w:ascii="Times New Roman" w:hAnsi="Times New Roman" w:cs="Times New Roman"/>
          <w:sz w:val="28"/>
          <w:szCs w:val="28"/>
        </w:rPr>
        <w:t xml:space="preserve"> - </w:t>
      </w:r>
      <w:r w:rsidR="0002053C" w:rsidRPr="00D04DED">
        <w:rPr>
          <w:rFonts w:ascii="Times New Roman" w:hAnsi="Times New Roman" w:cs="Times New Roman"/>
          <w:sz w:val="28"/>
          <w:szCs w:val="28"/>
        </w:rPr>
        <w:t>«г»,</w:t>
      </w:r>
      <w:hyperlink w:anchor="P1217" w:history="1"/>
      <w:r w:rsidRPr="00D04DED">
        <w:rPr>
          <w:rFonts w:ascii="Times New Roman" w:hAnsi="Times New Roman" w:cs="Times New Roman"/>
          <w:sz w:val="28"/>
          <w:szCs w:val="28"/>
        </w:rPr>
        <w:t xml:space="preserve"> </w:t>
      </w:r>
      <w:hyperlink w:anchor="P1219" w:history="1">
        <w:r w:rsidR="0002053C" w:rsidRPr="00D04DED">
          <w:rPr>
            <w:rFonts w:ascii="Times New Roman" w:hAnsi="Times New Roman" w:cs="Times New Roman"/>
            <w:sz w:val="28"/>
            <w:szCs w:val="28"/>
          </w:rPr>
          <w:t>«е» и «ж»</w:t>
        </w:r>
        <w:r w:rsidRPr="00D04DED">
          <w:rPr>
            <w:rFonts w:ascii="Times New Roman" w:hAnsi="Times New Roman" w:cs="Times New Roman"/>
            <w:sz w:val="28"/>
            <w:szCs w:val="28"/>
          </w:rPr>
          <w:t xml:space="preserve"> пункта 2</w:t>
        </w:r>
      </w:hyperlink>
      <w:r w:rsidRPr="00D04DED">
        <w:rPr>
          <w:rFonts w:ascii="Times New Roman" w:hAnsi="Times New Roman" w:cs="Times New Roman"/>
          <w:sz w:val="28"/>
          <w:szCs w:val="28"/>
        </w:rPr>
        <w:t xml:space="preserve"> настоящего Механизма документы, предусмотренные в </w:t>
      </w:r>
      <w:hyperlink w:anchor="P1280" w:history="1">
        <w:r w:rsidRPr="00D04DED">
          <w:rPr>
            <w:rFonts w:ascii="Times New Roman" w:hAnsi="Times New Roman" w:cs="Times New Roman"/>
            <w:sz w:val="28"/>
            <w:szCs w:val="28"/>
          </w:rPr>
          <w:t xml:space="preserve">подпунктах </w:t>
        </w:r>
        <w:r w:rsidR="00D04DED" w:rsidRPr="00D04DED">
          <w:rPr>
            <w:rFonts w:ascii="Times New Roman" w:hAnsi="Times New Roman" w:cs="Times New Roman"/>
            <w:sz w:val="28"/>
            <w:szCs w:val="28"/>
          </w:rPr>
          <w:t>«б»</w:t>
        </w:r>
      </w:hyperlink>
      <w:r w:rsidRPr="00D04DED">
        <w:rPr>
          <w:rFonts w:ascii="Times New Roman" w:hAnsi="Times New Roman" w:cs="Times New Roman"/>
          <w:sz w:val="28"/>
          <w:szCs w:val="28"/>
        </w:rPr>
        <w:t xml:space="preserve"> - </w:t>
      </w:r>
      <w:hyperlink w:anchor="P1283" w:history="1">
        <w:r w:rsidR="00D04DED" w:rsidRPr="00D04DED">
          <w:rPr>
            <w:rFonts w:ascii="Times New Roman" w:hAnsi="Times New Roman" w:cs="Times New Roman"/>
            <w:sz w:val="28"/>
            <w:szCs w:val="28"/>
          </w:rPr>
          <w:t>«</w:t>
        </w:r>
        <w:r w:rsidR="000D52F3">
          <w:rPr>
            <w:rFonts w:ascii="Times New Roman" w:hAnsi="Times New Roman" w:cs="Times New Roman"/>
            <w:sz w:val="28"/>
            <w:szCs w:val="28"/>
          </w:rPr>
          <w:t>д</w:t>
        </w:r>
        <w:r w:rsidR="00D04DED" w:rsidRPr="00D04DED">
          <w:rPr>
            <w:rFonts w:ascii="Times New Roman" w:hAnsi="Times New Roman" w:cs="Times New Roman"/>
            <w:sz w:val="28"/>
            <w:szCs w:val="28"/>
          </w:rPr>
          <w:t>» под</w:t>
        </w:r>
        <w:r w:rsidRPr="00D04DED">
          <w:rPr>
            <w:rFonts w:ascii="Times New Roman" w:hAnsi="Times New Roman" w:cs="Times New Roman"/>
            <w:sz w:val="28"/>
            <w:szCs w:val="28"/>
          </w:rPr>
          <w:t>пункта 1</w:t>
        </w:r>
        <w:r w:rsidR="00D04DED" w:rsidRPr="00D04DED">
          <w:rPr>
            <w:rFonts w:ascii="Times New Roman" w:hAnsi="Times New Roman" w:cs="Times New Roman"/>
            <w:sz w:val="28"/>
            <w:szCs w:val="28"/>
          </w:rPr>
          <w:t>2</w:t>
        </w:r>
        <w:r w:rsidRPr="00D04DED">
          <w:rPr>
            <w:rFonts w:ascii="Times New Roman" w:hAnsi="Times New Roman" w:cs="Times New Roman"/>
            <w:sz w:val="28"/>
            <w:szCs w:val="28"/>
          </w:rPr>
          <w:t>.1</w:t>
        </w:r>
      </w:hyperlink>
      <w:r w:rsidRPr="00D04DED">
        <w:rPr>
          <w:rFonts w:ascii="Times New Roman" w:hAnsi="Times New Roman" w:cs="Times New Roman"/>
          <w:sz w:val="28"/>
          <w:szCs w:val="28"/>
        </w:rPr>
        <w:t xml:space="preserve"> настоящего Механизма;</w:t>
      </w:r>
    </w:p>
    <w:p w:rsidR="00487000" w:rsidRPr="00A437A1" w:rsidRDefault="00487000">
      <w:pPr>
        <w:pStyle w:val="ConsPlusNormal"/>
        <w:spacing w:before="220"/>
        <w:ind w:firstLine="540"/>
        <w:jc w:val="both"/>
        <w:rPr>
          <w:rFonts w:ascii="Times New Roman" w:hAnsi="Times New Roman" w:cs="Times New Roman"/>
          <w:sz w:val="28"/>
          <w:szCs w:val="28"/>
        </w:rPr>
      </w:pPr>
      <w:r w:rsidRPr="00A437A1">
        <w:rPr>
          <w:rFonts w:ascii="Times New Roman" w:hAnsi="Times New Roman" w:cs="Times New Roman"/>
          <w:sz w:val="28"/>
          <w:szCs w:val="28"/>
        </w:rPr>
        <w:t xml:space="preserve">- в целях использования социальной выплаты в соответствии с </w:t>
      </w:r>
      <w:hyperlink w:anchor="P1218" w:history="1">
        <w:r w:rsidRPr="00A437A1">
          <w:rPr>
            <w:rFonts w:ascii="Times New Roman" w:hAnsi="Times New Roman" w:cs="Times New Roman"/>
            <w:sz w:val="28"/>
            <w:szCs w:val="28"/>
          </w:rPr>
          <w:t xml:space="preserve">подпунктом </w:t>
        </w:r>
        <w:r w:rsidR="00A437A1" w:rsidRPr="00A437A1">
          <w:rPr>
            <w:rFonts w:ascii="Times New Roman" w:hAnsi="Times New Roman" w:cs="Times New Roman"/>
            <w:sz w:val="28"/>
            <w:szCs w:val="28"/>
          </w:rPr>
          <w:t>«д»</w:t>
        </w:r>
        <w:r w:rsidRPr="00A437A1">
          <w:rPr>
            <w:rFonts w:ascii="Times New Roman" w:hAnsi="Times New Roman" w:cs="Times New Roman"/>
            <w:sz w:val="28"/>
            <w:szCs w:val="28"/>
          </w:rPr>
          <w:t xml:space="preserve"> пункта 2</w:t>
        </w:r>
      </w:hyperlink>
      <w:r w:rsidRPr="00A437A1">
        <w:rPr>
          <w:rFonts w:ascii="Times New Roman" w:hAnsi="Times New Roman" w:cs="Times New Roman"/>
          <w:sz w:val="28"/>
          <w:szCs w:val="28"/>
        </w:rPr>
        <w:t xml:space="preserve"> настоящего Механизма документы, предусмотренные </w:t>
      </w:r>
      <w:hyperlink w:anchor="P1291" w:history="1">
        <w:r w:rsidRPr="00A437A1">
          <w:rPr>
            <w:rFonts w:ascii="Times New Roman" w:hAnsi="Times New Roman" w:cs="Times New Roman"/>
            <w:sz w:val="28"/>
            <w:szCs w:val="28"/>
          </w:rPr>
          <w:t xml:space="preserve">подпунктами </w:t>
        </w:r>
      </w:hyperlink>
      <w:r w:rsidR="00A437A1" w:rsidRPr="00A437A1">
        <w:rPr>
          <w:rFonts w:ascii="Times New Roman" w:hAnsi="Times New Roman" w:cs="Times New Roman"/>
          <w:sz w:val="28"/>
          <w:szCs w:val="28"/>
        </w:rPr>
        <w:t>«б»</w:t>
      </w:r>
      <w:r w:rsidRPr="00A437A1">
        <w:rPr>
          <w:rFonts w:ascii="Times New Roman" w:hAnsi="Times New Roman" w:cs="Times New Roman"/>
          <w:sz w:val="28"/>
          <w:szCs w:val="28"/>
        </w:rPr>
        <w:t xml:space="preserve"> - </w:t>
      </w:r>
      <w:hyperlink w:anchor="P1295" w:history="1">
        <w:r w:rsidR="00A437A1" w:rsidRPr="00A437A1">
          <w:rPr>
            <w:rFonts w:ascii="Times New Roman" w:hAnsi="Times New Roman" w:cs="Times New Roman"/>
            <w:sz w:val="28"/>
            <w:szCs w:val="28"/>
          </w:rPr>
          <w:t>«</w:t>
        </w:r>
        <w:r w:rsidR="000D52F3">
          <w:rPr>
            <w:rFonts w:ascii="Times New Roman" w:hAnsi="Times New Roman" w:cs="Times New Roman"/>
            <w:sz w:val="28"/>
            <w:szCs w:val="28"/>
          </w:rPr>
          <w:t>д</w:t>
        </w:r>
        <w:r w:rsidR="00A437A1" w:rsidRPr="00A437A1">
          <w:rPr>
            <w:rFonts w:ascii="Times New Roman" w:hAnsi="Times New Roman" w:cs="Times New Roman"/>
            <w:sz w:val="28"/>
            <w:szCs w:val="28"/>
          </w:rPr>
          <w:t>»</w:t>
        </w:r>
        <w:r w:rsidR="000D52F3">
          <w:rPr>
            <w:rFonts w:ascii="Times New Roman" w:hAnsi="Times New Roman" w:cs="Times New Roman"/>
            <w:sz w:val="28"/>
            <w:szCs w:val="28"/>
          </w:rPr>
          <w:t xml:space="preserve"> и «ж»</w:t>
        </w:r>
        <w:r w:rsidRPr="00A437A1">
          <w:rPr>
            <w:rFonts w:ascii="Times New Roman" w:hAnsi="Times New Roman" w:cs="Times New Roman"/>
            <w:sz w:val="28"/>
            <w:szCs w:val="28"/>
          </w:rPr>
          <w:t xml:space="preserve"> </w:t>
        </w:r>
        <w:r w:rsidR="00A437A1" w:rsidRPr="00A437A1">
          <w:rPr>
            <w:rFonts w:ascii="Times New Roman" w:hAnsi="Times New Roman" w:cs="Times New Roman"/>
            <w:sz w:val="28"/>
            <w:szCs w:val="28"/>
          </w:rPr>
          <w:t>подпункта 12.</w:t>
        </w:r>
        <w:r w:rsidRPr="00A437A1">
          <w:rPr>
            <w:rFonts w:ascii="Times New Roman" w:hAnsi="Times New Roman" w:cs="Times New Roman"/>
            <w:sz w:val="28"/>
            <w:szCs w:val="28"/>
          </w:rPr>
          <w:t>2</w:t>
        </w:r>
      </w:hyperlink>
      <w:r w:rsidRPr="00A437A1">
        <w:rPr>
          <w:rFonts w:ascii="Times New Roman" w:hAnsi="Times New Roman" w:cs="Times New Roman"/>
          <w:sz w:val="28"/>
          <w:szCs w:val="28"/>
        </w:rPr>
        <w:t xml:space="preserve"> настоящего Механизма.</w:t>
      </w:r>
    </w:p>
    <w:p w:rsidR="00487000" w:rsidRPr="00BB5399" w:rsidRDefault="00487000">
      <w:pPr>
        <w:pStyle w:val="ConsPlusNormal"/>
        <w:spacing w:before="220"/>
        <w:ind w:firstLine="540"/>
        <w:jc w:val="both"/>
        <w:rPr>
          <w:rFonts w:ascii="Times New Roman" w:hAnsi="Times New Roman" w:cs="Times New Roman"/>
          <w:sz w:val="28"/>
          <w:szCs w:val="28"/>
        </w:rPr>
      </w:pPr>
      <w:r w:rsidRPr="00BB5399">
        <w:rPr>
          <w:rFonts w:ascii="Times New Roman" w:hAnsi="Times New Roman" w:cs="Times New Roman"/>
          <w:sz w:val="28"/>
          <w:szCs w:val="28"/>
        </w:rPr>
        <w:t>Администрация городского округа город Выкса Нижегородской области организует работу по проверке содержащихся в этих документах сведений.</w:t>
      </w:r>
    </w:p>
    <w:p w:rsidR="00487000" w:rsidRPr="00BB5399" w:rsidRDefault="00487000">
      <w:pPr>
        <w:pStyle w:val="ConsPlusNormal"/>
        <w:spacing w:before="220"/>
        <w:ind w:firstLine="540"/>
        <w:jc w:val="both"/>
        <w:rPr>
          <w:rFonts w:ascii="Times New Roman" w:hAnsi="Times New Roman" w:cs="Times New Roman"/>
          <w:sz w:val="28"/>
          <w:szCs w:val="28"/>
        </w:rPr>
      </w:pPr>
      <w:r w:rsidRPr="00BB5399">
        <w:rPr>
          <w:rFonts w:ascii="Times New Roman" w:hAnsi="Times New Roman" w:cs="Times New Roman"/>
          <w:sz w:val="28"/>
          <w:szCs w:val="28"/>
        </w:rPr>
        <w:t>Основаниями для отказа в выдаче свидетельства являются:</w:t>
      </w:r>
    </w:p>
    <w:p w:rsidR="00487000" w:rsidRPr="000D52F3" w:rsidRDefault="00487000">
      <w:pPr>
        <w:pStyle w:val="ConsPlusNormal"/>
        <w:spacing w:before="220"/>
        <w:ind w:firstLine="540"/>
        <w:jc w:val="both"/>
        <w:rPr>
          <w:rFonts w:ascii="Times New Roman" w:hAnsi="Times New Roman" w:cs="Times New Roman"/>
          <w:sz w:val="28"/>
          <w:szCs w:val="28"/>
        </w:rPr>
      </w:pPr>
      <w:r w:rsidRPr="000D52F3">
        <w:rPr>
          <w:rFonts w:ascii="Times New Roman" w:hAnsi="Times New Roman" w:cs="Times New Roman"/>
          <w:sz w:val="28"/>
          <w:szCs w:val="28"/>
        </w:rPr>
        <w:t xml:space="preserve">- непредставление необходимых документов для получения свидетельства в установленный данным </w:t>
      </w:r>
      <w:r w:rsidR="000D52F3">
        <w:rPr>
          <w:rFonts w:ascii="Times New Roman" w:hAnsi="Times New Roman" w:cs="Times New Roman"/>
          <w:sz w:val="28"/>
          <w:szCs w:val="28"/>
        </w:rPr>
        <w:t>под</w:t>
      </w:r>
      <w:r w:rsidRPr="000D52F3">
        <w:rPr>
          <w:rFonts w:ascii="Times New Roman" w:hAnsi="Times New Roman" w:cs="Times New Roman"/>
          <w:sz w:val="28"/>
          <w:szCs w:val="28"/>
        </w:rPr>
        <w:t>пунктом Механизма срок;</w:t>
      </w:r>
    </w:p>
    <w:p w:rsidR="00487000" w:rsidRPr="000D52F3" w:rsidRDefault="00487000">
      <w:pPr>
        <w:pStyle w:val="ConsPlusNormal"/>
        <w:spacing w:before="220"/>
        <w:ind w:firstLine="540"/>
        <w:jc w:val="both"/>
        <w:rPr>
          <w:rFonts w:ascii="Times New Roman" w:hAnsi="Times New Roman" w:cs="Times New Roman"/>
          <w:sz w:val="28"/>
          <w:szCs w:val="28"/>
        </w:rPr>
      </w:pPr>
      <w:r w:rsidRPr="000D52F3">
        <w:rPr>
          <w:rFonts w:ascii="Times New Roman" w:hAnsi="Times New Roman" w:cs="Times New Roman"/>
          <w:sz w:val="28"/>
          <w:szCs w:val="28"/>
        </w:rPr>
        <w:t>- непредставление или представление не в полном объеме указанных документов;</w:t>
      </w:r>
    </w:p>
    <w:p w:rsidR="00487000" w:rsidRPr="000D52F3" w:rsidRDefault="00487000">
      <w:pPr>
        <w:pStyle w:val="ConsPlusNormal"/>
        <w:spacing w:before="220"/>
        <w:ind w:firstLine="540"/>
        <w:jc w:val="both"/>
        <w:rPr>
          <w:rFonts w:ascii="Times New Roman" w:hAnsi="Times New Roman" w:cs="Times New Roman"/>
          <w:sz w:val="28"/>
          <w:szCs w:val="28"/>
        </w:rPr>
      </w:pPr>
      <w:r w:rsidRPr="000D52F3">
        <w:rPr>
          <w:rFonts w:ascii="Times New Roman" w:hAnsi="Times New Roman" w:cs="Times New Roman"/>
          <w:sz w:val="28"/>
          <w:szCs w:val="28"/>
        </w:rPr>
        <w:t>- недостоверность сведений, содержащихся в представленных документах;</w:t>
      </w:r>
    </w:p>
    <w:p w:rsidR="00487000" w:rsidRPr="000D52F3" w:rsidRDefault="00487000">
      <w:pPr>
        <w:pStyle w:val="ConsPlusNormal"/>
        <w:spacing w:before="220"/>
        <w:ind w:firstLine="540"/>
        <w:jc w:val="both"/>
        <w:rPr>
          <w:rFonts w:ascii="Times New Roman" w:hAnsi="Times New Roman" w:cs="Times New Roman"/>
          <w:sz w:val="28"/>
          <w:szCs w:val="28"/>
        </w:rPr>
      </w:pPr>
      <w:r w:rsidRPr="000D52F3">
        <w:rPr>
          <w:rFonts w:ascii="Times New Roman" w:hAnsi="Times New Roman" w:cs="Times New Roman"/>
          <w:sz w:val="28"/>
          <w:szCs w:val="28"/>
        </w:rPr>
        <w:t xml:space="preserve">- несоответствие жилого помещения (жилого дома), приобретенного (построенного) с помощью заемных средств, </w:t>
      </w:r>
      <w:r w:rsidRPr="004E5FA1">
        <w:rPr>
          <w:rFonts w:ascii="Times New Roman" w:hAnsi="Times New Roman" w:cs="Times New Roman"/>
          <w:sz w:val="28"/>
          <w:szCs w:val="28"/>
        </w:rPr>
        <w:t xml:space="preserve">требованиям </w:t>
      </w:r>
      <w:r w:rsidR="000D52F3" w:rsidRPr="004E5FA1">
        <w:rPr>
          <w:rFonts w:ascii="Times New Roman" w:hAnsi="Times New Roman" w:cs="Times New Roman"/>
          <w:sz w:val="28"/>
          <w:szCs w:val="28"/>
        </w:rPr>
        <w:t>под</w:t>
      </w:r>
      <w:hyperlink w:anchor="P1385" w:history="1">
        <w:r w:rsidR="00652F2A" w:rsidRPr="004E5FA1">
          <w:rPr>
            <w:rFonts w:ascii="Times New Roman" w:hAnsi="Times New Roman" w:cs="Times New Roman"/>
            <w:sz w:val="28"/>
            <w:szCs w:val="28"/>
          </w:rPr>
          <w:t>пункта 15</w:t>
        </w:r>
        <w:r w:rsidRPr="004E5FA1">
          <w:rPr>
            <w:rFonts w:ascii="Times New Roman" w:hAnsi="Times New Roman" w:cs="Times New Roman"/>
            <w:sz w:val="28"/>
            <w:szCs w:val="28"/>
          </w:rPr>
          <w:t>.1</w:t>
        </w:r>
      </w:hyperlink>
      <w:r w:rsidRPr="000D52F3">
        <w:rPr>
          <w:rFonts w:ascii="Times New Roman" w:hAnsi="Times New Roman" w:cs="Times New Roman"/>
          <w:sz w:val="28"/>
          <w:szCs w:val="28"/>
        </w:rPr>
        <w:t xml:space="preserve"> настоящего Механизма.</w:t>
      </w:r>
    </w:p>
    <w:p w:rsidR="00487000" w:rsidRPr="000D52F3" w:rsidRDefault="000D52F3">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13</w:t>
      </w:r>
      <w:r w:rsidR="00487000" w:rsidRPr="000D52F3">
        <w:rPr>
          <w:rFonts w:ascii="Times New Roman" w:hAnsi="Times New Roman" w:cs="Times New Roman"/>
          <w:sz w:val="28"/>
          <w:szCs w:val="28"/>
        </w:rPr>
        <w:t xml:space="preserve">.4. Выдача </w:t>
      </w:r>
      <w:hyperlink r:id="rId30" w:history="1">
        <w:r w:rsidR="00487000" w:rsidRPr="000D52F3">
          <w:rPr>
            <w:rFonts w:ascii="Times New Roman" w:hAnsi="Times New Roman" w:cs="Times New Roman"/>
            <w:sz w:val="28"/>
            <w:szCs w:val="28"/>
          </w:rPr>
          <w:t>свидетельства</w:t>
        </w:r>
      </w:hyperlink>
      <w:r w:rsidR="00487000" w:rsidRPr="000D52F3">
        <w:rPr>
          <w:rFonts w:ascii="Times New Roman" w:hAnsi="Times New Roman" w:cs="Times New Roman"/>
          <w:sz w:val="28"/>
          <w:szCs w:val="28"/>
        </w:rPr>
        <w:t xml:space="preserve"> о праве на получение социальной выплаты по форме согласно приложению 1 к Правилам предоставления молодым семьям социальных выплат на приобретение (строительство) жилья и их использование, утвержденным постановлением Правительства Росс</w:t>
      </w:r>
      <w:r w:rsidR="00B86C76">
        <w:rPr>
          <w:rFonts w:ascii="Times New Roman" w:hAnsi="Times New Roman" w:cs="Times New Roman"/>
          <w:sz w:val="28"/>
          <w:szCs w:val="28"/>
        </w:rPr>
        <w:t xml:space="preserve">ийской Федерации от 17 декабря </w:t>
      </w:r>
      <w:r w:rsidRPr="000D52F3">
        <w:rPr>
          <w:rFonts w:ascii="Times New Roman" w:hAnsi="Times New Roman" w:cs="Times New Roman"/>
          <w:sz w:val="28"/>
          <w:szCs w:val="28"/>
        </w:rPr>
        <w:t>2010 №</w:t>
      </w:r>
      <w:r w:rsidR="00B86C76">
        <w:rPr>
          <w:rFonts w:ascii="Times New Roman" w:hAnsi="Times New Roman" w:cs="Times New Roman"/>
          <w:sz w:val="28"/>
          <w:szCs w:val="28"/>
        </w:rPr>
        <w:t xml:space="preserve"> 1050 (ред. от 30 декабря </w:t>
      </w:r>
      <w:r w:rsidR="00487000" w:rsidRPr="000D52F3">
        <w:rPr>
          <w:rFonts w:ascii="Times New Roman" w:hAnsi="Times New Roman" w:cs="Times New Roman"/>
          <w:sz w:val="28"/>
          <w:szCs w:val="28"/>
        </w:rPr>
        <w:t xml:space="preserve">2017) </w:t>
      </w:r>
      <w:r w:rsidRPr="000D52F3">
        <w:rPr>
          <w:rFonts w:ascii="Times New Roman" w:hAnsi="Times New Roman" w:cs="Times New Roman"/>
          <w:sz w:val="28"/>
          <w:szCs w:val="28"/>
        </w:rPr>
        <w:t>«</w:t>
      </w:r>
      <w:r w:rsidR="00487000" w:rsidRPr="000D52F3">
        <w:rPr>
          <w:rFonts w:ascii="Times New Roman" w:hAnsi="Times New Roman" w:cs="Times New Roman"/>
          <w:sz w:val="28"/>
          <w:szCs w:val="28"/>
        </w:rPr>
        <w:t xml:space="preserve">О реализации отдельных мероприятий государственной программы Российской Федерации </w:t>
      </w:r>
      <w:r w:rsidR="00B86C76">
        <w:rPr>
          <w:rFonts w:ascii="Times New Roman" w:hAnsi="Times New Roman" w:cs="Times New Roman"/>
          <w:sz w:val="28"/>
          <w:szCs w:val="28"/>
        </w:rPr>
        <w:t>«</w:t>
      </w:r>
      <w:r w:rsidR="00487000" w:rsidRPr="000D52F3">
        <w:rPr>
          <w:rFonts w:ascii="Times New Roman" w:hAnsi="Times New Roman" w:cs="Times New Roman"/>
          <w:sz w:val="28"/>
          <w:szCs w:val="28"/>
        </w:rPr>
        <w:t>Обеспечение доступным и комфортным жильем и коммунальными услугами граждан Российской Феде</w:t>
      </w:r>
      <w:r w:rsidRPr="000D52F3">
        <w:rPr>
          <w:rFonts w:ascii="Times New Roman" w:hAnsi="Times New Roman" w:cs="Times New Roman"/>
          <w:sz w:val="28"/>
          <w:szCs w:val="28"/>
        </w:rPr>
        <w:t>рации»</w:t>
      </w:r>
      <w:r w:rsidR="00487000" w:rsidRPr="000D52F3">
        <w:rPr>
          <w:rFonts w:ascii="Times New Roman" w:hAnsi="Times New Roman" w:cs="Times New Roman"/>
          <w:sz w:val="28"/>
          <w:szCs w:val="28"/>
        </w:rPr>
        <w:t>, осуществляется администрацией городского округа город Выкса Нижегородской области.</w:t>
      </w:r>
    </w:p>
    <w:p w:rsidR="00487000" w:rsidRPr="00435D3B" w:rsidRDefault="00435D3B">
      <w:pPr>
        <w:pStyle w:val="ConsPlusNormal"/>
        <w:spacing w:before="220"/>
        <w:ind w:firstLine="540"/>
        <w:jc w:val="both"/>
        <w:rPr>
          <w:rFonts w:ascii="Times New Roman" w:hAnsi="Times New Roman" w:cs="Times New Roman"/>
          <w:sz w:val="28"/>
          <w:szCs w:val="28"/>
        </w:rPr>
      </w:pPr>
      <w:bookmarkStart w:id="23" w:name="P1368"/>
      <w:bookmarkEnd w:id="23"/>
      <w:r w:rsidRPr="00435D3B">
        <w:rPr>
          <w:rFonts w:ascii="Times New Roman" w:hAnsi="Times New Roman" w:cs="Times New Roman"/>
          <w:sz w:val="28"/>
          <w:szCs w:val="28"/>
        </w:rPr>
        <w:t>13</w:t>
      </w:r>
      <w:r w:rsidR="00487000" w:rsidRPr="00435D3B">
        <w:rPr>
          <w:rFonts w:ascii="Times New Roman" w:hAnsi="Times New Roman" w:cs="Times New Roman"/>
          <w:sz w:val="28"/>
          <w:szCs w:val="28"/>
        </w:rPr>
        <w:t xml:space="preserve">.5. При получении свидетельства молодая семья информируется о </w:t>
      </w:r>
      <w:r w:rsidR="00487000" w:rsidRPr="00435D3B">
        <w:rPr>
          <w:rFonts w:ascii="Times New Roman" w:hAnsi="Times New Roman" w:cs="Times New Roman"/>
          <w:sz w:val="28"/>
          <w:szCs w:val="28"/>
        </w:rPr>
        <w:lastRenderedPageBreak/>
        <w:t>порядке и условиях получения и использования социальной выплаты, предоставляемой по этому свидетельству, и дает письменное согласие на получение социальной выплаты на этих условиях.</w:t>
      </w:r>
    </w:p>
    <w:p w:rsidR="00487000" w:rsidRPr="00435D3B" w:rsidRDefault="00435D3B">
      <w:pPr>
        <w:pStyle w:val="ConsPlusNormal"/>
        <w:spacing w:before="220"/>
        <w:ind w:firstLine="540"/>
        <w:jc w:val="both"/>
        <w:rPr>
          <w:rFonts w:ascii="Times New Roman" w:hAnsi="Times New Roman" w:cs="Times New Roman"/>
          <w:sz w:val="28"/>
          <w:szCs w:val="28"/>
        </w:rPr>
      </w:pPr>
      <w:bookmarkStart w:id="24" w:name="P1369"/>
      <w:bookmarkEnd w:id="24"/>
      <w:r w:rsidRPr="00435D3B">
        <w:rPr>
          <w:rFonts w:ascii="Times New Roman" w:hAnsi="Times New Roman" w:cs="Times New Roman"/>
          <w:sz w:val="28"/>
          <w:szCs w:val="28"/>
        </w:rPr>
        <w:t>13</w:t>
      </w:r>
      <w:r w:rsidR="00487000" w:rsidRPr="00435D3B">
        <w:rPr>
          <w:rFonts w:ascii="Times New Roman" w:hAnsi="Times New Roman" w:cs="Times New Roman"/>
          <w:sz w:val="28"/>
          <w:szCs w:val="28"/>
        </w:rPr>
        <w:t>.6.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администрацию городского округа город Выкса Нижегородской области заявление о его замене с указанием обстоятельств, потребовавших такой замены, и с приложением документов, подтверждающих эти обстоятельства.</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количественного состава семьи в связи с разводом или смертью членов семьи.</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В течение 30 дней с даты получения заявления администрация городского округа город Выкса Нижегородской области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В случае замены свидетельства по причине изменения количественного состава семьи производится перерасчет размера социальной выплаты исходя из нового состава семьи и норматива стоимости 1 кв. м общей площади жилья по городскому округу город Выкса Нижегородской области, установленного на момент выдачи первоначального свидетельства, и новое свидетельство выдается после внесения соответствующих изменений в список молодых семей - претендентов на получение социальной выплаты в планируемом году.</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Полученное свидетельство сдается его владельцем в банк, отобранный в установленном порядке министерством социальной политики Нижегородской области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Порядок отбора банков для участия в реализации Подпрограммы утверждается приказом министерства социальной политики Нижегородской области.</w:t>
      </w:r>
    </w:p>
    <w:p w:rsidR="00487000" w:rsidRPr="00435D3B" w:rsidRDefault="00435D3B">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14</w:t>
      </w:r>
      <w:r w:rsidR="00487000" w:rsidRPr="00435D3B">
        <w:rPr>
          <w:rFonts w:ascii="Times New Roman" w:hAnsi="Times New Roman" w:cs="Times New Roman"/>
          <w:sz w:val="28"/>
          <w:szCs w:val="28"/>
        </w:rPr>
        <w:t>. Заключение договора банковского счета.</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1</w:t>
      </w:r>
      <w:r w:rsidR="00435D3B" w:rsidRPr="00435D3B">
        <w:rPr>
          <w:rFonts w:ascii="Times New Roman" w:hAnsi="Times New Roman" w:cs="Times New Roman"/>
          <w:sz w:val="28"/>
          <w:szCs w:val="28"/>
        </w:rPr>
        <w:t>4</w:t>
      </w:r>
      <w:r w:rsidRPr="00435D3B">
        <w:rPr>
          <w:rFonts w:ascii="Times New Roman" w:hAnsi="Times New Roman" w:cs="Times New Roman"/>
          <w:sz w:val="28"/>
          <w:szCs w:val="28"/>
        </w:rPr>
        <w:t>.1.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 xml:space="preserve">Владелец свидетельства в течение 1 месяца с даты его выдачи сдает </w:t>
      </w:r>
      <w:r w:rsidRPr="00435D3B">
        <w:rPr>
          <w:rFonts w:ascii="Times New Roman" w:hAnsi="Times New Roman" w:cs="Times New Roman"/>
          <w:sz w:val="28"/>
          <w:szCs w:val="28"/>
        </w:rPr>
        <w:lastRenderedPageBreak/>
        <w:t>свидетельство в банк. Свидетельство, сданное в банк, после заключения договора банковского счета его владельцу не возвращается.</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r w:rsidR="00814F3F">
        <w:rPr>
          <w:rFonts w:ascii="Times New Roman" w:hAnsi="Times New Roman" w:cs="Times New Roman"/>
          <w:sz w:val="28"/>
          <w:szCs w:val="28"/>
        </w:rPr>
        <w:t>под</w:t>
      </w:r>
      <w:hyperlink w:anchor="P1369" w:history="1">
        <w:r w:rsidR="00435D3B">
          <w:rPr>
            <w:rFonts w:ascii="Times New Roman" w:hAnsi="Times New Roman" w:cs="Times New Roman"/>
            <w:sz w:val="28"/>
            <w:szCs w:val="28"/>
          </w:rPr>
          <w:t>пунктом 13</w:t>
        </w:r>
        <w:r w:rsidRPr="00435D3B">
          <w:rPr>
            <w:rFonts w:ascii="Times New Roman" w:hAnsi="Times New Roman" w:cs="Times New Roman"/>
            <w:sz w:val="28"/>
            <w:szCs w:val="28"/>
          </w:rPr>
          <w:t>.6</w:t>
        </w:r>
      </w:hyperlink>
      <w:r w:rsidRPr="00435D3B">
        <w:rPr>
          <w:rFonts w:ascii="Times New Roman" w:hAnsi="Times New Roman" w:cs="Times New Roman"/>
          <w:sz w:val="28"/>
          <w:szCs w:val="28"/>
        </w:rPr>
        <w:t xml:space="preserve"> настоящего Механизма, в администрацию городского округа город Выкса Нижегородской области с заявлением о замене свидетельства.</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487000" w:rsidRPr="00435D3B" w:rsidRDefault="00487000">
      <w:pPr>
        <w:pStyle w:val="ConsPlusNormal"/>
        <w:spacing w:before="220"/>
        <w:ind w:firstLine="540"/>
        <w:jc w:val="both"/>
        <w:rPr>
          <w:rFonts w:ascii="Times New Roman" w:hAnsi="Times New Roman" w:cs="Times New Roman"/>
          <w:sz w:val="28"/>
          <w:szCs w:val="28"/>
        </w:rPr>
      </w:pPr>
      <w:r w:rsidRPr="00435D3B">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487000" w:rsidRPr="00404077" w:rsidRDefault="00404077">
      <w:pPr>
        <w:pStyle w:val="ConsPlusNormal"/>
        <w:spacing w:before="220"/>
        <w:ind w:firstLine="540"/>
        <w:jc w:val="both"/>
        <w:rPr>
          <w:rFonts w:ascii="Times New Roman" w:hAnsi="Times New Roman" w:cs="Times New Roman"/>
          <w:sz w:val="28"/>
          <w:szCs w:val="28"/>
        </w:rPr>
      </w:pPr>
      <w:r w:rsidRPr="00404077">
        <w:rPr>
          <w:rFonts w:ascii="Times New Roman" w:hAnsi="Times New Roman" w:cs="Times New Roman"/>
          <w:sz w:val="28"/>
          <w:szCs w:val="28"/>
        </w:rPr>
        <w:t>14</w:t>
      </w:r>
      <w:r w:rsidR="00487000" w:rsidRPr="00404077">
        <w:rPr>
          <w:rFonts w:ascii="Times New Roman" w:hAnsi="Times New Roman" w:cs="Times New Roman"/>
          <w:sz w:val="28"/>
          <w:szCs w:val="28"/>
        </w:rPr>
        <w:t>.2. В договоре банковского счета оговариваются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487000" w:rsidRPr="00D61084" w:rsidRDefault="00487000">
      <w:pPr>
        <w:pStyle w:val="ConsPlusNormal"/>
        <w:spacing w:before="220"/>
        <w:ind w:firstLine="540"/>
        <w:jc w:val="both"/>
        <w:rPr>
          <w:rFonts w:ascii="Times New Roman" w:hAnsi="Times New Roman" w:cs="Times New Roman"/>
          <w:sz w:val="28"/>
          <w:szCs w:val="28"/>
        </w:rPr>
      </w:pPr>
      <w:r w:rsidRPr="00D61084">
        <w:rPr>
          <w:rFonts w:ascii="Times New Roman" w:hAnsi="Times New Roman" w:cs="Times New Roman"/>
          <w:sz w:val="28"/>
          <w:szCs w:val="28"/>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487000" w:rsidRPr="00D61084" w:rsidRDefault="00D61084">
      <w:pPr>
        <w:pStyle w:val="ConsPlusNormal"/>
        <w:spacing w:before="220"/>
        <w:ind w:firstLine="540"/>
        <w:jc w:val="both"/>
        <w:rPr>
          <w:rFonts w:ascii="Times New Roman" w:hAnsi="Times New Roman" w:cs="Times New Roman"/>
          <w:sz w:val="28"/>
          <w:szCs w:val="28"/>
        </w:rPr>
      </w:pPr>
      <w:r w:rsidRPr="00D61084">
        <w:rPr>
          <w:rFonts w:ascii="Times New Roman" w:hAnsi="Times New Roman" w:cs="Times New Roman"/>
          <w:sz w:val="28"/>
          <w:szCs w:val="28"/>
        </w:rPr>
        <w:t>14</w:t>
      </w:r>
      <w:r w:rsidR="00487000" w:rsidRPr="00D61084">
        <w:rPr>
          <w:rFonts w:ascii="Times New Roman" w:hAnsi="Times New Roman" w:cs="Times New Roman"/>
          <w:sz w:val="28"/>
          <w:szCs w:val="28"/>
        </w:rPr>
        <w:t>.3. Банк ежемесячно до 10-го числа представляет в администрацию городского округа город Выкса Нижегородской области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487000" w:rsidRPr="00052583" w:rsidRDefault="00052583">
      <w:pPr>
        <w:pStyle w:val="ConsPlusNormal"/>
        <w:spacing w:before="220"/>
        <w:ind w:firstLine="540"/>
        <w:jc w:val="both"/>
        <w:rPr>
          <w:rFonts w:ascii="Times New Roman" w:hAnsi="Times New Roman" w:cs="Times New Roman"/>
          <w:sz w:val="28"/>
          <w:szCs w:val="28"/>
        </w:rPr>
      </w:pPr>
      <w:r w:rsidRPr="00052583">
        <w:rPr>
          <w:rFonts w:ascii="Times New Roman" w:hAnsi="Times New Roman" w:cs="Times New Roman"/>
          <w:sz w:val="28"/>
          <w:szCs w:val="28"/>
        </w:rPr>
        <w:t>15</w:t>
      </w:r>
      <w:r w:rsidR="00487000" w:rsidRPr="00052583">
        <w:rPr>
          <w:rFonts w:ascii="Times New Roman" w:hAnsi="Times New Roman" w:cs="Times New Roman"/>
          <w:sz w:val="28"/>
          <w:szCs w:val="28"/>
        </w:rPr>
        <w:t>. Оплата приобретаемого жилого помещения (создаваемого объекта индивидуального жилищного строительства).</w:t>
      </w:r>
    </w:p>
    <w:p w:rsidR="00487000" w:rsidRPr="004A131C" w:rsidRDefault="00487000">
      <w:pPr>
        <w:pStyle w:val="ConsPlusNormal"/>
        <w:spacing w:before="220"/>
        <w:ind w:firstLine="540"/>
        <w:jc w:val="both"/>
        <w:rPr>
          <w:rFonts w:ascii="Times New Roman" w:hAnsi="Times New Roman" w:cs="Times New Roman"/>
          <w:sz w:val="28"/>
          <w:szCs w:val="28"/>
        </w:rPr>
      </w:pPr>
      <w:bookmarkStart w:id="25" w:name="P1385"/>
      <w:bookmarkEnd w:id="25"/>
      <w:r w:rsidRPr="004A131C">
        <w:rPr>
          <w:rFonts w:ascii="Times New Roman" w:hAnsi="Times New Roman" w:cs="Times New Roman"/>
          <w:sz w:val="28"/>
          <w:szCs w:val="28"/>
        </w:rPr>
        <w:lastRenderedPageBreak/>
        <w:t>1</w:t>
      </w:r>
      <w:r w:rsidR="00052583" w:rsidRPr="004A131C">
        <w:rPr>
          <w:rFonts w:ascii="Times New Roman" w:hAnsi="Times New Roman" w:cs="Times New Roman"/>
          <w:sz w:val="28"/>
          <w:szCs w:val="28"/>
        </w:rPr>
        <w:t>5</w:t>
      </w:r>
      <w:r w:rsidRPr="004A131C">
        <w:rPr>
          <w:rFonts w:ascii="Times New Roman" w:hAnsi="Times New Roman" w:cs="Times New Roman"/>
          <w:sz w:val="28"/>
          <w:szCs w:val="28"/>
        </w:rPr>
        <w:t xml:space="preserve">.1.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1" w:history="1">
        <w:r w:rsidRPr="004A131C">
          <w:rPr>
            <w:rFonts w:ascii="Times New Roman" w:hAnsi="Times New Roman" w:cs="Times New Roman"/>
            <w:sz w:val="28"/>
            <w:szCs w:val="28"/>
          </w:rPr>
          <w:t>статьями 15</w:t>
        </w:r>
      </w:hyperlink>
      <w:r w:rsidRPr="004A131C">
        <w:rPr>
          <w:rFonts w:ascii="Times New Roman" w:hAnsi="Times New Roman" w:cs="Times New Roman"/>
          <w:sz w:val="28"/>
          <w:szCs w:val="28"/>
        </w:rPr>
        <w:t xml:space="preserve"> и </w:t>
      </w:r>
      <w:hyperlink r:id="rId32" w:history="1">
        <w:r w:rsidRPr="004A131C">
          <w:rPr>
            <w:rFonts w:ascii="Times New Roman" w:hAnsi="Times New Roman" w:cs="Times New Roman"/>
            <w:sz w:val="28"/>
            <w:szCs w:val="28"/>
          </w:rPr>
          <w:t>16</w:t>
        </w:r>
      </w:hyperlink>
      <w:r w:rsidRPr="004A131C">
        <w:rPr>
          <w:rFonts w:ascii="Times New Roman" w:hAnsi="Times New Roman" w:cs="Times New Roman"/>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487000" w:rsidRPr="00C30817" w:rsidRDefault="00487000">
      <w:pPr>
        <w:pStyle w:val="ConsPlusNormal"/>
        <w:spacing w:before="220"/>
        <w:ind w:firstLine="540"/>
        <w:jc w:val="both"/>
        <w:rPr>
          <w:rFonts w:ascii="Times New Roman" w:hAnsi="Times New Roman" w:cs="Times New Roman"/>
          <w:sz w:val="28"/>
          <w:szCs w:val="28"/>
        </w:rPr>
      </w:pPr>
      <w:r w:rsidRPr="00C30817">
        <w:rPr>
          <w:rFonts w:ascii="Times New Roman" w:hAnsi="Times New Roman" w:cs="Times New Roman"/>
          <w:sz w:val="28"/>
          <w:szCs w:val="28"/>
        </w:rPr>
        <w:t>Приобретаемое жилое помещение, в том числе являющееся объектом долевого строительства (создаваемый объект индивидуального жилищного строительства) должно находиться на территории Нижегородской области.</w:t>
      </w:r>
    </w:p>
    <w:p w:rsidR="00487000" w:rsidRPr="00C30817" w:rsidRDefault="00487000">
      <w:pPr>
        <w:pStyle w:val="ConsPlusNormal"/>
        <w:spacing w:before="220"/>
        <w:ind w:firstLine="540"/>
        <w:jc w:val="both"/>
        <w:rPr>
          <w:rFonts w:ascii="Times New Roman" w:hAnsi="Times New Roman" w:cs="Times New Roman"/>
          <w:sz w:val="28"/>
          <w:szCs w:val="28"/>
        </w:rPr>
      </w:pPr>
      <w:r w:rsidRPr="00C30817">
        <w:rPr>
          <w:rFonts w:ascii="Times New Roman" w:hAnsi="Times New Roman" w:cs="Times New Roman"/>
          <w:sz w:val="28"/>
          <w:szCs w:val="28"/>
        </w:rPr>
        <w:t xml:space="preserve">В случае использования социальной выплаты в соответствии с </w:t>
      </w:r>
      <w:r w:rsidR="00C30817" w:rsidRPr="00C30817">
        <w:rPr>
          <w:rFonts w:ascii="Times New Roman" w:hAnsi="Times New Roman" w:cs="Times New Roman"/>
          <w:sz w:val="28"/>
          <w:szCs w:val="28"/>
        </w:rPr>
        <w:t>«а»</w:t>
      </w:r>
      <w:hyperlink w:anchor="P1213" w:history="1"/>
      <w:r w:rsidRPr="00C30817">
        <w:rPr>
          <w:rFonts w:ascii="Times New Roman" w:hAnsi="Times New Roman" w:cs="Times New Roman"/>
          <w:sz w:val="28"/>
          <w:szCs w:val="28"/>
        </w:rPr>
        <w:t xml:space="preserve"> -</w:t>
      </w:r>
      <w:r w:rsidR="00C30817" w:rsidRPr="00C30817">
        <w:t xml:space="preserve"> </w:t>
      </w:r>
      <w:r w:rsidR="00C30817" w:rsidRPr="00C30817">
        <w:rPr>
          <w:rFonts w:ascii="Times New Roman" w:hAnsi="Times New Roman" w:cs="Times New Roman"/>
          <w:sz w:val="28"/>
          <w:szCs w:val="28"/>
        </w:rPr>
        <w:t>«г»</w:t>
      </w:r>
      <w:r w:rsidRPr="00C30817">
        <w:rPr>
          <w:rFonts w:ascii="Times New Roman" w:hAnsi="Times New Roman" w:cs="Times New Roman"/>
          <w:sz w:val="28"/>
          <w:szCs w:val="28"/>
        </w:rPr>
        <w:t xml:space="preserve">, </w:t>
      </w:r>
      <w:r w:rsidR="00C30817" w:rsidRPr="00C30817">
        <w:rPr>
          <w:rFonts w:ascii="Times New Roman" w:hAnsi="Times New Roman" w:cs="Times New Roman"/>
          <w:sz w:val="28"/>
          <w:szCs w:val="28"/>
        </w:rPr>
        <w:t>«е»</w:t>
      </w:r>
      <w:hyperlink w:anchor="P1219" w:history="1"/>
      <w:r w:rsidRPr="00C30817">
        <w:rPr>
          <w:rFonts w:ascii="Times New Roman" w:hAnsi="Times New Roman" w:cs="Times New Roman"/>
          <w:sz w:val="28"/>
          <w:szCs w:val="28"/>
        </w:rPr>
        <w:t xml:space="preserve"> и </w:t>
      </w:r>
      <w:r w:rsidR="00C30817" w:rsidRPr="00C30817">
        <w:rPr>
          <w:rFonts w:ascii="Times New Roman" w:hAnsi="Times New Roman" w:cs="Times New Roman"/>
          <w:sz w:val="28"/>
          <w:szCs w:val="28"/>
        </w:rPr>
        <w:t>«ж»</w:t>
      </w:r>
      <w:hyperlink w:anchor="P1220" w:history="1"/>
      <w:r w:rsidRPr="00C30817">
        <w:rPr>
          <w:rFonts w:ascii="Times New Roman" w:hAnsi="Times New Roman" w:cs="Times New Roman"/>
          <w:sz w:val="28"/>
          <w:szCs w:val="28"/>
        </w:rPr>
        <w:t xml:space="preserve"> настоящего Механизма общая площадь приобретаемого жилого помещения, в том числе являющегося объектом долевого строительства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xml:space="preserve">В случае использования социальной выплаты в соответствии с </w:t>
      </w:r>
      <w:hyperlink w:anchor="P1218" w:history="1">
        <w:r w:rsidRPr="00334237">
          <w:rPr>
            <w:rFonts w:ascii="Times New Roman" w:hAnsi="Times New Roman" w:cs="Times New Roman"/>
            <w:sz w:val="28"/>
            <w:szCs w:val="28"/>
          </w:rPr>
          <w:t xml:space="preserve">подпунктом </w:t>
        </w:r>
        <w:r w:rsidR="00334237" w:rsidRPr="00334237">
          <w:rPr>
            <w:rFonts w:ascii="Times New Roman" w:hAnsi="Times New Roman" w:cs="Times New Roman"/>
            <w:sz w:val="28"/>
            <w:szCs w:val="28"/>
          </w:rPr>
          <w:t>«д»</w:t>
        </w:r>
        <w:r w:rsidRPr="00334237">
          <w:rPr>
            <w:rFonts w:ascii="Times New Roman" w:hAnsi="Times New Roman" w:cs="Times New Roman"/>
            <w:sz w:val="28"/>
            <w:szCs w:val="28"/>
          </w:rPr>
          <w:t xml:space="preserve"> пункта 2</w:t>
        </w:r>
      </w:hyperlink>
      <w:r w:rsidRPr="00334237">
        <w:rPr>
          <w:rFonts w:ascii="Times New Roman" w:hAnsi="Times New Roman" w:cs="Times New Roman"/>
          <w:sz w:val="28"/>
          <w:szCs w:val="28"/>
        </w:rPr>
        <w:t xml:space="preserve"> настоящего Механизма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334237" w:rsidRPr="00334237" w:rsidRDefault="00334237" w:rsidP="00334237">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Приобретаемое жилое помещение (создаваемый объект индивидуального жилищного строительства) оформляется в общую собственность всех членов молодой се</w:t>
      </w:r>
      <w:r>
        <w:rPr>
          <w:rFonts w:ascii="Times New Roman" w:hAnsi="Times New Roman" w:cs="Times New Roman"/>
          <w:sz w:val="28"/>
          <w:szCs w:val="28"/>
        </w:rPr>
        <w:t>мьи, указанных в свидетельстве.</w:t>
      </w:r>
    </w:p>
    <w:p w:rsidR="00487000" w:rsidRPr="00334237" w:rsidRDefault="00334237">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15</w:t>
      </w:r>
      <w:r w:rsidR="00487000" w:rsidRPr="00334237">
        <w:rPr>
          <w:rFonts w:ascii="Times New Roman" w:hAnsi="Times New Roman" w:cs="Times New Roman"/>
          <w:sz w:val="28"/>
          <w:szCs w:val="28"/>
        </w:rPr>
        <w:t xml:space="preserve">.2. В случае использования средств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администрацию городского округа город Выкса Нижегородской области нотариально заверенное обязательство переоформить </w:t>
      </w:r>
      <w:r w:rsidR="00487000" w:rsidRPr="00334237">
        <w:rPr>
          <w:rFonts w:ascii="Times New Roman" w:hAnsi="Times New Roman" w:cs="Times New Roman"/>
          <w:sz w:val="28"/>
          <w:szCs w:val="28"/>
        </w:rPr>
        <w:lastRenderedPageBreak/>
        <w:t>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xml:space="preserve">В случае использования средств социальной выплаты на цель, предусмотренную </w:t>
      </w:r>
      <w:hyperlink w:anchor="P1220" w:history="1">
        <w:r w:rsidRPr="00334237">
          <w:rPr>
            <w:rFonts w:ascii="Times New Roman" w:hAnsi="Times New Roman" w:cs="Times New Roman"/>
            <w:sz w:val="28"/>
            <w:szCs w:val="28"/>
          </w:rPr>
          <w:t xml:space="preserve">подпунктом </w:t>
        </w:r>
        <w:r w:rsidR="00334237" w:rsidRPr="00334237">
          <w:rPr>
            <w:rFonts w:ascii="Times New Roman" w:hAnsi="Times New Roman" w:cs="Times New Roman"/>
            <w:sz w:val="28"/>
            <w:szCs w:val="28"/>
          </w:rPr>
          <w:t>«ж»</w:t>
        </w:r>
        <w:r w:rsidRPr="00334237">
          <w:rPr>
            <w:rFonts w:ascii="Times New Roman" w:hAnsi="Times New Roman" w:cs="Times New Roman"/>
            <w:sz w:val="28"/>
            <w:szCs w:val="28"/>
          </w:rPr>
          <w:t xml:space="preserve"> пункта 2</w:t>
        </w:r>
      </w:hyperlink>
      <w:r w:rsidRPr="00334237">
        <w:rPr>
          <w:rFonts w:ascii="Times New Roman" w:hAnsi="Times New Roman" w:cs="Times New Roman"/>
          <w:sz w:val="28"/>
          <w:szCs w:val="28"/>
        </w:rPr>
        <w:t xml:space="preserve"> настоящего Механизма,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администрацию городского округа город Выкса Нижегородской области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xml:space="preserve">Молодые семьи - участники </w:t>
      </w:r>
      <w:r w:rsidR="00E324DD">
        <w:rPr>
          <w:rFonts w:ascii="Times New Roman" w:hAnsi="Times New Roman" w:cs="Times New Roman"/>
          <w:sz w:val="28"/>
          <w:szCs w:val="28"/>
        </w:rPr>
        <w:t>муниципальной</w:t>
      </w:r>
      <w:r w:rsidR="00E324DD" w:rsidRPr="00DD4C07">
        <w:rPr>
          <w:rFonts w:ascii="Times New Roman" w:hAnsi="Times New Roman" w:cs="Times New Roman"/>
          <w:sz w:val="28"/>
          <w:szCs w:val="28"/>
        </w:rPr>
        <w:t xml:space="preserve"> </w:t>
      </w:r>
      <w:r w:rsidR="00E324DD">
        <w:rPr>
          <w:rFonts w:ascii="Times New Roman" w:hAnsi="Times New Roman" w:cs="Times New Roman"/>
          <w:sz w:val="28"/>
          <w:szCs w:val="28"/>
        </w:rPr>
        <w:t>п</w:t>
      </w:r>
      <w:r w:rsidRPr="00334237">
        <w:rPr>
          <w:rFonts w:ascii="Times New Roman" w:hAnsi="Times New Roman" w:cs="Times New Roman"/>
          <w:sz w:val="28"/>
          <w:szCs w:val="28"/>
        </w:rPr>
        <w:t>рограммы могут привлекать в целях приобретения жилого помещения (создания объекта индивидуального жилищного строительства, уплаты цены договора участия в долевом строительстве) собственные средства, средства материнского (семейного) капитала, а также заемные средства, в том числе средства ипотечных жилищных кредитов (займов).</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1</w:t>
      </w:r>
      <w:r w:rsidR="00334237" w:rsidRPr="00334237">
        <w:rPr>
          <w:rFonts w:ascii="Times New Roman" w:hAnsi="Times New Roman" w:cs="Times New Roman"/>
          <w:sz w:val="28"/>
          <w:szCs w:val="28"/>
        </w:rPr>
        <w:t>5</w:t>
      </w:r>
      <w:r w:rsidRPr="00334237">
        <w:rPr>
          <w:rFonts w:ascii="Times New Roman" w:hAnsi="Times New Roman" w:cs="Times New Roman"/>
          <w:sz w:val="28"/>
          <w:szCs w:val="28"/>
        </w:rPr>
        <w:t>.3. Для оплаты приобретаемого жилого помещения распорядитель счета представляет в банк следующие документы:</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1) при использовании социальной выплаты для оплаты цены договора купли-продажи жилого помещения:</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банковского счета;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жилого помещения;</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xml:space="preserve">- документы, подтверждающие зачисление собственных средств распорядителя счета на его банковский счет или на счет продавца по договору купли-продажи жилого помещения либо документы о передаче денежных </w:t>
      </w:r>
      <w:r w:rsidRPr="00334237">
        <w:rPr>
          <w:rFonts w:ascii="Times New Roman" w:hAnsi="Times New Roman" w:cs="Times New Roman"/>
          <w:sz w:val="28"/>
          <w:szCs w:val="28"/>
        </w:rPr>
        <w:lastRenderedPageBreak/>
        <w:t>средств продавцу жилья;</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2) при использовании социальной выплаты для оплаты цены договора строительного подряда на строительство индивидуального жилого дома: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банковского счета;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документы, подтверждающие право пользования (собственности) на земельный участок;</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разрешение на строительство, полученное в установленном законом порядке;</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документы, подтверждающие стоимость строительных работ (договор строительного подряда и акт приемки выполненных работ);</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3) при использовании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кредитный договор (договор займа);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банковского счета;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на жилое помещение, прошедший в установленном порядке государственную регистрацию;</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4) при использовании социальной выплаты для уплаты первоначального взноса при получении жилищного кредита, в том числе ипотечного, или жилищного займа на строительство индивидуального жилого дома: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кредитный договор (договор займа);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банковского счета;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строительного подряда;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5) при использовании социальной выплаты для оплаты договора с уполномоченной организацией на приобретение в интересах молодой семьи жилого помещения жилого помещения, являющегося стандартным жильем на первичном рынке жилья, в том числе на оплату цены договора купли-продажи жилого помещения:</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банковского счета;</w:t>
      </w:r>
    </w:p>
    <w:p w:rsidR="00487000" w:rsidRPr="00334237" w:rsidRDefault="00487000">
      <w:pPr>
        <w:pStyle w:val="ConsPlusNormal"/>
        <w:spacing w:before="220"/>
        <w:ind w:firstLine="540"/>
        <w:jc w:val="both"/>
        <w:rPr>
          <w:rFonts w:ascii="Times New Roman" w:hAnsi="Times New Roman" w:cs="Times New Roman"/>
          <w:sz w:val="28"/>
          <w:szCs w:val="28"/>
        </w:rPr>
      </w:pPr>
      <w:r w:rsidRPr="00334237">
        <w:rPr>
          <w:rFonts w:ascii="Times New Roman" w:hAnsi="Times New Roman" w:cs="Times New Roman"/>
          <w:sz w:val="28"/>
          <w:szCs w:val="28"/>
        </w:rPr>
        <w:t>- договор с уполномоченной организацией на приобретение жилого помещения жилого помещения, являющегося стандартным жильем на первичном рынке жилья, в том числе на оплату цены договора купли-продажи жилого помещения;</w:t>
      </w:r>
    </w:p>
    <w:p w:rsidR="00487000" w:rsidRPr="002F0DA0" w:rsidRDefault="00487000">
      <w:pPr>
        <w:pStyle w:val="ConsPlusNormal"/>
        <w:spacing w:before="220"/>
        <w:ind w:firstLine="540"/>
        <w:jc w:val="both"/>
        <w:rPr>
          <w:rFonts w:ascii="Times New Roman" w:hAnsi="Times New Roman" w:cs="Times New Roman"/>
          <w:sz w:val="28"/>
          <w:szCs w:val="28"/>
        </w:rPr>
      </w:pPr>
      <w:r w:rsidRPr="002F0DA0">
        <w:rPr>
          <w:rFonts w:ascii="Times New Roman" w:hAnsi="Times New Roman" w:cs="Times New Roman"/>
          <w:sz w:val="28"/>
          <w:szCs w:val="28"/>
        </w:rPr>
        <w:lastRenderedPageBreak/>
        <w:t>6)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487000" w:rsidRPr="002F0DA0" w:rsidRDefault="00487000">
      <w:pPr>
        <w:pStyle w:val="ConsPlusNormal"/>
        <w:spacing w:before="220"/>
        <w:ind w:firstLine="540"/>
        <w:jc w:val="both"/>
        <w:rPr>
          <w:rFonts w:ascii="Times New Roman" w:hAnsi="Times New Roman" w:cs="Times New Roman"/>
          <w:sz w:val="28"/>
          <w:szCs w:val="28"/>
        </w:rPr>
      </w:pPr>
      <w:r w:rsidRPr="002F0DA0">
        <w:rPr>
          <w:rFonts w:ascii="Times New Roman" w:hAnsi="Times New Roman" w:cs="Times New Roman"/>
          <w:sz w:val="28"/>
          <w:szCs w:val="28"/>
        </w:rPr>
        <w:t>- договор банковского счета;</w:t>
      </w:r>
    </w:p>
    <w:p w:rsidR="00487000" w:rsidRPr="002F0DA0" w:rsidRDefault="00487000">
      <w:pPr>
        <w:pStyle w:val="ConsPlusNormal"/>
        <w:spacing w:before="220"/>
        <w:ind w:firstLine="540"/>
        <w:jc w:val="both"/>
        <w:rPr>
          <w:rFonts w:ascii="Times New Roman" w:hAnsi="Times New Roman" w:cs="Times New Roman"/>
          <w:sz w:val="28"/>
          <w:szCs w:val="28"/>
        </w:rPr>
      </w:pPr>
      <w:r w:rsidRPr="002F0DA0">
        <w:rPr>
          <w:rFonts w:ascii="Times New Roman" w:hAnsi="Times New Roman" w:cs="Times New Roman"/>
          <w:sz w:val="28"/>
          <w:szCs w:val="28"/>
        </w:rPr>
        <w:t>- ипотечный кредитный договор (договор займа) на приобретение жилого помещения или строительство индивидуального жилого дома;</w:t>
      </w:r>
    </w:p>
    <w:p w:rsidR="00487000" w:rsidRPr="002F0DA0" w:rsidRDefault="00487000">
      <w:pPr>
        <w:pStyle w:val="ConsPlusNormal"/>
        <w:spacing w:before="220"/>
        <w:ind w:firstLine="540"/>
        <w:jc w:val="both"/>
        <w:rPr>
          <w:rFonts w:ascii="Times New Roman" w:hAnsi="Times New Roman" w:cs="Times New Roman"/>
          <w:sz w:val="28"/>
          <w:szCs w:val="28"/>
        </w:rPr>
      </w:pPr>
      <w:r w:rsidRPr="002F0DA0">
        <w:rPr>
          <w:rFonts w:ascii="Times New Roman" w:hAnsi="Times New Roman" w:cs="Times New Roman"/>
          <w:sz w:val="28"/>
          <w:szCs w:val="28"/>
        </w:rPr>
        <w:t>-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жилого помещения (при незавершенном строительстве индивидуального жилого дома представляются договор строительного подряда либо иные документы, подтверждающие расходы по строительству индивидуального жилого дома);</w:t>
      </w:r>
    </w:p>
    <w:p w:rsidR="00487000" w:rsidRPr="002F0DA0" w:rsidRDefault="00487000">
      <w:pPr>
        <w:pStyle w:val="ConsPlusNormal"/>
        <w:spacing w:before="220"/>
        <w:ind w:firstLine="540"/>
        <w:jc w:val="both"/>
        <w:rPr>
          <w:rFonts w:ascii="Times New Roman" w:hAnsi="Times New Roman" w:cs="Times New Roman"/>
          <w:sz w:val="28"/>
          <w:szCs w:val="28"/>
        </w:rPr>
      </w:pPr>
      <w:r w:rsidRPr="002F0DA0">
        <w:rPr>
          <w:rFonts w:ascii="Times New Roman" w:hAnsi="Times New Roman" w:cs="Times New Roman"/>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487000" w:rsidRPr="002F0DA0" w:rsidRDefault="00487000">
      <w:pPr>
        <w:pStyle w:val="ConsPlusNormal"/>
        <w:spacing w:before="220"/>
        <w:ind w:firstLine="540"/>
        <w:jc w:val="both"/>
        <w:rPr>
          <w:rFonts w:ascii="Times New Roman" w:hAnsi="Times New Roman" w:cs="Times New Roman"/>
          <w:sz w:val="28"/>
          <w:szCs w:val="28"/>
        </w:rPr>
      </w:pPr>
      <w:r w:rsidRPr="002F0DA0">
        <w:rPr>
          <w:rFonts w:ascii="Times New Roman" w:hAnsi="Times New Roman" w:cs="Times New Roman"/>
          <w:sz w:val="28"/>
          <w:szCs w:val="28"/>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7) при использовании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а) справка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б) копия устава кооператива;</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в) выписка из реестра членов кооператива, подтверждающая его членство в кооперативе;</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г) выписка из Единого государственного реестра недвижимости об основных характеристиках и зарегистрированных правах на объект недвижимости, подтверждающая право кооператива на жилое помещение, которое приобретено для молодой семьи - участницы Подпрограммы;</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д) копия решения о передаче жилого помещения в пользование члена кооператива.</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 xml:space="preserve">8) при использовании социальной выплаты на цель, предусмотренную </w:t>
      </w:r>
      <w:hyperlink w:anchor="P1220" w:history="1">
        <w:r w:rsidRPr="006E0DDA">
          <w:rPr>
            <w:rFonts w:ascii="Times New Roman" w:hAnsi="Times New Roman" w:cs="Times New Roman"/>
            <w:sz w:val="28"/>
            <w:szCs w:val="28"/>
          </w:rPr>
          <w:t xml:space="preserve">подпунктом </w:t>
        </w:r>
        <w:r w:rsidR="006E0DDA" w:rsidRPr="006E0DDA">
          <w:rPr>
            <w:rFonts w:ascii="Times New Roman" w:hAnsi="Times New Roman" w:cs="Times New Roman"/>
            <w:sz w:val="28"/>
            <w:szCs w:val="28"/>
          </w:rPr>
          <w:t>«ж»</w:t>
        </w:r>
        <w:r w:rsidRPr="006E0DDA">
          <w:rPr>
            <w:rFonts w:ascii="Times New Roman" w:hAnsi="Times New Roman" w:cs="Times New Roman"/>
            <w:sz w:val="28"/>
            <w:szCs w:val="28"/>
          </w:rPr>
          <w:t xml:space="preserve"> пункта 2</w:t>
        </w:r>
      </w:hyperlink>
      <w:r w:rsidRPr="006E0DDA">
        <w:rPr>
          <w:rFonts w:ascii="Times New Roman" w:hAnsi="Times New Roman" w:cs="Times New Roman"/>
          <w:sz w:val="28"/>
          <w:szCs w:val="28"/>
        </w:rPr>
        <w:t xml:space="preserve"> настоящего Механизма, распорядитель счета </w:t>
      </w:r>
      <w:r w:rsidRPr="006E0DDA">
        <w:rPr>
          <w:rFonts w:ascii="Times New Roman" w:hAnsi="Times New Roman" w:cs="Times New Roman"/>
          <w:sz w:val="28"/>
          <w:szCs w:val="28"/>
        </w:rPr>
        <w:lastRenderedPageBreak/>
        <w:t>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487000" w:rsidRPr="006E0DDA" w:rsidRDefault="006E0DDA">
      <w:pPr>
        <w:pStyle w:val="ConsPlusNormal"/>
        <w:spacing w:before="220"/>
        <w:ind w:firstLine="540"/>
        <w:jc w:val="both"/>
        <w:rPr>
          <w:rFonts w:ascii="Times New Roman" w:hAnsi="Times New Roman" w:cs="Times New Roman"/>
          <w:sz w:val="28"/>
          <w:szCs w:val="28"/>
        </w:rPr>
      </w:pPr>
      <w:bookmarkStart w:id="26" w:name="P1438"/>
      <w:bookmarkEnd w:id="26"/>
      <w:r w:rsidRPr="006E0DDA">
        <w:rPr>
          <w:rFonts w:ascii="Times New Roman" w:hAnsi="Times New Roman" w:cs="Times New Roman"/>
          <w:sz w:val="28"/>
          <w:szCs w:val="28"/>
        </w:rPr>
        <w:t>15</w:t>
      </w:r>
      <w:r w:rsidR="00487000" w:rsidRPr="006E0DDA">
        <w:rPr>
          <w:rFonts w:ascii="Times New Roman" w:hAnsi="Times New Roman" w:cs="Times New Roman"/>
          <w:sz w:val="28"/>
          <w:szCs w:val="28"/>
        </w:rPr>
        <w:t>.4. Банк в течение 5 рабочих дней с даты получения документов, представленных распорядителем счета для оплаты приобретаемого жилого помещения,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Министерством строительства и жилищно-коммунального хозяйства Российской Федерации.</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В случае вынесения банком решения об отказе в принятии документов, представленных распорядителем счета, либо об отказе от оплаты расходов на основании этих документов распорядителю счета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487000" w:rsidRPr="006E0DDA" w:rsidRDefault="00487000">
      <w:pPr>
        <w:pStyle w:val="ConsPlusNormal"/>
        <w:spacing w:before="220"/>
        <w:ind w:firstLine="540"/>
        <w:jc w:val="both"/>
        <w:rPr>
          <w:rFonts w:ascii="Times New Roman" w:hAnsi="Times New Roman" w:cs="Times New Roman"/>
          <w:sz w:val="28"/>
          <w:szCs w:val="28"/>
        </w:rPr>
      </w:pPr>
      <w:r w:rsidRPr="006E0DDA">
        <w:rPr>
          <w:rFonts w:ascii="Times New Roman" w:hAnsi="Times New Roman" w:cs="Times New Roman"/>
          <w:sz w:val="28"/>
          <w:szCs w:val="28"/>
        </w:rPr>
        <w:t>Оригиналы договора купли-продажи жилого помещения (договора участия в долевом строительстве), документов на строительство, справки об остатке суммы основного долга и остатке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487000" w:rsidRPr="00BA267A" w:rsidRDefault="00487000">
      <w:pPr>
        <w:pStyle w:val="ConsPlusNormal"/>
        <w:spacing w:before="220"/>
        <w:ind w:firstLine="540"/>
        <w:jc w:val="both"/>
        <w:rPr>
          <w:rFonts w:ascii="Times New Roman" w:hAnsi="Times New Roman" w:cs="Times New Roman"/>
          <w:sz w:val="28"/>
          <w:szCs w:val="28"/>
        </w:rPr>
      </w:pPr>
      <w:r w:rsidRPr="00BA267A">
        <w:rPr>
          <w:rFonts w:ascii="Times New Roman" w:hAnsi="Times New Roman" w:cs="Times New Roman"/>
          <w:sz w:val="28"/>
          <w:szCs w:val="28"/>
        </w:rPr>
        <w:t xml:space="preserve">Банк в течение 1 рабочего дня после вынесения решения о принятии документов, представленных распорядителем счета для оплаты приобретаемого жилого помещения, направляет в </w:t>
      </w:r>
      <w:r w:rsidR="00BA267A" w:rsidRPr="00BA267A">
        <w:rPr>
          <w:rFonts w:ascii="Times New Roman" w:hAnsi="Times New Roman" w:cs="Times New Roman"/>
          <w:sz w:val="28"/>
          <w:szCs w:val="28"/>
        </w:rPr>
        <w:t xml:space="preserve">администрацию городского округа город Выкса Нижегородской области </w:t>
      </w:r>
      <w:r w:rsidRPr="00BA267A">
        <w:rPr>
          <w:rFonts w:ascii="Times New Roman" w:hAnsi="Times New Roman" w:cs="Times New Roman"/>
          <w:sz w:val="28"/>
          <w:szCs w:val="28"/>
        </w:rPr>
        <w:t>на перечисление средств из местного бюджета в счет оплаты расходов на основе указанных документов.</w:t>
      </w:r>
    </w:p>
    <w:p w:rsidR="00487000" w:rsidRPr="00BA267A" w:rsidRDefault="00487000">
      <w:pPr>
        <w:pStyle w:val="ConsPlusNormal"/>
        <w:spacing w:before="220"/>
        <w:ind w:firstLine="540"/>
        <w:jc w:val="both"/>
        <w:rPr>
          <w:rFonts w:ascii="Times New Roman" w:hAnsi="Times New Roman" w:cs="Times New Roman"/>
          <w:sz w:val="28"/>
          <w:szCs w:val="28"/>
        </w:rPr>
      </w:pPr>
      <w:r w:rsidRPr="00BA267A">
        <w:rPr>
          <w:rFonts w:ascii="Times New Roman" w:hAnsi="Times New Roman" w:cs="Times New Roman"/>
          <w:sz w:val="28"/>
          <w:szCs w:val="28"/>
        </w:rPr>
        <w:t xml:space="preserve">Банк заполняет </w:t>
      </w:r>
      <w:hyperlink w:anchor="P1758" w:history="1">
        <w:r w:rsidRPr="00BA267A">
          <w:rPr>
            <w:rFonts w:ascii="Times New Roman" w:hAnsi="Times New Roman" w:cs="Times New Roman"/>
            <w:sz w:val="28"/>
            <w:szCs w:val="28"/>
          </w:rPr>
          <w:t>заявку</w:t>
        </w:r>
      </w:hyperlink>
      <w:r w:rsidRPr="00BA267A">
        <w:rPr>
          <w:rFonts w:ascii="Times New Roman" w:hAnsi="Times New Roman" w:cs="Times New Roman"/>
          <w:sz w:val="28"/>
          <w:szCs w:val="28"/>
        </w:rPr>
        <w:t xml:space="preserve"> на перечисление средств из местного бюджета на банковский счет в соответствии с приложением 2 к настоящему Механизму.</w:t>
      </w:r>
    </w:p>
    <w:p w:rsidR="00487000" w:rsidRPr="002A32B3" w:rsidRDefault="002A32B3">
      <w:pPr>
        <w:pStyle w:val="ConsPlusNormal"/>
        <w:spacing w:before="220"/>
        <w:ind w:firstLine="540"/>
        <w:jc w:val="both"/>
        <w:rPr>
          <w:rFonts w:ascii="Times New Roman" w:hAnsi="Times New Roman" w:cs="Times New Roman"/>
          <w:sz w:val="28"/>
          <w:szCs w:val="28"/>
        </w:rPr>
      </w:pPr>
      <w:r w:rsidRPr="002A32B3">
        <w:rPr>
          <w:rFonts w:ascii="Times New Roman" w:hAnsi="Times New Roman" w:cs="Times New Roman"/>
          <w:sz w:val="28"/>
          <w:szCs w:val="28"/>
        </w:rPr>
        <w:t>15</w:t>
      </w:r>
      <w:r w:rsidR="00487000" w:rsidRPr="002A32B3">
        <w:rPr>
          <w:rFonts w:ascii="Times New Roman" w:hAnsi="Times New Roman" w:cs="Times New Roman"/>
          <w:sz w:val="28"/>
          <w:szCs w:val="28"/>
        </w:rPr>
        <w:t xml:space="preserve">.5. Социальная выплата предоставляется администрацией городского округа город Выкса Нижегородской области за счет средств местного бюджета на реализацию мероприятий </w:t>
      </w:r>
      <w:r w:rsidR="006E1F1F">
        <w:rPr>
          <w:rFonts w:ascii="Times New Roman" w:hAnsi="Times New Roman" w:cs="Times New Roman"/>
          <w:sz w:val="28"/>
          <w:szCs w:val="28"/>
        </w:rPr>
        <w:t>муниципальной</w:t>
      </w:r>
      <w:r w:rsidR="006E1F1F" w:rsidRPr="00DD4C07">
        <w:rPr>
          <w:rFonts w:ascii="Times New Roman" w:hAnsi="Times New Roman" w:cs="Times New Roman"/>
          <w:sz w:val="28"/>
          <w:szCs w:val="28"/>
        </w:rPr>
        <w:t xml:space="preserve"> </w:t>
      </w:r>
      <w:r w:rsidR="006E1F1F">
        <w:rPr>
          <w:rFonts w:ascii="Times New Roman" w:hAnsi="Times New Roman" w:cs="Times New Roman"/>
          <w:sz w:val="28"/>
          <w:szCs w:val="28"/>
        </w:rPr>
        <w:t>п</w:t>
      </w:r>
      <w:r w:rsidR="00487000" w:rsidRPr="002A32B3">
        <w:rPr>
          <w:rFonts w:ascii="Times New Roman" w:hAnsi="Times New Roman" w:cs="Times New Roman"/>
          <w:sz w:val="28"/>
          <w:szCs w:val="28"/>
        </w:rPr>
        <w:t xml:space="preserve">рограммы, в том числе за счет </w:t>
      </w:r>
      <w:r w:rsidR="00487000" w:rsidRPr="002A32B3">
        <w:rPr>
          <w:rFonts w:ascii="Times New Roman" w:hAnsi="Times New Roman" w:cs="Times New Roman"/>
          <w:sz w:val="28"/>
          <w:szCs w:val="28"/>
        </w:rPr>
        <w:lastRenderedPageBreak/>
        <w:t>субсидий из областного бюджета.</w:t>
      </w:r>
    </w:p>
    <w:p w:rsidR="00487000" w:rsidRPr="00446FE4" w:rsidRDefault="00487000">
      <w:pPr>
        <w:pStyle w:val="ConsPlusNormal"/>
        <w:spacing w:before="220"/>
        <w:ind w:firstLine="540"/>
        <w:jc w:val="both"/>
        <w:rPr>
          <w:rFonts w:ascii="Times New Roman" w:hAnsi="Times New Roman" w:cs="Times New Roman"/>
          <w:sz w:val="28"/>
          <w:szCs w:val="28"/>
        </w:rPr>
      </w:pPr>
      <w:r w:rsidRPr="00446FE4">
        <w:rPr>
          <w:rFonts w:ascii="Times New Roman" w:hAnsi="Times New Roman" w:cs="Times New Roman"/>
          <w:sz w:val="28"/>
          <w:szCs w:val="28"/>
        </w:rPr>
        <w:t xml:space="preserve">Администрация городского округа город Выкса Нижегородской области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а также на соответствие приобретаемого молодой семьей жилого помещения требованиям, изложенным в </w:t>
      </w:r>
      <w:r w:rsidR="00B86C76">
        <w:rPr>
          <w:rFonts w:ascii="Times New Roman" w:hAnsi="Times New Roman" w:cs="Times New Roman"/>
          <w:sz w:val="28"/>
          <w:szCs w:val="28"/>
        </w:rPr>
        <w:t>под</w:t>
      </w:r>
      <w:hyperlink w:anchor="P1385" w:history="1">
        <w:r w:rsidR="00446FE4" w:rsidRPr="00446FE4">
          <w:rPr>
            <w:rFonts w:ascii="Times New Roman" w:hAnsi="Times New Roman" w:cs="Times New Roman"/>
            <w:sz w:val="28"/>
            <w:szCs w:val="28"/>
          </w:rPr>
          <w:t>пункте 15</w:t>
        </w:r>
        <w:r w:rsidRPr="00446FE4">
          <w:rPr>
            <w:rFonts w:ascii="Times New Roman" w:hAnsi="Times New Roman" w:cs="Times New Roman"/>
            <w:sz w:val="28"/>
            <w:szCs w:val="28"/>
          </w:rPr>
          <w:t>.1</w:t>
        </w:r>
      </w:hyperlink>
      <w:r w:rsidRPr="00446FE4">
        <w:rPr>
          <w:rFonts w:ascii="Times New Roman" w:hAnsi="Times New Roman" w:cs="Times New Roman"/>
          <w:sz w:val="28"/>
          <w:szCs w:val="28"/>
        </w:rPr>
        <w:t xml:space="preserve"> настоящего Механизма. В случае несоответствия сведений, содержащихся в заявке, данным о выданных свидетельствах, а также в случае приобретения жилого помещения с нарушением требований настоящей </w:t>
      </w:r>
      <w:r w:rsidR="008D13E4">
        <w:rPr>
          <w:rFonts w:ascii="Times New Roman" w:hAnsi="Times New Roman" w:cs="Times New Roman"/>
          <w:sz w:val="28"/>
          <w:szCs w:val="28"/>
        </w:rPr>
        <w:t>муниципальной</w:t>
      </w:r>
      <w:r w:rsidR="008D13E4" w:rsidRPr="00DD4C07">
        <w:rPr>
          <w:rFonts w:ascii="Times New Roman" w:hAnsi="Times New Roman" w:cs="Times New Roman"/>
          <w:sz w:val="28"/>
          <w:szCs w:val="28"/>
        </w:rPr>
        <w:t xml:space="preserve"> </w:t>
      </w:r>
      <w:r w:rsidR="008D13E4">
        <w:rPr>
          <w:rFonts w:ascii="Times New Roman" w:hAnsi="Times New Roman" w:cs="Times New Roman"/>
          <w:sz w:val="28"/>
          <w:szCs w:val="28"/>
        </w:rPr>
        <w:t>п</w:t>
      </w:r>
      <w:r w:rsidRPr="00446FE4">
        <w:rPr>
          <w:rFonts w:ascii="Times New Roman" w:hAnsi="Times New Roman" w:cs="Times New Roman"/>
          <w:sz w:val="28"/>
          <w:szCs w:val="28"/>
        </w:rPr>
        <w:t>рограммы, перечисление указанных средств не производится, о чем администрация городского округа город Выкса Нижегородской области в указанный срок письменно уведомляет банк и молодую семью.</w:t>
      </w:r>
    </w:p>
    <w:p w:rsidR="00487000" w:rsidRPr="00446FE4" w:rsidRDefault="00446FE4">
      <w:pPr>
        <w:pStyle w:val="ConsPlusNormal"/>
        <w:spacing w:before="220"/>
        <w:ind w:firstLine="540"/>
        <w:jc w:val="both"/>
        <w:rPr>
          <w:rFonts w:ascii="Times New Roman" w:hAnsi="Times New Roman" w:cs="Times New Roman"/>
          <w:sz w:val="28"/>
          <w:szCs w:val="28"/>
        </w:rPr>
      </w:pPr>
      <w:r w:rsidRPr="00446FE4">
        <w:rPr>
          <w:rFonts w:ascii="Times New Roman" w:hAnsi="Times New Roman" w:cs="Times New Roman"/>
          <w:sz w:val="28"/>
          <w:szCs w:val="28"/>
        </w:rPr>
        <w:t>15</w:t>
      </w:r>
      <w:r w:rsidR="00487000" w:rsidRPr="00446FE4">
        <w:rPr>
          <w:rFonts w:ascii="Times New Roman" w:hAnsi="Times New Roman" w:cs="Times New Roman"/>
          <w:sz w:val="28"/>
          <w:szCs w:val="28"/>
        </w:rPr>
        <w:t>.6. Перечисление средств с банковского счета лицу, участвующему в договоре купли-продажи (договоре участия в долевом строительстве), указанному в документах на строительство, справке об остатке суммы основного долга и остатке задолженности по выплате процентов за пользование ипотечным жилищным кредитом (займом),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487000" w:rsidRPr="00446FE4" w:rsidRDefault="00487000">
      <w:pPr>
        <w:pStyle w:val="ConsPlusNormal"/>
        <w:spacing w:before="220"/>
        <w:ind w:firstLine="540"/>
        <w:jc w:val="both"/>
        <w:rPr>
          <w:rFonts w:ascii="Times New Roman" w:hAnsi="Times New Roman" w:cs="Times New Roman"/>
          <w:sz w:val="28"/>
          <w:szCs w:val="28"/>
        </w:rPr>
      </w:pPr>
      <w:r w:rsidRPr="00446FE4">
        <w:rPr>
          <w:rFonts w:ascii="Times New Roman" w:hAnsi="Times New Roman" w:cs="Times New Roman"/>
          <w:sz w:val="28"/>
          <w:szCs w:val="28"/>
        </w:rPr>
        <w:t>1</w:t>
      </w:r>
      <w:r w:rsidR="00446FE4" w:rsidRPr="00446FE4">
        <w:rPr>
          <w:rFonts w:ascii="Times New Roman" w:hAnsi="Times New Roman" w:cs="Times New Roman"/>
          <w:sz w:val="28"/>
          <w:szCs w:val="28"/>
        </w:rPr>
        <w:t>5</w:t>
      </w:r>
      <w:r w:rsidRPr="00446FE4">
        <w:rPr>
          <w:rFonts w:ascii="Times New Roman" w:hAnsi="Times New Roman" w:cs="Times New Roman"/>
          <w:sz w:val="28"/>
          <w:szCs w:val="28"/>
        </w:rPr>
        <w:t>.7. По соглашению сторон договор банковского счета может быть продлен, если:</w:t>
      </w:r>
    </w:p>
    <w:p w:rsidR="00487000" w:rsidRPr="00446FE4" w:rsidRDefault="00487000">
      <w:pPr>
        <w:pStyle w:val="ConsPlusNormal"/>
        <w:spacing w:before="220"/>
        <w:ind w:firstLine="540"/>
        <w:jc w:val="both"/>
        <w:rPr>
          <w:rFonts w:ascii="Times New Roman" w:hAnsi="Times New Roman" w:cs="Times New Roman"/>
          <w:sz w:val="28"/>
          <w:szCs w:val="28"/>
        </w:rPr>
      </w:pPr>
      <w:r w:rsidRPr="00446FE4">
        <w:rPr>
          <w:rFonts w:ascii="Times New Roman" w:hAnsi="Times New Roman" w:cs="Times New Roman"/>
          <w:sz w:val="28"/>
          <w:szCs w:val="28"/>
        </w:rPr>
        <w:t>а) до истечения срока действия договора банковского счета банк принял договор купли-продажи жилого помещения (договор участия в долевом строительстве), документы на строительство, справку об остатке суммы основного долга и остатке задолженности по выплате процентов за пользование ипотечным жилищным кредитом (займом), но оплата не произведена;</w:t>
      </w:r>
    </w:p>
    <w:p w:rsidR="00487000" w:rsidRPr="00377339" w:rsidRDefault="00487000">
      <w:pPr>
        <w:pStyle w:val="ConsPlusNormal"/>
        <w:spacing w:before="220"/>
        <w:ind w:firstLine="540"/>
        <w:jc w:val="both"/>
        <w:rPr>
          <w:rFonts w:ascii="Times New Roman" w:hAnsi="Times New Roman" w:cs="Times New Roman"/>
          <w:sz w:val="28"/>
          <w:szCs w:val="28"/>
        </w:rPr>
      </w:pPr>
      <w:r w:rsidRPr="00377339">
        <w:rPr>
          <w:rFonts w:ascii="Times New Roman" w:hAnsi="Times New Roman" w:cs="Times New Roman"/>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государственный кадастровый учет и государственную регистрацию прав,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(договора участия в долевом строительстве) для оплаты осуществляется в порядке, установленном </w:t>
      </w:r>
      <w:r w:rsidR="00377339" w:rsidRPr="00377339">
        <w:rPr>
          <w:rFonts w:ascii="Times New Roman" w:hAnsi="Times New Roman" w:cs="Times New Roman"/>
          <w:sz w:val="28"/>
          <w:szCs w:val="28"/>
        </w:rPr>
        <w:t>под</w:t>
      </w:r>
      <w:hyperlink w:anchor="P1438" w:history="1">
        <w:r w:rsidR="00377339" w:rsidRPr="00377339">
          <w:rPr>
            <w:rFonts w:ascii="Times New Roman" w:hAnsi="Times New Roman" w:cs="Times New Roman"/>
            <w:sz w:val="28"/>
            <w:szCs w:val="28"/>
          </w:rPr>
          <w:t>пунктом 15</w:t>
        </w:r>
        <w:r w:rsidRPr="00377339">
          <w:rPr>
            <w:rFonts w:ascii="Times New Roman" w:hAnsi="Times New Roman" w:cs="Times New Roman"/>
            <w:sz w:val="28"/>
            <w:szCs w:val="28"/>
          </w:rPr>
          <w:t>.4</w:t>
        </w:r>
      </w:hyperlink>
      <w:r w:rsidRPr="00377339">
        <w:rPr>
          <w:rFonts w:ascii="Times New Roman" w:hAnsi="Times New Roman" w:cs="Times New Roman"/>
          <w:sz w:val="28"/>
          <w:szCs w:val="28"/>
        </w:rPr>
        <w:t xml:space="preserve"> настоящего Механизма.</w:t>
      </w:r>
    </w:p>
    <w:p w:rsidR="00487000" w:rsidRPr="009E4BA1" w:rsidRDefault="009E4BA1">
      <w:pPr>
        <w:pStyle w:val="ConsPlusNormal"/>
        <w:spacing w:before="220"/>
        <w:ind w:firstLine="540"/>
        <w:jc w:val="both"/>
        <w:rPr>
          <w:rFonts w:ascii="Times New Roman" w:hAnsi="Times New Roman" w:cs="Times New Roman"/>
          <w:sz w:val="28"/>
          <w:szCs w:val="28"/>
        </w:rPr>
      </w:pPr>
      <w:r w:rsidRPr="009E4BA1">
        <w:rPr>
          <w:rFonts w:ascii="Times New Roman" w:hAnsi="Times New Roman" w:cs="Times New Roman"/>
          <w:sz w:val="28"/>
          <w:szCs w:val="28"/>
        </w:rPr>
        <w:lastRenderedPageBreak/>
        <w:t>15</w:t>
      </w:r>
      <w:r w:rsidR="00487000" w:rsidRPr="009E4BA1">
        <w:rPr>
          <w:rFonts w:ascii="Times New Roman" w:hAnsi="Times New Roman" w:cs="Times New Roman"/>
          <w:sz w:val="28"/>
          <w:szCs w:val="28"/>
        </w:rPr>
        <w:t xml:space="preserve">.8. Социальная выплата считается предоставленной участнику </w:t>
      </w:r>
      <w:r w:rsidR="008D13E4">
        <w:rPr>
          <w:rFonts w:ascii="Times New Roman" w:hAnsi="Times New Roman" w:cs="Times New Roman"/>
          <w:sz w:val="28"/>
          <w:szCs w:val="28"/>
        </w:rPr>
        <w:t>муниципальной</w:t>
      </w:r>
      <w:r w:rsidR="008D13E4" w:rsidRPr="00DD4C07">
        <w:rPr>
          <w:rFonts w:ascii="Times New Roman" w:hAnsi="Times New Roman" w:cs="Times New Roman"/>
          <w:sz w:val="28"/>
          <w:szCs w:val="28"/>
        </w:rPr>
        <w:t xml:space="preserve"> </w:t>
      </w:r>
      <w:r w:rsidR="008D13E4">
        <w:rPr>
          <w:rFonts w:ascii="Times New Roman" w:hAnsi="Times New Roman" w:cs="Times New Roman"/>
          <w:sz w:val="28"/>
          <w:szCs w:val="28"/>
        </w:rPr>
        <w:t>п</w:t>
      </w:r>
      <w:r w:rsidR="00487000" w:rsidRPr="009E4BA1">
        <w:rPr>
          <w:rFonts w:ascii="Times New Roman" w:hAnsi="Times New Roman" w:cs="Times New Roman"/>
          <w:sz w:val="28"/>
          <w:szCs w:val="28"/>
        </w:rPr>
        <w:t xml:space="preserve">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цены договора участия в долевом строительстве, оплаты первоначального взноса при получении ипотечного жилищного кредита (займа) на приобретение жилья или строительство индивидуального жилого дома, погашения основной суммы долга и уплаты процентов по ипотечному жилищному кредиту (займу) на приобретение жилья или строительство индивидуального жилого дома. Перечисление указанных средств является основанием для исключения администрацией городского округа город Выкса Нижегородской области молодой семьи - участника </w:t>
      </w:r>
      <w:r w:rsidR="00ED6FD0">
        <w:rPr>
          <w:rFonts w:ascii="Times New Roman" w:hAnsi="Times New Roman" w:cs="Times New Roman"/>
          <w:sz w:val="28"/>
          <w:szCs w:val="28"/>
        </w:rPr>
        <w:t>муниципальной</w:t>
      </w:r>
      <w:r w:rsidR="00ED6FD0" w:rsidRPr="00DD4C07">
        <w:rPr>
          <w:rFonts w:ascii="Times New Roman" w:hAnsi="Times New Roman" w:cs="Times New Roman"/>
          <w:sz w:val="28"/>
          <w:szCs w:val="28"/>
        </w:rPr>
        <w:t xml:space="preserve"> </w:t>
      </w:r>
      <w:r w:rsidR="00ED6FD0">
        <w:rPr>
          <w:rFonts w:ascii="Times New Roman" w:hAnsi="Times New Roman" w:cs="Times New Roman"/>
          <w:sz w:val="28"/>
          <w:szCs w:val="28"/>
        </w:rPr>
        <w:t>п</w:t>
      </w:r>
      <w:r w:rsidR="00487000" w:rsidRPr="009E4BA1">
        <w:rPr>
          <w:rFonts w:ascii="Times New Roman" w:hAnsi="Times New Roman" w:cs="Times New Roman"/>
          <w:sz w:val="28"/>
          <w:szCs w:val="28"/>
        </w:rPr>
        <w:t xml:space="preserve">рограммы из списков молодых семей - участников </w:t>
      </w:r>
      <w:r w:rsidR="00ED6FD0">
        <w:rPr>
          <w:rFonts w:ascii="Times New Roman" w:hAnsi="Times New Roman" w:cs="Times New Roman"/>
          <w:sz w:val="28"/>
          <w:szCs w:val="28"/>
        </w:rPr>
        <w:t>муниципальной</w:t>
      </w:r>
      <w:r w:rsidR="00ED6FD0" w:rsidRPr="00DD4C07">
        <w:rPr>
          <w:rFonts w:ascii="Times New Roman" w:hAnsi="Times New Roman" w:cs="Times New Roman"/>
          <w:sz w:val="28"/>
          <w:szCs w:val="28"/>
        </w:rPr>
        <w:t xml:space="preserve"> </w:t>
      </w:r>
      <w:r w:rsidR="00ED6FD0">
        <w:rPr>
          <w:rFonts w:ascii="Times New Roman" w:hAnsi="Times New Roman" w:cs="Times New Roman"/>
          <w:sz w:val="28"/>
          <w:szCs w:val="28"/>
        </w:rPr>
        <w:t>п</w:t>
      </w:r>
      <w:r w:rsidR="00487000" w:rsidRPr="009E4BA1">
        <w:rPr>
          <w:rFonts w:ascii="Times New Roman" w:hAnsi="Times New Roman" w:cs="Times New Roman"/>
          <w:sz w:val="28"/>
          <w:szCs w:val="28"/>
        </w:rPr>
        <w:t>рограммы.</w:t>
      </w:r>
    </w:p>
    <w:p w:rsidR="00487000" w:rsidRPr="009E4BA1" w:rsidRDefault="00487000">
      <w:pPr>
        <w:pStyle w:val="ConsPlusNormal"/>
        <w:spacing w:before="220"/>
        <w:ind w:firstLine="540"/>
        <w:jc w:val="both"/>
        <w:rPr>
          <w:rFonts w:ascii="Times New Roman" w:hAnsi="Times New Roman" w:cs="Times New Roman"/>
          <w:sz w:val="28"/>
          <w:szCs w:val="28"/>
        </w:rPr>
      </w:pPr>
      <w:r w:rsidRPr="009E4BA1">
        <w:rPr>
          <w:rFonts w:ascii="Times New Roman" w:hAnsi="Times New Roman" w:cs="Times New Roman"/>
          <w:sz w:val="28"/>
          <w:szCs w:val="28"/>
        </w:rPr>
        <w:t xml:space="preserve">Улучшение жилищных условий молодых семей - участников </w:t>
      </w:r>
      <w:r w:rsidR="00915078">
        <w:rPr>
          <w:rFonts w:ascii="Times New Roman" w:hAnsi="Times New Roman" w:cs="Times New Roman"/>
          <w:sz w:val="28"/>
          <w:szCs w:val="28"/>
        </w:rPr>
        <w:t>муниципальной</w:t>
      </w:r>
      <w:r w:rsidR="00915078" w:rsidRPr="00DD4C07">
        <w:rPr>
          <w:rFonts w:ascii="Times New Roman" w:hAnsi="Times New Roman" w:cs="Times New Roman"/>
          <w:sz w:val="28"/>
          <w:szCs w:val="28"/>
        </w:rPr>
        <w:t xml:space="preserve"> </w:t>
      </w:r>
      <w:r w:rsidR="00915078">
        <w:rPr>
          <w:rFonts w:ascii="Times New Roman" w:hAnsi="Times New Roman" w:cs="Times New Roman"/>
          <w:sz w:val="28"/>
          <w:szCs w:val="28"/>
        </w:rPr>
        <w:t>п</w:t>
      </w:r>
      <w:r w:rsidRPr="009E4BA1">
        <w:rPr>
          <w:rFonts w:ascii="Times New Roman" w:hAnsi="Times New Roman" w:cs="Times New Roman"/>
          <w:sz w:val="28"/>
          <w:szCs w:val="28"/>
        </w:rPr>
        <w:t>рограммы в последующем осуществляется на общих основаниях в соответствии с законодательством Российской Федерации.</w:t>
      </w:r>
    </w:p>
    <w:p w:rsidR="00487000" w:rsidRPr="003966E3" w:rsidRDefault="003966E3">
      <w:pPr>
        <w:pStyle w:val="ConsPlusNormal"/>
        <w:spacing w:before="220"/>
        <w:ind w:firstLine="540"/>
        <w:jc w:val="both"/>
        <w:rPr>
          <w:rFonts w:ascii="Times New Roman" w:hAnsi="Times New Roman" w:cs="Times New Roman"/>
          <w:sz w:val="28"/>
          <w:szCs w:val="28"/>
        </w:rPr>
      </w:pPr>
      <w:r w:rsidRPr="003966E3">
        <w:rPr>
          <w:rFonts w:ascii="Times New Roman" w:hAnsi="Times New Roman" w:cs="Times New Roman"/>
          <w:sz w:val="28"/>
          <w:szCs w:val="28"/>
        </w:rPr>
        <w:t>15</w:t>
      </w:r>
      <w:r w:rsidR="00487000" w:rsidRPr="003966E3">
        <w:rPr>
          <w:rFonts w:ascii="Times New Roman" w:hAnsi="Times New Roman" w:cs="Times New Roman"/>
          <w:sz w:val="28"/>
          <w:szCs w:val="28"/>
        </w:rPr>
        <w:t>.9.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настоящей Программой, считаются недействительными.</w:t>
      </w:r>
    </w:p>
    <w:p w:rsidR="00487000" w:rsidRPr="003966E3" w:rsidRDefault="003966E3">
      <w:pPr>
        <w:pStyle w:val="ConsPlusNormal"/>
        <w:spacing w:before="220"/>
        <w:ind w:firstLine="540"/>
        <w:jc w:val="both"/>
        <w:rPr>
          <w:rFonts w:ascii="Times New Roman" w:hAnsi="Times New Roman" w:cs="Times New Roman"/>
          <w:sz w:val="28"/>
          <w:szCs w:val="28"/>
        </w:rPr>
      </w:pPr>
      <w:r w:rsidRPr="003966E3">
        <w:rPr>
          <w:rFonts w:ascii="Times New Roman" w:hAnsi="Times New Roman" w:cs="Times New Roman"/>
          <w:sz w:val="28"/>
          <w:szCs w:val="28"/>
        </w:rPr>
        <w:t>15</w:t>
      </w:r>
      <w:r w:rsidR="00487000" w:rsidRPr="003966E3">
        <w:rPr>
          <w:rFonts w:ascii="Times New Roman" w:hAnsi="Times New Roman" w:cs="Times New Roman"/>
          <w:sz w:val="28"/>
          <w:szCs w:val="28"/>
        </w:rPr>
        <w:t>.10. В случае, если владелец свидетельства по какой-либо причине не смог в установленный Программой срок действия свидетельства воспользоваться правом на получение выделенной ему социальной выплаты, он представляет в администрацию городского округа город Выкса Нижегородской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F87A92" w:rsidRPr="00F87A92" w:rsidRDefault="005352BE" w:rsidP="00F87A92">
      <w:pPr>
        <w:pStyle w:val="ConsPlusNormal"/>
        <w:spacing w:before="220"/>
        <w:ind w:firstLine="540"/>
        <w:jc w:val="both"/>
        <w:rPr>
          <w:rFonts w:ascii="Times New Roman" w:hAnsi="Times New Roman" w:cs="Times New Roman"/>
          <w:sz w:val="28"/>
          <w:szCs w:val="28"/>
        </w:rPr>
      </w:pPr>
      <w:r w:rsidRPr="00F87A92">
        <w:rPr>
          <w:rFonts w:ascii="Times New Roman" w:hAnsi="Times New Roman" w:cs="Times New Roman"/>
          <w:sz w:val="28"/>
          <w:szCs w:val="28"/>
        </w:rPr>
        <w:t>16</w:t>
      </w:r>
      <w:r w:rsidR="00487000" w:rsidRPr="00F87A92">
        <w:rPr>
          <w:rFonts w:ascii="Times New Roman" w:hAnsi="Times New Roman" w:cs="Times New Roman"/>
          <w:sz w:val="28"/>
          <w:szCs w:val="28"/>
        </w:rPr>
        <w:t xml:space="preserve">. Реализация </w:t>
      </w:r>
      <w:r w:rsidR="007C356C">
        <w:rPr>
          <w:rFonts w:ascii="Times New Roman" w:hAnsi="Times New Roman" w:cs="Times New Roman"/>
          <w:sz w:val="28"/>
          <w:szCs w:val="28"/>
        </w:rPr>
        <w:t>муниципальной</w:t>
      </w:r>
      <w:r w:rsidR="007C356C" w:rsidRPr="00DD4C07">
        <w:rPr>
          <w:rFonts w:ascii="Times New Roman" w:hAnsi="Times New Roman" w:cs="Times New Roman"/>
          <w:sz w:val="28"/>
          <w:szCs w:val="28"/>
        </w:rPr>
        <w:t xml:space="preserve"> </w:t>
      </w:r>
      <w:r w:rsidR="007C356C">
        <w:rPr>
          <w:rFonts w:ascii="Times New Roman" w:hAnsi="Times New Roman" w:cs="Times New Roman"/>
          <w:sz w:val="28"/>
          <w:szCs w:val="28"/>
        </w:rPr>
        <w:t>п</w:t>
      </w:r>
      <w:r w:rsidR="00487000" w:rsidRPr="00F87A92">
        <w:rPr>
          <w:rFonts w:ascii="Times New Roman" w:hAnsi="Times New Roman" w:cs="Times New Roman"/>
          <w:sz w:val="28"/>
          <w:szCs w:val="28"/>
        </w:rPr>
        <w:t xml:space="preserve">рограммы осуществляется в рамках </w:t>
      </w:r>
      <w:hyperlink r:id="rId33" w:history="1">
        <w:r w:rsidR="00487000" w:rsidRPr="00F87A92">
          <w:rPr>
            <w:rFonts w:ascii="Times New Roman" w:hAnsi="Times New Roman" w:cs="Times New Roman"/>
            <w:sz w:val="28"/>
            <w:szCs w:val="28"/>
          </w:rPr>
          <w:t>подпрограммы</w:t>
        </w:r>
      </w:hyperlink>
      <w:r w:rsidR="00487000" w:rsidRPr="00F87A92">
        <w:rPr>
          <w:rFonts w:ascii="Times New Roman" w:hAnsi="Times New Roman" w:cs="Times New Roman"/>
          <w:sz w:val="28"/>
          <w:szCs w:val="28"/>
        </w:rPr>
        <w:t xml:space="preserve"> </w:t>
      </w:r>
      <w:r w:rsidRPr="00F87A92">
        <w:rPr>
          <w:rFonts w:ascii="Times New Roman" w:hAnsi="Times New Roman" w:cs="Times New Roman"/>
          <w:sz w:val="28"/>
          <w:szCs w:val="28"/>
        </w:rPr>
        <w:t>«</w:t>
      </w:r>
      <w:r w:rsidR="00487000" w:rsidRPr="00F87A92">
        <w:rPr>
          <w:rFonts w:ascii="Times New Roman" w:hAnsi="Times New Roman" w:cs="Times New Roman"/>
          <w:sz w:val="28"/>
          <w:szCs w:val="28"/>
        </w:rPr>
        <w:t>Обеспечение жильем молоды</w:t>
      </w:r>
      <w:r w:rsidRPr="00F87A92">
        <w:rPr>
          <w:rFonts w:ascii="Times New Roman" w:hAnsi="Times New Roman" w:cs="Times New Roman"/>
          <w:sz w:val="28"/>
          <w:szCs w:val="28"/>
        </w:rPr>
        <w:t>х семей в Нижегородской области»</w:t>
      </w:r>
      <w:r w:rsidR="00487000" w:rsidRPr="00F87A92">
        <w:rPr>
          <w:rFonts w:ascii="Times New Roman" w:hAnsi="Times New Roman" w:cs="Times New Roman"/>
          <w:sz w:val="28"/>
          <w:szCs w:val="28"/>
        </w:rPr>
        <w:t xml:space="preserve"> государственной программы </w:t>
      </w:r>
      <w:r w:rsidRPr="00F87A92">
        <w:rPr>
          <w:rFonts w:ascii="Times New Roman" w:hAnsi="Times New Roman" w:cs="Times New Roman"/>
          <w:sz w:val="28"/>
          <w:szCs w:val="28"/>
        </w:rPr>
        <w:t>«</w:t>
      </w:r>
      <w:r w:rsidR="00487000" w:rsidRPr="00F87A92">
        <w:rPr>
          <w:rFonts w:ascii="Times New Roman" w:hAnsi="Times New Roman" w:cs="Times New Roman"/>
          <w:sz w:val="28"/>
          <w:szCs w:val="28"/>
        </w:rPr>
        <w:t>Развитие жилищного строительства и государственная поддержка граждан по обеспечению жильем на территории Нижегородской</w:t>
      </w:r>
      <w:r w:rsidRPr="00F87A92">
        <w:rPr>
          <w:rFonts w:ascii="Times New Roman" w:hAnsi="Times New Roman" w:cs="Times New Roman"/>
          <w:sz w:val="28"/>
          <w:szCs w:val="28"/>
        </w:rPr>
        <w:t xml:space="preserve"> области»</w:t>
      </w:r>
      <w:r w:rsidR="00487000" w:rsidRPr="00F87A92">
        <w:rPr>
          <w:rFonts w:ascii="Times New Roman" w:hAnsi="Times New Roman" w:cs="Times New Roman"/>
          <w:sz w:val="28"/>
          <w:szCs w:val="28"/>
        </w:rPr>
        <w:t>, утвержденной постановлением Правительства Нижег</w:t>
      </w:r>
      <w:r w:rsidRPr="00F87A92">
        <w:rPr>
          <w:rFonts w:ascii="Times New Roman" w:hAnsi="Times New Roman" w:cs="Times New Roman"/>
          <w:sz w:val="28"/>
          <w:szCs w:val="28"/>
        </w:rPr>
        <w:t>ородской области от 30.04.2014 №</w:t>
      </w:r>
      <w:r w:rsidR="00487000" w:rsidRPr="00F87A92">
        <w:rPr>
          <w:rFonts w:ascii="Times New Roman" w:hAnsi="Times New Roman" w:cs="Times New Roman"/>
          <w:sz w:val="28"/>
          <w:szCs w:val="28"/>
        </w:rPr>
        <w:t xml:space="preserve"> 302 (далее - Подпрограмма), которая реализуется, в свою очередь, в рамках мероприятия по обеспечению жильем молодых семей ведомственной целевой программы </w:t>
      </w:r>
      <w:r w:rsidR="003E4627" w:rsidRPr="00F87A92">
        <w:rPr>
          <w:rFonts w:ascii="Times New Roman" w:hAnsi="Times New Roman" w:cs="Times New Roman"/>
          <w:sz w:val="28"/>
          <w:szCs w:val="28"/>
        </w:rPr>
        <w:t>«</w:t>
      </w:r>
      <w:r w:rsidR="00487000" w:rsidRPr="00F87A92">
        <w:rPr>
          <w:rFonts w:ascii="Times New Roman" w:hAnsi="Times New Roman" w:cs="Times New Roman"/>
          <w:sz w:val="28"/>
          <w:szCs w:val="28"/>
        </w:rPr>
        <w:t>Оказание государственной поддержки гражданам в обеспечении жильем и оп</w:t>
      </w:r>
      <w:r w:rsidR="003E4627" w:rsidRPr="00F87A92">
        <w:rPr>
          <w:rFonts w:ascii="Times New Roman" w:hAnsi="Times New Roman" w:cs="Times New Roman"/>
          <w:sz w:val="28"/>
          <w:szCs w:val="28"/>
        </w:rPr>
        <w:t>лате жилищно-коммунальных услуг»</w:t>
      </w:r>
      <w:r w:rsidR="00487000" w:rsidRPr="00F87A92">
        <w:rPr>
          <w:rFonts w:ascii="Times New Roman" w:hAnsi="Times New Roman" w:cs="Times New Roman"/>
          <w:sz w:val="28"/>
          <w:szCs w:val="28"/>
        </w:rPr>
        <w:t xml:space="preserve"> государственной </w:t>
      </w:r>
      <w:hyperlink r:id="rId34" w:history="1">
        <w:r w:rsidR="00487000" w:rsidRPr="00F87A92">
          <w:rPr>
            <w:rFonts w:ascii="Times New Roman" w:hAnsi="Times New Roman" w:cs="Times New Roman"/>
            <w:sz w:val="28"/>
            <w:szCs w:val="28"/>
          </w:rPr>
          <w:t>программы</w:t>
        </w:r>
      </w:hyperlink>
      <w:r w:rsidR="00487000" w:rsidRPr="00F87A92">
        <w:rPr>
          <w:rFonts w:ascii="Times New Roman" w:hAnsi="Times New Roman" w:cs="Times New Roman"/>
          <w:sz w:val="28"/>
          <w:szCs w:val="28"/>
        </w:rPr>
        <w:t xml:space="preserve"> Российской Федерации </w:t>
      </w:r>
      <w:r w:rsidR="003E4627" w:rsidRPr="00F87A92">
        <w:rPr>
          <w:rFonts w:ascii="Times New Roman" w:hAnsi="Times New Roman" w:cs="Times New Roman"/>
          <w:sz w:val="28"/>
          <w:szCs w:val="28"/>
        </w:rPr>
        <w:t>«</w:t>
      </w:r>
      <w:r w:rsidR="00487000" w:rsidRPr="00F87A92">
        <w:rPr>
          <w:rFonts w:ascii="Times New Roman" w:hAnsi="Times New Roman" w:cs="Times New Roman"/>
          <w:sz w:val="28"/>
          <w:szCs w:val="28"/>
        </w:rPr>
        <w:t>Обеспечение доступным и комфортным жильем и коммунальными услуга</w:t>
      </w:r>
      <w:r w:rsidR="003E4627" w:rsidRPr="00F87A92">
        <w:rPr>
          <w:rFonts w:ascii="Times New Roman" w:hAnsi="Times New Roman" w:cs="Times New Roman"/>
          <w:sz w:val="28"/>
          <w:szCs w:val="28"/>
        </w:rPr>
        <w:t>ми граждан Российской Федерации»</w:t>
      </w:r>
      <w:r w:rsidR="00487000" w:rsidRPr="00F87A92">
        <w:rPr>
          <w:rFonts w:ascii="Times New Roman" w:hAnsi="Times New Roman" w:cs="Times New Roman"/>
          <w:sz w:val="28"/>
          <w:szCs w:val="28"/>
        </w:rPr>
        <w:t>, утвержденной постановлением Правительства Росс</w:t>
      </w:r>
      <w:r w:rsidR="00F87A92" w:rsidRPr="00F87A92">
        <w:rPr>
          <w:rFonts w:ascii="Times New Roman" w:hAnsi="Times New Roman" w:cs="Times New Roman"/>
          <w:sz w:val="28"/>
          <w:szCs w:val="28"/>
        </w:rPr>
        <w:t>ийской Федерации от 30.12.2017 №</w:t>
      </w:r>
      <w:r w:rsidR="00487000" w:rsidRPr="00F87A92">
        <w:rPr>
          <w:rFonts w:ascii="Times New Roman" w:hAnsi="Times New Roman" w:cs="Times New Roman"/>
          <w:sz w:val="28"/>
          <w:szCs w:val="28"/>
        </w:rPr>
        <w:t xml:space="preserve"> 1710.</w:t>
      </w:r>
    </w:p>
    <w:p w:rsidR="00D31D6F" w:rsidRPr="00F461B7" w:rsidRDefault="00D31D6F">
      <w:pPr>
        <w:pStyle w:val="ConsPlusNonformat"/>
        <w:jc w:val="both"/>
        <w:rPr>
          <w:rFonts w:ascii="Times New Roman" w:hAnsi="Times New Roman" w:cs="Times New Roman"/>
          <w:sz w:val="28"/>
          <w:szCs w:val="28"/>
          <w:highlight w:val="yellow"/>
        </w:rPr>
      </w:pPr>
    </w:p>
    <w:p w:rsidR="00487000" w:rsidRPr="00F87A92" w:rsidRDefault="00487000">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lastRenderedPageBreak/>
        <w:t xml:space="preserve">    17 .   </w:t>
      </w:r>
      <w:proofErr w:type="gramStart"/>
      <w:r w:rsidRPr="00F87A92">
        <w:rPr>
          <w:rFonts w:ascii="Times New Roman" w:hAnsi="Times New Roman" w:cs="Times New Roman"/>
          <w:sz w:val="28"/>
          <w:szCs w:val="28"/>
        </w:rPr>
        <w:t>Порядок  предоставления</w:t>
      </w:r>
      <w:proofErr w:type="gramEnd"/>
      <w:r w:rsidRPr="00F87A92">
        <w:rPr>
          <w:rFonts w:ascii="Times New Roman" w:hAnsi="Times New Roman" w:cs="Times New Roman"/>
          <w:sz w:val="28"/>
          <w:szCs w:val="28"/>
        </w:rPr>
        <w:t xml:space="preserve">  молодой  семье  социальной  выплаты  на</w:t>
      </w:r>
    </w:p>
    <w:p w:rsidR="00487000" w:rsidRPr="00F87A92" w:rsidRDefault="00487000">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t xml:space="preserve">приобретение   жилого   помещения   </w:t>
      </w:r>
      <w:proofErr w:type="gramStart"/>
      <w:r w:rsidRPr="00F87A92">
        <w:rPr>
          <w:rFonts w:ascii="Times New Roman" w:hAnsi="Times New Roman" w:cs="Times New Roman"/>
          <w:sz w:val="28"/>
          <w:szCs w:val="28"/>
        </w:rPr>
        <w:t>или  создание</w:t>
      </w:r>
      <w:proofErr w:type="gramEnd"/>
      <w:r w:rsidRPr="00F87A92">
        <w:rPr>
          <w:rFonts w:ascii="Times New Roman" w:hAnsi="Times New Roman" w:cs="Times New Roman"/>
          <w:sz w:val="28"/>
          <w:szCs w:val="28"/>
        </w:rPr>
        <w:t xml:space="preserve">  объекта  индивидуального</w:t>
      </w:r>
    </w:p>
    <w:p w:rsidR="00487000" w:rsidRPr="00F87A92" w:rsidRDefault="00487000">
      <w:pPr>
        <w:pStyle w:val="ConsPlusNonformat"/>
        <w:jc w:val="both"/>
        <w:rPr>
          <w:rFonts w:ascii="Times New Roman" w:hAnsi="Times New Roman" w:cs="Times New Roman"/>
          <w:sz w:val="28"/>
          <w:szCs w:val="28"/>
        </w:rPr>
      </w:pPr>
      <w:proofErr w:type="gramStart"/>
      <w:r w:rsidRPr="00F87A92">
        <w:rPr>
          <w:rFonts w:ascii="Times New Roman" w:hAnsi="Times New Roman" w:cs="Times New Roman"/>
          <w:sz w:val="28"/>
          <w:szCs w:val="28"/>
        </w:rPr>
        <w:t>жилищного  строительства</w:t>
      </w:r>
      <w:proofErr w:type="gramEnd"/>
      <w:r w:rsidRPr="00F87A92">
        <w:rPr>
          <w:rFonts w:ascii="Times New Roman" w:hAnsi="Times New Roman" w:cs="Times New Roman"/>
          <w:sz w:val="28"/>
          <w:szCs w:val="28"/>
        </w:rPr>
        <w:t xml:space="preserve">  за  счет  средств  областного и местных бюджетов,</w:t>
      </w:r>
    </w:p>
    <w:p w:rsidR="00487000" w:rsidRPr="00F87A92" w:rsidRDefault="00487000">
      <w:pPr>
        <w:pStyle w:val="ConsPlusNonformat"/>
        <w:jc w:val="both"/>
        <w:rPr>
          <w:rFonts w:ascii="Times New Roman" w:hAnsi="Times New Roman" w:cs="Times New Roman"/>
          <w:sz w:val="28"/>
          <w:szCs w:val="28"/>
        </w:rPr>
      </w:pPr>
      <w:proofErr w:type="gramStart"/>
      <w:r w:rsidRPr="00F87A92">
        <w:rPr>
          <w:rFonts w:ascii="Times New Roman" w:hAnsi="Times New Roman" w:cs="Times New Roman"/>
          <w:sz w:val="28"/>
          <w:szCs w:val="28"/>
        </w:rPr>
        <w:t>сверх  суммы</w:t>
      </w:r>
      <w:proofErr w:type="gramEnd"/>
      <w:r w:rsidRPr="00F87A92">
        <w:rPr>
          <w:rFonts w:ascii="Times New Roman" w:hAnsi="Times New Roman" w:cs="Times New Roman"/>
          <w:sz w:val="28"/>
          <w:szCs w:val="28"/>
        </w:rPr>
        <w:t xml:space="preserve">  средств,  отраженных  в  соглашении  с главным распорядителем</w:t>
      </w:r>
    </w:p>
    <w:p w:rsidR="00487000" w:rsidRPr="00F87A92" w:rsidRDefault="00487000">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t>средств федерального бюджета.</w:t>
      </w:r>
    </w:p>
    <w:p w:rsidR="00487000" w:rsidRPr="00F87A92" w:rsidRDefault="00D31D6F">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t xml:space="preserve">      </w:t>
      </w:r>
    </w:p>
    <w:p w:rsidR="00487000" w:rsidRPr="00F87A92" w:rsidRDefault="00487000" w:rsidP="00F87A92">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t xml:space="preserve">    17.1.  </w:t>
      </w:r>
      <w:proofErr w:type="gramStart"/>
      <w:r w:rsidRPr="00F87A92">
        <w:rPr>
          <w:rFonts w:ascii="Times New Roman" w:hAnsi="Times New Roman" w:cs="Times New Roman"/>
          <w:sz w:val="28"/>
          <w:szCs w:val="28"/>
        </w:rPr>
        <w:t>При  наличии</w:t>
      </w:r>
      <w:proofErr w:type="gramEnd"/>
      <w:r w:rsidRPr="00F87A92">
        <w:rPr>
          <w:rFonts w:ascii="Times New Roman" w:hAnsi="Times New Roman" w:cs="Times New Roman"/>
          <w:sz w:val="28"/>
          <w:szCs w:val="28"/>
        </w:rPr>
        <w:t xml:space="preserve">  в  текущем  финансовом году в областном и местных</w:t>
      </w:r>
    </w:p>
    <w:p w:rsidR="00487000" w:rsidRPr="00F87A92" w:rsidRDefault="00487000" w:rsidP="00F87A92">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t xml:space="preserve">бюджетах средств, не обеспеченных </w:t>
      </w:r>
      <w:proofErr w:type="spellStart"/>
      <w:r w:rsidRPr="00F87A92">
        <w:rPr>
          <w:rFonts w:ascii="Times New Roman" w:hAnsi="Times New Roman" w:cs="Times New Roman"/>
          <w:sz w:val="28"/>
          <w:szCs w:val="28"/>
        </w:rPr>
        <w:t>софинансир</w:t>
      </w:r>
      <w:r w:rsidR="00D31D6F" w:rsidRPr="00F87A92">
        <w:rPr>
          <w:rFonts w:ascii="Times New Roman" w:hAnsi="Times New Roman" w:cs="Times New Roman"/>
          <w:sz w:val="28"/>
          <w:szCs w:val="28"/>
        </w:rPr>
        <w:t>ованием</w:t>
      </w:r>
      <w:proofErr w:type="spellEnd"/>
      <w:r w:rsidR="00D31D6F" w:rsidRPr="00F87A92">
        <w:rPr>
          <w:rFonts w:ascii="Times New Roman" w:hAnsi="Times New Roman" w:cs="Times New Roman"/>
          <w:sz w:val="28"/>
          <w:szCs w:val="28"/>
        </w:rPr>
        <w:t xml:space="preserve"> из средств федерального </w:t>
      </w:r>
      <w:proofErr w:type="gramStart"/>
      <w:r w:rsidRPr="00F87A92">
        <w:rPr>
          <w:rFonts w:ascii="Times New Roman" w:hAnsi="Times New Roman" w:cs="Times New Roman"/>
          <w:sz w:val="28"/>
          <w:szCs w:val="28"/>
        </w:rPr>
        <w:t>бюджета,  молодым</w:t>
      </w:r>
      <w:proofErr w:type="gramEnd"/>
      <w:r w:rsidRPr="00F87A92">
        <w:rPr>
          <w:rFonts w:ascii="Times New Roman" w:hAnsi="Times New Roman" w:cs="Times New Roman"/>
          <w:sz w:val="28"/>
          <w:szCs w:val="28"/>
        </w:rPr>
        <w:t xml:space="preserve">  семьям - участникам </w:t>
      </w:r>
      <w:r w:rsidR="007C356C">
        <w:rPr>
          <w:rFonts w:ascii="Times New Roman" w:hAnsi="Times New Roman" w:cs="Times New Roman"/>
          <w:sz w:val="28"/>
          <w:szCs w:val="28"/>
        </w:rPr>
        <w:t>муниципальной</w:t>
      </w:r>
      <w:r w:rsidR="007C356C" w:rsidRPr="00DD4C07">
        <w:rPr>
          <w:rFonts w:ascii="Times New Roman" w:hAnsi="Times New Roman" w:cs="Times New Roman"/>
          <w:sz w:val="28"/>
          <w:szCs w:val="28"/>
        </w:rPr>
        <w:t xml:space="preserve"> </w:t>
      </w:r>
      <w:r w:rsidR="007C356C">
        <w:rPr>
          <w:rFonts w:ascii="Times New Roman" w:hAnsi="Times New Roman" w:cs="Times New Roman"/>
          <w:sz w:val="28"/>
          <w:szCs w:val="28"/>
        </w:rPr>
        <w:t>п</w:t>
      </w:r>
      <w:r w:rsidRPr="00F87A92">
        <w:rPr>
          <w:rFonts w:ascii="Times New Roman" w:hAnsi="Times New Roman" w:cs="Times New Roman"/>
          <w:sz w:val="28"/>
          <w:szCs w:val="28"/>
        </w:rPr>
        <w:t>рогр</w:t>
      </w:r>
      <w:r w:rsidR="00D31D6F" w:rsidRPr="00F87A92">
        <w:rPr>
          <w:rFonts w:ascii="Times New Roman" w:hAnsi="Times New Roman" w:cs="Times New Roman"/>
          <w:sz w:val="28"/>
          <w:szCs w:val="28"/>
        </w:rPr>
        <w:t xml:space="preserve">аммы предоставляются социальные </w:t>
      </w:r>
      <w:r w:rsidRPr="00F87A92">
        <w:rPr>
          <w:rFonts w:ascii="Times New Roman" w:hAnsi="Times New Roman" w:cs="Times New Roman"/>
          <w:sz w:val="28"/>
          <w:szCs w:val="28"/>
        </w:rPr>
        <w:t>выплаты  за счет средств бюджета Нижегородск</w:t>
      </w:r>
      <w:r w:rsidR="00D31D6F" w:rsidRPr="00F87A92">
        <w:rPr>
          <w:rFonts w:ascii="Times New Roman" w:hAnsi="Times New Roman" w:cs="Times New Roman"/>
          <w:sz w:val="28"/>
          <w:szCs w:val="28"/>
        </w:rPr>
        <w:t xml:space="preserve">ой области и бюджета городского </w:t>
      </w:r>
      <w:r w:rsidRPr="00F87A92">
        <w:rPr>
          <w:rFonts w:ascii="Times New Roman" w:hAnsi="Times New Roman" w:cs="Times New Roman"/>
          <w:sz w:val="28"/>
          <w:szCs w:val="28"/>
        </w:rPr>
        <w:t>округа город Выкса.</w:t>
      </w:r>
    </w:p>
    <w:p w:rsidR="00487000" w:rsidRPr="00F87A92" w:rsidRDefault="00487000" w:rsidP="00D31D6F">
      <w:pPr>
        <w:pStyle w:val="ConsPlusNormal"/>
        <w:ind w:firstLine="540"/>
        <w:jc w:val="both"/>
        <w:rPr>
          <w:rFonts w:ascii="Times New Roman" w:hAnsi="Times New Roman" w:cs="Times New Roman"/>
          <w:sz w:val="28"/>
          <w:szCs w:val="28"/>
        </w:rPr>
      </w:pPr>
      <w:r w:rsidRPr="00F87A92">
        <w:rPr>
          <w:rFonts w:ascii="Times New Roman" w:hAnsi="Times New Roman" w:cs="Times New Roman"/>
          <w:sz w:val="28"/>
          <w:szCs w:val="28"/>
        </w:rPr>
        <w:t xml:space="preserve">Указанные средства областного бюджета отражаются в Законе об областном бюджете на соответствующий год по отдельной целевой статье расходов </w:t>
      </w:r>
      <w:r w:rsidR="00D31D6F" w:rsidRPr="00F87A92">
        <w:rPr>
          <w:rFonts w:ascii="Times New Roman" w:hAnsi="Times New Roman" w:cs="Times New Roman"/>
          <w:sz w:val="28"/>
          <w:szCs w:val="28"/>
        </w:rPr>
        <w:t>классификации расходов бюджета.</w:t>
      </w:r>
    </w:p>
    <w:p w:rsidR="00D31D6F" w:rsidRPr="00F461B7" w:rsidRDefault="00487000">
      <w:pPr>
        <w:pStyle w:val="ConsPlusNonformat"/>
        <w:jc w:val="both"/>
        <w:rPr>
          <w:rFonts w:ascii="Times New Roman" w:hAnsi="Times New Roman" w:cs="Times New Roman"/>
          <w:sz w:val="28"/>
          <w:szCs w:val="28"/>
          <w:highlight w:val="yellow"/>
        </w:rPr>
      </w:pPr>
      <w:r w:rsidRPr="00F461B7">
        <w:rPr>
          <w:rFonts w:ascii="Times New Roman" w:hAnsi="Times New Roman" w:cs="Times New Roman"/>
          <w:sz w:val="28"/>
          <w:szCs w:val="28"/>
          <w:highlight w:val="yellow"/>
        </w:rPr>
        <w:t xml:space="preserve">   </w:t>
      </w:r>
    </w:p>
    <w:p w:rsidR="00487000" w:rsidRPr="00F87A92" w:rsidRDefault="00487000">
      <w:pPr>
        <w:pStyle w:val="ConsPlusNonformat"/>
        <w:jc w:val="both"/>
        <w:rPr>
          <w:rFonts w:ascii="Times New Roman" w:hAnsi="Times New Roman" w:cs="Times New Roman"/>
          <w:sz w:val="28"/>
          <w:szCs w:val="28"/>
        </w:rPr>
      </w:pPr>
      <w:r w:rsidRPr="00F87A92">
        <w:rPr>
          <w:rFonts w:ascii="Times New Roman" w:hAnsi="Times New Roman" w:cs="Times New Roman"/>
          <w:sz w:val="28"/>
          <w:szCs w:val="28"/>
        </w:rPr>
        <w:t xml:space="preserve"> 17.2.  </w:t>
      </w:r>
      <w:proofErr w:type="gramStart"/>
      <w:r w:rsidRPr="00F87A92">
        <w:rPr>
          <w:rFonts w:ascii="Times New Roman" w:hAnsi="Times New Roman" w:cs="Times New Roman"/>
          <w:sz w:val="28"/>
          <w:szCs w:val="28"/>
        </w:rPr>
        <w:t>Социальная  выплата</w:t>
      </w:r>
      <w:proofErr w:type="gramEnd"/>
      <w:r w:rsidRPr="00F87A92">
        <w:rPr>
          <w:rFonts w:ascii="Times New Roman" w:hAnsi="Times New Roman" w:cs="Times New Roman"/>
          <w:sz w:val="28"/>
          <w:szCs w:val="28"/>
        </w:rPr>
        <w:t xml:space="preserve">  за  счет  с</w:t>
      </w:r>
      <w:r w:rsidR="00D31D6F" w:rsidRPr="00F87A92">
        <w:rPr>
          <w:rFonts w:ascii="Times New Roman" w:hAnsi="Times New Roman" w:cs="Times New Roman"/>
          <w:sz w:val="28"/>
          <w:szCs w:val="28"/>
        </w:rPr>
        <w:t xml:space="preserve">редств  областного  и  местного </w:t>
      </w:r>
      <w:r w:rsidRPr="00F87A92">
        <w:rPr>
          <w:rFonts w:ascii="Times New Roman" w:hAnsi="Times New Roman" w:cs="Times New Roman"/>
          <w:sz w:val="28"/>
          <w:szCs w:val="28"/>
        </w:rPr>
        <w:t xml:space="preserve">бюджетов  предоставляется  на  цели,  установленные  </w:t>
      </w:r>
      <w:hyperlink w:anchor="P1212" w:history="1">
        <w:r w:rsidRPr="00F87A92">
          <w:rPr>
            <w:rFonts w:ascii="Times New Roman" w:hAnsi="Times New Roman" w:cs="Times New Roman"/>
            <w:sz w:val="28"/>
            <w:szCs w:val="28"/>
          </w:rPr>
          <w:t>пунктом  2</w:t>
        </w:r>
      </w:hyperlink>
      <w:r w:rsidRPr="00F87A92">
        <w:rPr>
          <w:rFonts w:ascii="Times New Roman" w:hAnsi="Times New Roman" w:cs="Times New Roman"/>
          <w:sz w:val="28"/>
          <w:szCs w:val="28"/>
        </w:rPr>
        <w:t xml:space="preserve">  настоящего</w:t>
      </w:r>
    </w:p>
    <w:p w:rsidR="00487000" w:rsidRPr="00F86549" w:rsidRDefault="00487000">
      <w:pPr>
        <w:pStyle w:val="ConsPlusNonformat"/>
        <w:jc w:val="both"/>
        <w:rPr>
          <w:rFonts w:ascii="Times New Roman" w:hAnsi="Times New Roman" w:cs="Times New Roman"/>
          <w:sz w:val="28"/>
          <w:szCs w:val="28"/>
        </w:rPr>
      </w:pPr>
      <w:proofErr w:type="gramStart"/>
      <w:r w:rsidRPr="00F87A92">
        <w:rPr>
          <w:rFonts w:ascii="Times New Roman" w:hAnsi="Times New Roman" w:cs="Times New Roman"/>
          <w:sz w:val="28"/>
          <w:szCs w:val="28"/>
        </w:rPr>
        <w:t xml:space="preserve">Механизма,   </w:t>
      </w:r>
      <w:proofErr w:type="gramEnd"/>
      <w:r w:rsidRPr="00F87A92">
        <w:rPr>
          <w:rFonts w:ascii="Times New Roman" w:hAnsi="Times New Roman" w:cs="Times New Roman"/>
          <w:sz w:val="28"/>
          <w:szCs w:val="28"/>
        </w:rPr>
        <w:t xml:space="preserve">с  учетом  ограничений,  установленных  </w:t>
      </w:r>
      <w:hyperlink w:anchor="P1222" w:history="1">
        <w:r w:rsidRPr="00F86549">
          <w:rPr>
            <w:rFonts w:ascii="Times New Roman" w:hAnsi="Times New Roman" w:cs="Times New Roman"/>
            <w:sz w:val="28"/>
            <w:szCs w:val="28"/>
          </w:rPr>
          <w:t>пунктом  3</w:t>
        </w:r>
      </w:hyperlink>
      <w:r w:rsidRPr="00F86549">
        <w:rPr>
          <w:rFonts w:ascii="Times New Roman" w:hAnsi="Times New Roman" w:cs="Times New Roman"/>
          <w:sz w:val="28"/>
          <w:szCs w:val="28"/>
        </w:rPr>
        <w:t xml:space="preserve">  настоящего</w:t>
      </w:r>
    </w:p>
    <w:p w:rsidR="00487000" w:rsidRPr="00F86549" w:rsidRDefault="00487000">
      <w:pPr>
        <w:pStyle w:val="ConsPlusNonformat"/>
        <w:jc w:val="both"/>
        <w:rPr>
          <w:rFonts w:ascii="Times New Roman" w:hAnsi="Times New Roman" w:cs="Times New Roman"/>
          <w:sz w:val="28"/>
          <w:szCs w:val="28"/>
        </w:rPr>
      </w:pPr>
      <w:r w:rsidRPr="00F86549">
        <w:rPr>
          <w:rFonts w:ascii="Times New Roman" w:hAnsi="Times New Roman" w:cs="Times New Roman"/>
          <w:sz w:val="28"/>
          <w:szCs w:val="28"/>
        </w:rPr>
        <w:t>Механизма.</w:t>
      </w:r>
    </w:p>
    <w:p w:rsidR="00F86549" w:rsidRDefault="00487000" w:rsidP="00F86549">
      <w:pPr>
        <w:pStyle w:val="ConsPlusNormal"/>
        <w:ind w:firstLine="540"/>
        <w:jc w:val="both"/>
        <w:rPr>
          <w:rFonts w:ascii="Times New Roman" w:hAnsi="Times New Roman" w:cs="Times New Roman"/>
          <w:sz w:val="28"/>
          <w:szCs w:val="28"/>
        </w:rPr>
      </w:pPr>
      <w:r w:rsidRPr="00F86549">
        <w:rPr>
          <w:rFonts w:ascii="Times New Roman" w:hAnsi="Times New Roman" w:cs="Times New Roman"/>
          <w:sz w:val="28"/>
          <w:szCs w:val="28"/>
        </w:rPr>
        <w:t xml:space="preserve">Приобретаемое жилое помещение, в том числе являющееся объектом долевого строительства (создаваемый объект индивидуального жилищного строительства), должно находиться на территории городского округа город Выкса Нижегородской области либо на территории другого муниципального района (городского округа) Нижегородской области, </w:t>
      </w:r>
      <w:r w:rsidR="00F86549">
        <w:rPr>
          <w:rFonts w:ascii="Times New Roman" w:hAnsi="Times New Roman" w:cs="Times New Roman"/>
          <w:sz w:val="28"/>
          <w:szCs w:val="28"/>
        </w:rPr>
        <w:t>кроме города Нижнего Новгорода.</w:t>
      </w:r>
    </w:p>
    <w:p w:rsidR="00487000" w:rsidRPr="00F86549" w:rsidRDefault="00D31D6F" w:rsidP="00F86549">
      <w:pPr>
        <w:pStyle w:val="ConsPlusNormal"/>
        <w:ind w:firstLine="540"/>
        <w:jc w:val="both"/>
        <w:rPr>
          <w:rFonts w:ascii="Times New Roman" w:hAnsi="Times New Roman" w:cs="Times New Roman"/>
          <w:sz w:val="28"/>
          <w:szCs w:val="28"/>
        </w:rPr>
      </w:pPr>
      <w:r w:rsidRPr="00F461B7">
        <w:rPr>
          <w:rFonts w:ascii="Times New Roman" w:hAnsi="Times New Roman" w:cs="Times New Roman"/>
          <w:sz w:val="28"/>
          <w:szCs w:val="28"/>
          <w:highlight w:val="yellow"/>
        </w:rPr>
        <w:t xml:space="preserve">      </w:t>
      </w:r>
    </w:p>
    <w:p w:rsidR="00487000" w:rsidRPr="00F86549" w:rsidRDefault="00487000">
      <w:pPr>
        <w:pStyle w:val="ConsPlusNonformat"/>
        <w:jc w:val="both"/>
        <w:rPr>
          <w:rFonts w:ascii="Times New Roman" w:hAnsi="Times New Roman" w:cs="Times New Roman"/>
          <w:sz w:val="28"/>
          <w:szCs w:val="28"/>
        </w:rPr>
      </w:pPr>
      <w:r w:rsidRPr="00F86549">
        <w:rPr>
          <w:rFonts w:ascii="Times New Roman" w:hAnsi="Times New Roman" w:cs="Times New Roman"/>
          <w:sz w:val="28"/>
          <w:szCs w:val="28"/>
        </w:rPr>
        <w:t xml:space="preserve">    17.3.  </w:t>
      </w:r>
      <w:proofErr w:type="gramStart"/>
      <w:r w:rsidRPr="00F86549">
        <w:rPr>
          <w:rFonts w:ascii="Times New Roman" w:hAnsi="Times New Roman" w:cs="Times New Roman"/>
          <w:sz w:val="28"/>
          <w:szCs w:val="28"/>
        </w:rPr>
        <w:t>Размер  социальной</w:t>
      </w:r>
      <w:proofErr w:type="gramEnd"/>
      <w:r w:rsidRPr="00F86549">
        <w:rPr>
          <w:rFonts w:ascii="Times New Roman" w:hAnsi="Times New Roman" w:cs="Times New Roman"/>
          <w:sz w:val="28"/>
          <w:szCs w:val="28"/>
        </w:rPr>
        <w:t xml:space="preserve"> выплаты за счет средств областного и местных</w:t>
      </w:r>
    </w:p>
    <w:p w:rsidR="00487000" w:rsidRPr="00F86549" w:rsidRDefault="00487000">
      <w:pPr>
        <w:pStyle w:val="ConsPlusNonformat"/>
        <w:jc w:val="both"/>
        <w:rPr>
          <w:rFonts w:ascii="Times New Roman" w:hAnsi="Times New Roman" w:cs="Times New Roman"/>
          <w:sz w:val="28"/>
          <w:szCs w:val="28"/>
        </w:rPr>
      </w:pPr>
      <w:proofErr w:type="gramStart"/>
      <w:r w:rsidRPr="00F86549">
        <w:rPr>
          <w:rFonts w:ascii="Times New Roman" w:hAnsi="Times New Roman" w:cs="Times New Roman"/>
          <w:sz w:val="28"/>
          <w:szCs w:val="28"/>
        </w:rPr>
        <w:t>бюджетов  определяется</w:t>
      </w:r>
      <w:proofErr w:type="gramEnd"/>
      <w:r w:rsidRPr="00F86549">
        <w:rPr>
          <w:rFonts w:ascii="Times New Roman" w:hAnsi="Times New Roman" w:cs="Times New Roman"/>
          <w:sz w:val="28"/>
          <w:szCs w:val="28"/>
        </w:rPr>
        <w:t xml:space="preserve">  в  соответствии  с  </w:t>
      </w:r>
      <w:hyperlink w:anchor="P1240" w:history="1">
        <w:r w:rsidRPr="00F86549">
          <w:rPr>
            <w:rFonts w:ascii="Times New Roman" w:hAnsi="Times New Roman" w:cs="Times New Roman"/>
            <w:sz w:val="28"/>
            <w:szCs w:val="28"/>
          </w:rPr>
          <w:t>пунктами  8</w:t>
        </w:r>
      </w:hyperlink>
      <w:r w:rsidRPr="00F86549">
        <w:rPr>
          <w:rFonts w:ascii="Times New Roman" w:hAnsi="Times New Roman" w:cs="Times New Roman"/>
          <w:sz w:val="28"/>
          <w:szCs w:val="28"/>
        </w:rPr>
        <w:t xml:space="preserve">,  </w:t>
      </w:r>
      <w:hyperlink w:anchor="P1251" w:history="1">
        <w:r w:rsidRPr="00F86549">
          <w:rPr>
            <w:rFonts w:ascii="Times New Roman" w:hAnsi="Times New Roman" w:cs="Times New Roman"/>
            <w:sz w:val="28"/>
            <w:szCs w:val="28"/>
          </w:rPr>
          <w:t>9</w:t>
        </w:r>
      </w:hyperlink>
      <w:r w:rsidR="00F86549" w:rsidRPr="00F86549">
        <w:rPr>
          <w:rFonts w:ascii="Times New Roman" w:hAnsi="Times New Roman" w:cs="Times New Roman"/>
          <w:sz w:val="28"/>
          <w:szCs w:val="28"/>
        </w:rPr>
        <w:t xml:space="preserve"> </w:t>
      </w:r>
      <w:r w:rsidRPr="00F86549">
        <w:rPr>
          <w:rFonts w:ascii="Times New Roman" w:hAnsi="Times New Roman" w:cs="Times New Roman"/>
          <w:sz w:val="28"/>
          <w:szCs w:val="28"/>
        </w:rPr>
        <w:t>настоящего</w:t>
      </w:r>
    </w:p>
    <w:p w:rsidR="00487000" w:rsidRPr="00F86549" w:rsidRDefault="00487000">
      <w:pPr>
        <w:pStyle w:val="ConsPlusNonformat"/>
        <w:jc w:val="both"/>
        <w:rPr>
          <w:rFonts w:ascii="Times New Roman" w:hAnsi="Times New Roman" w:cs="Times New Roman"/>
          <w:sz w:val="28"/>
          <w:szCs w:val="28"/>
        </w:rPr>
      </w:pPr>
      <w:r w:rsidRPr="00F86549">
        <w:rPr>
          <w:rFonts w:ascii="Times New Roman" w:hAnsi="Times New Roman" w:cs="Times New Roman"/>
          <w:sz w:val="28"/>
          <w:szCs w:val="28"/>
        </w:rPr>
        <w:t>Механизма.</w:t>
      </w:r>
    </w:p>
    <w:p w:rsidR="00487000" w:rsidRPr="00F461B7" w:rsidRDefault="00D31D6F">
      <w:pPr>
        <w:pStyle w:val="ConsPlusNonformat"/>
        <w:jc w:val="both"/>
        <w:rPr>
          <w:rFonts w:ascii="Times New Roman" w:hAnsi="Times New Roman" w:cs="Times New Roman"/>
          <w:sz w:val="28"/>
          <w:szCs w:val="28"/>
          <w:highlight w:val="yellow"/>
        </w:rPr>
      </w:pPr>
      <w:r w:rsidRPr="00F461B7">
        <w:rPr>
          <w:rFonts w:ascii="Times New Roman" w:hAnsi="Times New Roman" w:cs="Times New Roman"/>
          <w:sz w:val="28"/>
          <w:szCs w:val="28"/>
          <w:highlight w:val="yellow"/>
        </w:rPr>
        <w:t xml:space="preserve">      </w:t>
      </w:r>
    </w:p>
    <w:p w:rsidR="00487000" w:rsidRPr="007C0AD9" w:rsidRDefault="00487000">
      <w:pPr>
        <w:pStyle w:val="ConsPlusNonformat"/>
        <w:jc w:val="both"/>
        <w:rPr>
          <w:rFonts w:ascii="Times New Roman" w:hAnsi="Times New Roman" w:cs="Times New Roman"/>
          <w:sz w:val="28"/>
          <w:szCs w:val="28"/>
        </w:rPr>
      </w:pPr>
      <w:r w:rsidRPr="007C0AD9">
        <w:rPr>
          <w:rFonts w:ascii="Times New Roman" w:hAnsi="Times New Roman" w:cs="Times New Roman"/>
          <w:sz w:val="28"/>
          <w:szCs w:val="28"/>
        </w:rPr>
        <w:t xml:space="preserve">    17.4.  </w:t>
      </w:r>
      <w:proofErr w:type="gramStart"/>
      <w:r w:rsidRPr="007C0AD9">
        <w:rPr>
          <w:rFonts w:ascii="Times New Roman" w:hAnsi="Times New Roman" w:cs="Times New Roman"/>
          <w:sz w:val="28"/>
          <w:szCs w:val="28"/>
        </w:rPr>
        <w:t>Первоочередное  право</w:t>
      </w:r>
      <w:proofErr w:type="gramEnd"/>
      <w:r w:rsidRPr="007C0AD9">
        <w:rPr>
          <w:rFonts w:ascii="Times New Roman" w:hAnsi="Times New Roman" w:cs="Times New Roman"/>
          <w:sz w:val="28"/>
          <w:szCs w:val="28"/>
        </w:rPr>
        <w:t xml:space="preserve">  на  получение социальной выплаты за счет</w:t>
      </w:r>
    </w:p>
    <w:p w:rsidR="00487000" w:rsidRPr="007C0AD9" w:rsidRDefault="00487000">
      <w:pPr>
        <w:pStyle w:val="ConsPlusNonformat"/>
        <w:jc w:val="both"/>
        <w:rPr>
          <w:rFonts w:ascii="Times New Roman" w:hAnsi="Times New Roman" w:cs="Times New Roman"/>
          <w:sz w:val="28"/>
          <w:szCs w:val="28"/>
        </w:rPr>
      </w:pPr>
      <w:proofErr w:type="gramStart"/>
      <w:r w:rsidRPr="007C0AD9">
        <w:rPr>
          <w:rFonts w:ascii="Times New Roman" w:hAnsi="Times New Roman" w:cs="Times New Roman"/>
          <w:sz w:val="28"/>
          <w:szCs w:val="28"/>
        </w:rPr>
        <w:t>средств  областного</w:t>
      </w:r>
      <w:proofErr w:type="gramEnd"/>
      <w:r w:rsidRPr="007C0AD9">
        <w:rPr>
          <w:rFonts w:ascii="Times New Roman" w:hAnsi="Times New Roman" w:cs="Times New Roman"/>
          <w:sz w:val="28"/>
          <w:szCs w:val="28"/>
        </w:rPr>
        <w:t xml:space="preserve">  и  местн</w:t>
      </w:r>
      <w:r w:rsidR="000739E9">
        <w:rPr>
          <w:rFonts w:ascii="Times New Roman" w:hAnsi="Times New Roman" w:cs="Times New Roman"/>
          <w:sz w:val="28"/>
          <w:szCs w:val="28"/>
        </w:rPr>
        <w:t>ого</w:t>
      </w:r>
      <w:r w:rsidRPr="007C0AD9">
        <w:rPr>
          <w:rFonts w:ascii="Times New Roman" w:hAnsi="Times New Roman" w:cs="Times New Roman"/>
          <w:sz w:val="28"/>
          <w:szCs w:val="28"/>
        </w:rPr>
        <w:t xml:space="preserve">  бюджетов  имеют  молодые семьи - участники</w:t>
      </w:r>
    </w:p>
    <w:p w:rsidR="00487000" w:rsidRPr="007C0AD9" w:rsidRDefault="000739E9">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муниципальной</w:t>
      </w:r>
      <w:r w:rsidRPr="00DD4C07">
        <w:rPr>
          <w:rFonts w:ascii="Times New Roman" w:hAnsi="Times New Roman" w:cs="Times New Roman"/>
          <w:sz w:val="28"/>
          <w:szCs w:val="28"/>
        </w:rPr>
        <w:t xml:space="preserve"> </w:t>
      </w:r>
      <w:r>
        <w:rPr>
          <w:rFonts w:ascii="Times New Roman" w:hAnsi="Times New Roman" w:cs="Times New Roman"/>
          <w:sz w:val="28"/>
          <w:szCs w:val="28"/>
        </w:rPr>
        <w:t>п</w:t>
      </w:r>
      <w:r w:rsidR="00D31D6F" w:rsidRPr="007C0AD9">
        <w:rPr>
          <w:rFonts w:ascii="Times New Roman" w:hAnsi="Times New Roman" w:cs="Times New Roman"/>
          <w:sz w:val="28"/>
          <w:szCs w:val="28"/>
        </w:rPr>
        <w:t xml:space="preserve">рограммы, </w:t>
      </w:r>
      <w:proofErr w:type="gramStart"/>
      <w:r w:rsidR="00487000" w:rsidRPr="007C0AD9">
        <w:rPr>
          <w:rFonts w:ascii="Times New Roman" w:hAnsi="Times New Roman" w:cs="Times New Roman"/>
          <w:sz w:val="28"/>
          <w:szCs w:val="28"/>
        </w:rPr>
        <w:t>поставленные  на</w:t>
      </w:r>
      <w:proofErr w:type="gramEnd"/>
      <w:r w:rsidR="00487000" w:rsidRPr="007C0AD9">
        <w:rPr>
          <w:rFonts w:ascii="Times New Roman" w:hAnsi="Times New Roman" w:cs="Times New Roman"/>
          <w:sz w:val="28"/>
          <w:szCs w:val="28"/>
        </w:rPr>
        <w:t xml:space="preserve">  учет  в  ка</w:t>
      </w:r>
      <w:r w:rsidR="00D31D6F" w:rsidRPr="007C0AD9">
        <w:rPr>
          <w:rFonts w:ascii="Times New Roman" w:hAnsi="Times New Roman" w:cs="Times New Roman"/>
          <w:sz w:val="28"/>
          <w:szCs w:val="28"/>
        </w:rPr>
        <w:t xml:space="preserve">честве  нуждающихся в улучшении </w:t>
      </w:r>
      <w:r w:rsidR="00487000" w:rsidRPr="007C0AD9">
        <w:rPr>
          <w:rFonts w:ascii="Times New Roman" w:hAnsi="Times New Roman" w:cs="Times New Roman"/>
          <w:sz w:val="28"/>
          <w:szCs w:val="28"/>
        </w:rPr>
        <w:t>жилищных  условий  до  1 марта 2005 г., молодые семьи, имеющие трех и боле</w:t>
      </w:r>
      <w:r w:rsidR="00D31D6F" w:rsidRPr="007C0AD9">
        <w:rPr>
          <w:rFonts w:ascii="Times New Roman" w:hAnsi="Times New Roman" w:cs="Times New Roman"/>
          <w:sz w:val="28"/>
          <w:szCs w:val="28"/>
        </w:rPr>
        <w:t xml:space="preserve">е </w:t>
      </w:r>
      <w:r w:rsidR="00487000" w:rsidRPr="007C0AD9">
        <w:rPr>
          <w:rFonts w:ascii="Times New Roman" w:hAnsi="Times New Roman" w:cs="Times New Roman"/>
          <w:sz w:val="28"/>
          <w:szCs w:val="28"/>
        </w:rPr>
        <w:t>детей, а также семьи, имеющие на иждивении детей-инвалидов.</w:t>
      </w:r>
    </w:p>
    <w:p w:rsidR="00487000" w:rsidRPr="00F461B7" w:rsidRDefault="00D31D6F">
      <w:pPr>
        <w:pStyle w:val="ConsPlusNonformat"/>
        <w:jc w:val="both"/>
        <w:rPr>
          <w:rFonts w:ascii="Times New Roman" w:hAnsi="Times New Roman" w:cs="Times New Roman"/>
          <w:sz w:val="28"/>
          <w:szCs w:val="28"/>
          <w:highlight w:val="yellow"/>
        </w:rPr>
      </w:pPr>
      <w:r w:rsidRPr="00F461B7">
        <w:rPr>
          <w:rFonts w:ascii="Times New Roman" w:hAnsi="Times New Roman" w:cs="Times New Roman"/>
          <w:sz w:val="28"/>
          <w:szCs w:val="28"/>
          <w:highlight w:val="yellow"/>
        </w:rPr>
        <w:t xml:space="preserve">      </w:t>
      </w:r>
    </w:p>
    <w:p w:rsidR="00487000" w:rsidRPr="00EE6D66" w:rsidRDefault="00487000">
      <w:pPr>
        <w:pStyle w:val="ConsPlusNonformat"/>
        <w:jc w:val="both"/>
        <w:rPr>
          <w:rFonts w:ascii="Times New Roman" w:hAnsi="Times New Roman" w:cs="Times New Roman"/>
          <w:sz w:val="28"/>
          <w:szCs w:val="28"/>
        </w:rPr>
      </w:pPr>
      <w:r w:rsidRPr="00EE6D66">
        <w:rPr>
          <w:rFonts w:ascii="Times New Roman" w:hAnsi="Times New Roman" w:cs="Times New Roman"/>
          <w:sz w:val="28"/>
          <w:szCs w:val="28"/>
        </w:rPr>
        <w:t xml:space="preserve">    17.5.   </w:t>
      </w:r>
      <w:proofErr w:type="gramStart"/>
      <w:r w:rsidRPr="00EE6D66">
        <w:rPr>
          <w:rFonts w:ascii="Times New Roman" w:hAnsi="Times New Roman" w:cs="Times New Roman"/>
          <w:sz w:val="28"/>
          <w:szCs w:val="28"/>
        </w:rPr>
        <w:t>Министерство  социальной</w:t>
      </w:r>
      <w:proofErr w:type="gramEnd"/>
      <w:r w:rsidRPr="00EE6D66">
        <w:rPr>
          <w:rFonts w:ascii="Times New Roman" w:hAnsi="Times New Roman" w:cs="Times New Roman"/>
          <w:sz w:val="28"/>
          <w:szCs w:val="28"/>
        </w:rPr>
        <w:t xml:space="preserve">  политики  Нижегородской  области  на</w:t>
      </w:r>
    </w:p>
    <w:p w:rsidR="00487000" w:rsidRPr="00EE6D66" w:rsidRDefault="00487000">
      <w:pPr>
        <w:pStyle w:val="ConsPlusNonformat"/>
        <w:jc w:val="both"/>
        <w:rPr>
          <w:rFonts w:ascii="Times New Roman" w:hAnsi="Times New Roman" w:cs="Times New Roman"/>
          <w:sz w:val="28"/>
          <w:szCs w:val="28"/>
        </w:rPr>
      </w:pPr>
      <w:proofErr w:type="gramStart"/>
      <w:r w:rsidRPr="00EE6D66">
        <w:rPr>
          <w:rFonts w:ascii="Times New Roman" w:hAnsi="Times New Roman" w:cs="Times New Roman"/>
          <w:sz w:val="28"/>
          <w:szCs w:val="28"/>
        </w:rPr>
        <w:t>основании  сводного</w:t>
      </w:r>
      <w:proofErr w:type="gramEnd"/>
      <w:r w:rsidRPr="00EE6D66">
        <w:rPr>
          <w:rFonts w:ascii="Times New Roman" w:hAnsi="Times New Roman" w:cs="Times New Roman"/>
          <w:sz w:val="28"/>
          <w:szCs w:val="28"/>
        </w:rPr>
        <w:t xml:space="preserve">  списка, исходя из объемов средств областного и местных</w:t>
      </w:r>
    </w:p>
    <w:p w:rsidR="00487000" w:rsidRPr="00EE6D66" w:rsidRDefault="00487000">
      <w:pPr>
        <w:pStyle w:val="ConsPlusNonformat"/>
        <w:jc w:val="both"/>
        <w:rPr>
          <w:rFonts w:ascii="Times New Roman" w:hAnsi="Times New Roman" w:cs="Times New Roman"/>
          <w:sz w:val="28"/>
          <w:szCs w:val="28"/>
        </w:rPr>
      </w:pPr>
      <w:r w:rsidRPr="00EE6D66">
        <w:rPr>
          <w:rFonts w:ascii="Times New Roman" w:hAnsi="Times New Roman" w:cs="Times New Roman"/>
          <w:sz w:val="28"/>
          <w:szCs w:val="28"/>
        </w:rPr>
        <w:t>бюджетов,  предусмотренных на предоставление</w:t>
      </w:r>
      <w:r w:rsidR="00D31D6F" w:rsidRPr="00EE6D66">
        <w:rPr>
          <w:rFonts w:ascii="Times New Roman" w:hAnsi="Times New Roman" w:cs="Times New Roman"/>
          <w:sz w:val="28"/>
          <w:szCs w:val="28"/>
        </w:rPr>
        <w:t xml:space="preserve"> социальных выплат, формирует в </w:t>
      </w:r>
      <w:r w:rsidRPr="00EE6D66">
        <w:rPr>
          <w:rFonts w:ascii="Times New Roman" w:hAnsi="Times New Roman" w:cs="Times New Roman"/>
          <w:sz w:val="28"/>
          <w:szCs w:val="28"/>
        </w:rPr>
        <w:t xml:space="preserve">хронологической  последовательности, исходя </w:t>
      </w:r>
      <w:r w:rsidR="00D31D6F" w:rsidRPr="00EE6D66">
        <w:rPr>
          <w:rFonts w:ascii="Times New Roman" w:hAnsi="Times New Roman" w:cs="Times New Roman"/>
          <w:sz w:val="28"/>
          <w:szCs w:val="28"/>
        </w:rPr>
        <w:t xml:space="preserve">из даты признания молодой семьи </w:t>
      </w:r>
      <w:r w:rsidRPr="00EE6D66">
        <w:rPr>
          <w:rFonts w:ascii="Times New Roman" w:hAnsi="Times New Roman" w:cs="Times New Roman"/>
          <w:sz w:val="28"/>
          <w:szCs w:val="28"/>
        </w:rPr>
        <w:t>нуждающейся  в улучшении жилищных условий, с</w:t>
      </w:r>
      <w:r w:rsidR="00D31D6F" w:rsidRPr="00EE6D66">
        <w:rPr>
          <w:rFonts w:ascii="Times New Roman" w:hAnsi="Times New Roman" w:cs="Times New Roman"/>
          <w:sz w:val="28"/>
          <w:szCs w:val="28"/>
        </w:rPr>
        <w:t xml:space="preserve"> учетом наличия первоочередного </w:t>
      </w:r>
      <w:r w:rsidRPr="00EE6D66">
        <w:rPr>
          <w:rFonts w:ascii="Times New Roman" w:hAnsi="Times New Roman" w:cs="Times New Roman"/>
          <w:sz w:val="28"/>
          <w:szCs w:val="28"/>
        </w:rPr>
        <w:t>права  на  получение  областной  социальной  выплаты,  и  утве</w:t>
      </w:r>
      <w:r w:rsidR="00D31D6F" w:rsidRPr="00EE6D66">
        <w:rPr>
          <w:rFonts w:ascii="Times New Roman" w:hAnsi="Times New Roman" w:cs="Times New Roman"/>
          <w:sz w:val="28"/>
          <w:szCs w:val="28"/>
        </w:rPr>
        <w:t xml:space="preserve">рждает список </w:t>
      </w:r>
      <w:r w:rsidRPr="00EE6D66">
        <w:rPr>
          <w:rFonts w:ascii="Times New Roman" w:hAnsi="Times New Roman" w:cs="Times New Roman"/>
          <w:sz w:val="28"/>
          <w:szCs w:val="28"/>
        </w:rPr>
        <w:t>молодых семей - получателей областной социальной выплаты в текущем году.</w:t>
      </w:r>
    </w:p>
    <w:p w:rsidR="00487000" w:rsidRDefault="00487000" w:rsidP="00C345D6">
      <w:pPr>
        <w:pStyle w:val="ConsPlusNormal"/>
        <w:ind w:firstLine="540"/>
        <w:jc w:val="both"/>
        <w:rPr>
          <w:rFonts w:ascii="Times New Roman" w:hAnsi="Times New Roman" w:cs="Times New Roman"/>
          <w:sz w:val="28"/>
          <w:szCs w:val="28"/>
        </w:rPr>
      </w:pPr>
      <w:r w:rsidRPr="00EE6D66">
        <w:rPr>
          <w:rFonts w:ascii="Times New Roman" w:hAnsi="Times New Roman" w:cs="Times New Roman"/>
          <w:sz w:val="28"/>
          <w:szCs w:val="28"/>
        </w:rPr>
        <w:lastRenderedPageBreak/>
        <w:t xml:space="preserve">При наличии в текущем финансовом году в областном и местном бюджетах средств на предоставление социальных выплат за счет средств областного и местных бюджетов в большем объеме, чем необходимо для предоставления социальных выплат всем </w:t>
      </w:r>
      <w:r w:rsidR="00EE6D66" w:rsidRPr="00EE6D66">
        <w:rPr>
          <w:rFonts w:ascii="Times New Roman" w:hAnsi="Times New Roman" w:cs="Times New Roman"/>
          <w:sz w:val="28"/>
          <w:szCs w:val="28"/>
        </w:rPr>
        <w:t xml:space="preserve">молодым семьям - участникам </w:t>
      </w:r>
      <w:r w:rsidR="00C434F2">
        <w:rPr>
          <w:rFonts w:ascii="Times New Roman" w:hAnsi="Times New Roman" w:cs="Times New Roman"/>
          <w:sz w:val="28"/>
          <w:szCs w:val="28"/>
        </w:rPr>
        <w:t>муниципальной</w:t>
      </w:r>
      <w:r w:rsidR="00C434F2" w:rsidRPr="00DD4C07">
        <w:rPr>
          <w:rFonts w:ascii="Times New Roman" w:hAnsi="Times New Roman" w:cs="Times New Roman"/>
          <w:sz w:val="28"/>
          <w:szCs w:val="28"/>
        </w:rPr>
        <w:t xml:space="preserve"> </w:t>
      </w:r>
      <w:r w:rsidR="00C434F2">
        <w:rPr>
          <w:rFonts w:ascii="Times New Roman" w:hAnsi="Times New Roman" w:cs="Times New Roman"/>
          <w:sz w:val="28"/>
          <w:szCs w:val="28"/>
        </w:rPr>
        <w:t>п</w:t>
      </w:r>
      <w:r w:rsidRPr="00EE6D66">
        <w:rPr>
          <w:rFonts w:ascii="Times New Roman" w:hAnsi="Times New Roman" w:cs="Times New Roman"/>
          <w:sz w:val="28"/>
          <w:szCs w:val="28"/>
        </w:rPr>
        <w:t>рограммы, включенным в сводный список и списки</w:t>
      </w:r>
      <w:r w:rsidR="00EE6D66" w:rsidRPr="00EE6D66">
        <w:rPr>
          <w:rFonts w:ascii="Times New Roman" w:hAnsi="Times New Roman" w:cs="Times New Roman"/>
          <w:sz w:val="28"/>
          <w:szCs w:val="28"/>
        </w:rPr>
        <w:t xml:space="preserve"> молодых семей - участников Подп</w:t>
      </w:r>
      <w:r w:rsidRPr="00EE6D66">
        <w:rPr>
          <w:rFonts w:ascii="Times New Roman" w:hAnsi="Times New Roman" w:cs="Times New Roman"/>
          <w:sz w:val="28"/>
          <w:szCs w:val="28"/>
        </w:rPr>
        <w:t xml:space="preserve">рограммы, администрация городского округа город Выкса Нижегородской области направляет в министерство социальной политики Нижегородской области дополнительный список молодых семей - участников </w:t>
      </w:r>
      <w:r w:rsidR="00C434F2">
        <w:rPr>
          <w:rFonts w:ascii="Times New Roman" w:hAnsi="Times New Roman" w:cs="Times New Roman"/>
          <w:sz w:val="28"/>
          <w:szCs w:val="28"/>
        </w:rPr>
        <w:t>муниципальной</w:t>
      </w:r>
      <w:r w:rsidR="00C434F2" w:rsidRPr="00DD4C07">
        <w:rPr>
          <w:rFonts w:ascii="Times New Roman" w:hAnsi="Times New Roman" w:cs="Times New Roman"/>
          <w:sz w:val="28"/>
          <w:szCs w:val="28"/>
        </w:rPr>
        <w:t xml:space="preserve"> </w:t>
      </w:r>
      <w:r w:rsidR="00C434F2">
        <w:rPr>
          <w:rFonts w:ascii="Times New Roman" w:hAnsi="Times New Roman" w:cs="Times New Roman"/>
          <w:sz w:val="28"/>
          <w:szCs w:val="28"/>
        </w:rPr>
        <w:t>п</w:t>
      </w:r>
      <w:r w:rsidRPr="00EE6D66">
        <w:rPr>
          <w:rFonts w:ascii="Times New Roman" w:hAnsi="Times New Roman" w:cs="Times New Roman"/>
          <w:sz w:val="28"/>
          <w:szCs w:val="28"/>
        </w:rPr>
        <w:t xml:space="preserve">рограммы, в который включаются молодые семьи, подавшие заявление на участие в Программе в период с 1 июня предыдущего года до даты формирования дополнительного списка молодых </w:t>
      </w:r>
      <w:r w:rsidR="00C345D6">
        <w:rPr>
          <w:rFonts w:ascii="Times New Roman" w:hAnsi="Times New Roman" w:cs="Times New Roman"/>
          <w:sz w:val="28"/>
          <w:szCs w:val="28"/>
        </w:rPr>
        <w:t xml:space="preserve">семей - участников </w:t>
      </w:r>
      <w:r w:rsidR="00C434F2">
        <w:rPr>
          <w:rFonts w:ascii="Times New Roman" w:hAnsi="Times New Roman" w:cs="Times New Roman"/>
          <w:sz w:val="28"/>
          <w:szCs w:val="28"/>
        </w:rPr>
        <w:t>муниципальной</w:t>
      </w:r>
      <w:r w:rsidR="00C434F2" w:rsidRPr="00DD4C07">
        <w:rPr>
          <w:rFonts w:ascii="Times New Roman" w:hAnsi="Times New Roman" w:cs="Times New Roman"/>
          <w:sz w:val="28"/>
          <w:szCs w:val="28"/>
        </w:rPr>
        <w:t xml:space="preserve"> </w:t>
      </w:r>
      <w:r w:rsidR="00C434F2">
        <w:rPr>
          <w:rFonts w:ascii="Times New Roman" w:hAnsi="Times New Roman" w:cs="Times New Roman"/>
          <w:sz w:val="28"/>
          <w:szCs w:val="28"/>
        </w:rPr>
        <w:t>п</w:t>
      </w:r>
      <w:r w:rsidR="00C345D6">
        <w:rPr>
          <w:rFonts w:ascii="Times New Roman" w:hAnsi="Times New Roman" w:cs="Times New Roman"/>
          <w:sz w:val="28"/>
          <w:szCs w:val="28"/>
        </w:rPr>
        <w:t>рограммы.</w:t>
      </w:r>
    </w:p>
    <w:p w:rsidR="00C345D6" w:rsidRPr="00C345D6" w:rsidRDefault="00C345D6" w:rsidP="00C345D6">
      <w:pPr>
        <w:pStyle w:val="ConsPlusNormal"/>
        <w:ind w:firstLine="540"/>
        <w:jc w:val="both"/>
        <w:rPr>
          <w:rFonts w:ascii="Times New Roman" w:hAnsi="Times New Roman" w:cs="Times New Roman"/>
          <w:sz w:val="28"/>
          <w:szCs w:val="28"/>
        </w:rPr>
      </w:pPr>
    </w:p>
    <w:p w:rsidR="00487000" w:rsidRPr="00242FC9" w:rsidRDefault="00487000">
      <w:pPr>
        <w:pStyle w:val="ConsPlusNonformat"/>
        <w:jc w:val="both"/>
        <w:rPr>
          <w:rFonts w:ascii="Times New Roman" w:hAnsi="Times New Roman" w:cs="Times New Roman"/>
          <w:sz w:val="28"/>
          <w:szCs w:val="28"/>
        </w:rPr>
      </w:pPr>
      <w:r w:rsidRPr="00242FC9">
        <w:rPr>
          <w:rFonts w:ascii="Times New Roman" w:hAnsi="Times New Roman" w:cs="Times New Roman"/>
          <w:sz w:val="28"/>
          <w:szCs w:val="28"/>
        </w:rPr>
        <w:t xml:space="preserve">    17.6.  </w:t>
      </w:r>
      <w:proofErr w:type="gramStart"/>
      <w:r w:rsidRPr="00242FC9">
        <w:rPr>
          <w:rFonts w:ascii="Times New Roman" w:hAnsi="Times New Roman" w:cs="Times New Roman"/>
          <w:sz w:val="28"/>
          <w:szCs w:val="28"/>
        </w:rPr>
        <w:t>В  случае</w:t>
      </w:r>
      <w:proofErr w:type="gramEnd"/>
      <w:r w:rsidRPr="00242FC9">
        <w:rPr>
          <w:rFonts w:ascii="Times New Roman" w:hAnsi="Times New Roman" w:cs="Times New Roman"/>
          <w:sz w:val="28"/>
          <w:szCs w:val="28"/>
        </w:rPr>
        <w:t xml:space="preserve"> если молодые семьи - получатели социальной выплаты за</w:t>
      </w:r>
    </w:p>
    <w:p w:rsidR="00487000" w:rsidRPr="00242FC9" w:rsidRDefault="00487000">
      <w:pPr>
        <w:pStyle w:val="ConsPlusNonformat"/>
        <w:jc w:val="both"/>
        <w:rPr>
          <w:rFonts w:ascii="Times New Roman" w:hAnsi="Times New Roman" w:cs="Times New Roman"/>
          <w:sz w:val="28"/>
          <w:szCs w:val="28"/>
        </w:rPr>
      </w:pPr>
      <w:r w:rsidRPr="00242FC9">
        <w:rPr>
          <w:rFonts w:ascii="Times New Roman" w:hAnsi="Times New Roman" w:cs="Times New Roman"/>
          <w:sz w:val="28"/>
          <w:szCs w:val="28"/>
        </w:rPr>
        <w:t>счет  средств  областного и местного бюджето</w:t>
      </w:r>
      <w:r w:rsidR="00D31D6F" w:rsidRPr="00242FC9">
        <w:rPr>
          <w:rFonts w:ascii="Times New Roman" w:hAnsi="Times New Roman" w:cs="Times New Roman"/>
          <w:sz w:val="28"/>
          <w:szCs w:val="28"/>
        </w:rPr>
        <w:t xml:space="preserve">в исключены из числа участников </w:t>
      </w:r>
      <w:r w:rsidR="008C1824">
        <w:rPr>
          <w:rFonts w:ascii="Times New Roman" w:hAnsi="Times New Roman" w:cs="Times New Roman"/>
          <w:sz w:val="28"/>
          <w:szCs w:val="28"/>
        </w:rPr>
        <w:t>муниципальной</w:t>
      </w:r>
      <w:r w:rsidR="008C1824" w:rsidRPr="00DD4C07">
        <w:rPr>
          <w:rFonts w:ascii="Times New Roman" w:hAnsi="Times New Roman" w:cs="Times New Roman"/>
          <w:sz w:val="28"/>
          <w:szCs w:val="28"/>
        </w:rPr>
        <w:t xml:space="preserve"> </w:t>
      </w:r>
      <w:r w:rsidR="008C1824">
        <w:rPr>
          <w:rFonts w:ascii="Times New Roman" w:hAnsi="Times New Roman" w:cs="Times New Roman"/>
          <w:sz w:val="28"/>
          <w:szCs w:val="28"/>
        </w:rPr>
        <w:t>п</w:t>
      </w:r>
      <w:r w:rsidRPr="00242FC9">
        <w:rPr>
          <w:rFonts w:ascii="Times New Roman" w:hAnsi="Times New Roman" w:cs="Times New Roman"/>
          <w:sz w:val="28"/>
          <w:szCs w:val="28"/>
        </w:rPr>
        <w:t>рограммы,    не   представили   необходимых</w:t>
      </w:r>
      <w:r w:rsidR="00D31D6F" w:rsidRPr="00242FC9">
        <w:rPr>
          <w:rFonts w:ascii="Times New Roman" w:hAnsi="Times New Roman" w:cs="Times New Roman"/>
          <w:sz w:val="28"/>
          <w:szCs w:val="28"/>
        </w:rPr>
        <w:t xml:space="preserve">   документов   для   получения </w:t>
      </w:r>
      <w:r w:rsidRPr="00242FC9">
        <w:rPr>
          <w:rFonts w:ascii="Times New Roman" w:hAnsi="Times New Roman" w:cs="Times New Roman"/>
          <w:sz w:val="28"/>
          <w:szCs w:val="28"/>
        </w:rPr>
        <w:t>свидетельства   в   установленный   срок  ли</w:t>
      </w:r>
      <w:r w:rsidR="00D31D6F" w:rsidRPr="00242FC9">
        <w:rPr>
          <w:rFonts w:ascii="Times New Roman" w:hAnsi="Times New Roman" w:cs="Times New Roman"/>
          <w:sz w:val="28"/>
          <w:szCs w:val="28"/>
        </w:rPr>
        <w:t xml:space="preserve">бо  в  течение  срока  действия </w:t>
      </w:r>
      <w:r w:rsidRPr="00242FC9">
        <w:rPr>
          <w:rFonts w:ascii="Times New Roman" w:hAnsi="Times New Roman" w:cs="Times New Roman"/>
          <w:sz w:val="28"/>
          <w:szCs w:val="28"/>
        </w:rPr>
        <w:t xml:space="preserve">свидетельства   отказались   от   нее   или </w:t>
      </w:r>
      <w:r w:rsidR="00D31D6F" w:rsidRPr="00242FC9">
        <w:rPr>
          <w:rFonts w:ascii="Times New Roman" w:hAnsi="Times New Roman" w:cs="Times New Roman"/>
          <w:sz w:val="28"/>
          <w:szCs w:val="28"/>
        </w:rPr>
        <w:t xml:space="preserve"> по  иным  причинам  не  смогли </w:t>
      </w:r>
      <w:r w:rsidRPr="00242FC9">
        <w:rPr>
          <w:rFonts w:ascii="Times New Roman" w:hAnsi="Times New Roman" w:cs="Times New Roman"/>
          <w:sz w:val="28"/>
          <w:szCs w:val="28"/>
        </w:rPr>
        <w:t>воспользоваться  данной  социальной  выплатой,  в  списки  мол</w:t>
      </w:r>
      <w:r w:rsidR="00D31D6F" w:rsidRPr="00242FC9">
        <w:rPr>
          <w:rFonts w:ascii="Times New Roman" w:hAnsi="Times New Roman" w:cs="Times New Roman"/>
          <w:sz w:val="28"/>
          <w:szCs w:val="28"/>
        </w:rPr>
        <w:t xml:space="preserve">одых  семей - </w:t>
      </w:r>
      <w:r w:rsidRPr="00242FC9">
        <w:rPr>
          <w:rFonts w:ascii="Times New Roman" w:hAnsi="Times New Roman" w:cs="Times New Roman"/>
          <w:sz w:val="28"/>
          <w:szCs w:val="28"/>
        </w:rPr>
        <w:t>получателей  социальных  выплат  за  счет  с</w:t>
      </w:r>
      <w:r w:rsidR="00D31D6F" w:rsidRPr="00242FC9">
        <w:rPr>
          <w:rFonts w:ascii="Times New Roman" w:hAnsi="Times New Roman" w:cs="Times New Roman"/>
          <w:sz w:val="28"/>
          <w:szCs w:val="28"/>
        </w:rPr>
        <w:t xml:space="preserve">редств  областного  и  местного </w:t>
      </w:r>
      <w:r w:rsidRPr="00242FC9">
        <w:rPr>
          <w:rFonts w:ascii="Times New Roman" w:hAnsi="Times New Roman" w:cs="Times New Roman"/>
          <w:sz w:val="28"/>
          <w:szCs w:val="28"/>
        </w:rPr>
        <w:t>бюджетов в соответствующем году вносятся изменения.</w:t>
      </w:r>
    </w:p>
    <w:p w:rsidR="00487000" w:rsidRPr="00242FC9" w:rsidRDefault="00D31D6F">
      <w:pPr>
        <w:pStyle w:val="ConsPlusNonformat"/>
        <w:jc w:val="both"/>
        <w:rPr>
          <w:rFonts w:ascii="Times New Roman" w:hAnsi="Times New Roman" w:cs="Times New Roman"/>
          <w:sz w:val="28"/>
          <w:szCs w:val="28"/>
        </w:rPr>
      </w:pPr>
      <w:r w:rsidRPr="00242FC9">
        <w:rPr>
          <w:rFonts w:ascii="Times New Roman" w:hAnsi="Times New Roman" w:cs="Times New Roman"/>
          <w:sz w:val="28"/>
          <w:szCs w:val="28"/>
        </w:rPr>
        <w:t xml:space="preserve">      </w:t>
      </w:r>
    </w:p>
    <w:p w:rsidR="00487000" w:rsidRPr="0088065B" w:rsidRDefault="00487000">
      <w:pPr>
        <w:pStyle w:val="ConsPlusNonformat"/>
        <w:jc w:val="both"/>
        <w:rPr>
          <w:rFonts w:ascii="Times New Roman" w:hAnsi="Times New Roman" w:cs="Times New Roman"/>
          <w:sz w:val="28"/>
          <w:szCs w:val="28"/>
        </w:rPr>
      </w:pPr>
      <w:r w:rsidRPr="0088065B">
        <w:rPr>
          <w:rFonts w:ascii="Times New Roman" w:hAnsi="Times New Roman" w:cs="Times New Roman"/>
          <w:sz w:val="28"/>
          <w:szCs w:val="28"/>
        </w:rPr>
        <w:t xml:space="preserve">    17.7.   Право   </w:t>
      </w:r>
      <w:proofErr w:type="gramStart"/>
      <w:r w:rsidRPr="0088065B">
        <w:rPr>
          <w:rFonts w:ascii="Times New Roman" w:hAnsi="Times New Roman" w:cs="Times New Roman"/>
          <w:sz w:val="28"/>
          <w:szCs w:val="28"/>
        </w:rPr>
        <w:t>молодой  семьи</w:t>
      </w:r>
      <w:proofErr w:type="gramEnd"/>
      <w:r w:rsidRPr="0088065B">
        <w:rPr>
          <w:rFonts w:ascii="Times New Roman" w:hAnsi="Times New Roman" w:cs="Times New Roman"/>
          <w:sz w:val="28"/>
          <w:szCs w:val="28"/>
        </w:rPr>
        <w:t xml:space="preserve">  -  участника  </w:t>
      </w:r>
      <w:r w:rsidR="008C1824">
        <w:rPr>
          <w:rFonts w:ascii="Times New Roman" w:hAnsi="Times New Roman" w:cs="Times New Roman"/>
          <w:sz w:val="28"/>
          <w:szCs w:val="28"/>
        </w:rPr>
        <w:t>муниципальной</w:t>
      </w:r>
      <w:r w:rsidR="008C1824" w:rsidRPr="00DD4C07">
        <w:rPr>
          <w:rFonts w:ascii="Times New Roman" w:hAnsi="Times New Roman" w:cs="Times New Roman"/>
          <w:sz w:val="28"/>
          <w:szCs w:val="28"/>
        </w:rPr>
        <w:t xml:space="preserve"> </w:t>
      </w:r>
      <w:r w:rsidR="008C1824">
        <w:rPr>
          <w:rFonts w:ascii="Times New Roman" w:hAnsi="Times New Roman" w:cs="Times New Roman"/>
          <w:sz w:val="28"/>
          <w:szCs w:val="28"/>
        </w:rPr>
        <w:t>п</w:t>
      </w:r>
      <w:r w:rsidRPr="0088065B">
        <w:rPr>
          <w:rFonts w:ascii="Times New Roman" w:hAnsi="Times New Roman" w:cs="Times New Roman"/>
          <w:sz w:val="28"/>
          <w:szCs w:val="28"/>
        </w:rPr>
        <w:t>рограммы  на  получение</w:t>
      </w:r>
    </w:p>
    <w:p w:rsidR="00487000" w:rsidRPr="0088065B" w:rsidRDefault="00487000">
      <w:pPr>
        <w:pStyle w:val="ConsPlusNonformat"/>
        <w:jc w:val="both"/>
        <w:rPr>
          <w:rFonts w:ascii="Times New Roman" w:hAnsi="Times New Roman" w:cs="Times New Roman"/>
          <w:sz w:val="28"/>
          <w:szCs w:val="28"/>
        </w:rPr>
      </w:pPr>
      <w:r w:rsidRPr="0088065B">
        <w:rPr>
          <w:rFonts w:ascii="Times New Roman" w:hAnsi="Times New Roman" w:cs="Times New Roman"/>
          <w:sz w:val="28"/>
          <w:szCs w:val="28"/>
        </w:rPr>
        <w:t>социальной выплаты за счет средств областног</w:t>
      </w:r>
      <w:r w:rsidR="00D31D6F" w:rsidRPr="0088065B">
        <w:rPr>
          <w:rFonts w:ascii="Times New Roman" w:hAnsi="Times New Roman" w:cs="Times New Roman"/>
          <w:sz w:val="28"/>
          <w:szCs w:val="28"/>
        </w:rPr>
        <w:t xml:space="preserve">о и местного бюджетов возникает </w:t>
      </w:r>
      <w:r w:rsidRPr="0088065B">
        <w:rPr>
          <w:rFonts w:ascii="Times New Roman" w:hAnsi="Times New Roman" w:cs="Times New Roman"/>
          <w:sz w:val="28"/>
          <w:szCs w:val="28"/>
        </w:rPr>
        <w:t xml:space="preserve">после  включения  молодой  семьи  в  списки </w:t>
      </w:r>
      <w:r w:rsidR="00D31D6F" w:rsidRPr="0088065B">
        <w:rPr>
          <w:rFonts w:ascii="Times New Roman" w:hAnsi="Times New Roman" w:cs="Times New Roman"/>
          <w:sz w:val="28"/>
          <w:szCs w:val="28"/>
        </w:rPr>
        <w:t xml:space="preserve"> молодых  семей  -  получателей </w:t>
      </w:r>
      <w:r w:rsidRPr="0088065B">
        <w:rPr>
          <w:rFonts w:ascii="Times New Roman" w:hAnsi="Times New Roman" w:cs="Times New Roman"/>
          <w:sz w:val="28"/>
          <w:szCs w:val="28"/>
        </w:rPr>
        <w:t>областных   социальных  выплат  в  соответст</w:t>
      </w:r>
      <w:r w:rsidR="00C729AE" w:rsidRPr="0088065B">
        <w:rPr>
          <w:rFonts w:ascii="Times New Roman" w:hAnsi="Times New Roman" w:cs="Times New Roman"/>
          <w:sz w:val="28"/>
          <w:szCs w:val="28"/>
        </w:rPr>
        <w:t xml:space="preserve">вующем  году  и  удостоверяется </w:t>
      </w:r>
      <w:hyperlink r:id="rId35" w:history="1">
        <w:r w:rsidRPr="0088065B">
          <w:rPr>
            <w:rFonts w:ascii="Times New Roman" w:hAnsi="Times New Roman" w:cs="Times New Roman"/>
            <w:sz w:val="28"/>
            <w:szCs w:val="28"/>
          </w:rPr>
          <w:t>свидетельством</w:t>
        </w:r>
      </w:hyperlink>
      <w:r w:rsidRPr="0088065B">
        <w:rPr>
          <w:rFonts w:ascii="Times New Roman" w:hAnsi="Times New Roman" w:cs="Times New Roman"/>
          <w:sz w:val="28"/>
          <w:szCs w:val="28"/>
        </w:rPr>
        <w:t xml:space="preserve">  по  форме  согласно  приложению  2</w:t>
      </w:r>
      <w:r w:rsidR="00C729AE" w:rsidRPr="0088065B">
        <w:rPr>
          <w:rFonts w:ascii="Times New Roman" w:hAnsi="Times New Roman" w:cs="Times New Roman"/>
          <w:sz w:val="28"/>
          <w:szCs w:val="28"/>
          <w:vertAlign w:val="superscript"/>
        </w:rPr>
        <w:t>1</w:t>
      </w:r>
      <w:r w:rsidR="00C729AE" w:rsidRPr="0088065B">
        <w:rPr>
          <w:rFonts w:ascii="Times New Roman" w:hAnsi="Times New Roman" w:cs="Times New Roman"/>
          <w:sz w:val="28"/>
          <w:szCs w:val="28"/>
        </w:rPr>
        <w:t xml:space="preserve">   к Механизму реализации </w:t>
      </w:r>
      <w:r w:rsidRPr="0088065B">
        <w:rPr>
          <w:rFonts w:ascii="Times New Roman" w:hAnsi="Times New Roman" w:cs="Times New Roman"/>
          <w:sz w:val="28"/>
          <w:szCs w:val="28"/>
        </w:rPr>
        <w:t xml:space="preserve">подпрограммы  </w:t>
      </w:r>
      <w:r w:rsidR="0088065B" w:rsidRPr="0088065B">
        <w:rPr>
          <w:rFonts w:ascii="Times New Roman" w:hAnsi="Times New Roman" w:cs="Times New Roman"/>
          <w:sz w:val="28"/>
          <w:szCs w:val="28"/>
        </w:rPr>
        <w:t>«</w:t>
      </w:r>
      <w:r w:rsidRPr="0088065B">
        <w:rPr>
          <w:rFonts w:ascii="Times New Roman" w:hAnsi="Times New Roman" w:cs="Times New Roman"/>
          <w:sz w:val="28"/>
          <w:szCs w:val="28"/>
        </w:rPr>
        <w:t xml:space="preserve">Обеспечение  жильем  молодых </w:t>
      </w:r>
      <w:r w:rsidR="0088065B" w:rsidRPr="0088065B">
        <w:rPr>
          <w:rFonts w:ascii="Times New Roman" w:hAnsi="Times New Roman" w:cs="Times New Roman"/>
          <w:sz w:val="28"/>
          <w:szCs w:val="28"/>
        </w:rPr>
        <w:t xml:space="preserve"> семей в Нижегородской области»</w:t>
      </w:r>
      <w:r w:rsidR="00C729AE" w:rsidRPr="0088065B">
        <w:rPr>
          <w:rFonts w:ascii="Times New Roman" w:hAnsi="Times New Roman" w:cs="Times New Roman"/>
          <w:sz w:val="28"/>
          <w:szCs w:val="28"/>
        </w:rPr>
        <w:t xml:space="preserve"> </w:t>
      </w:r>
      <w:r w:rsidRPr="0088065B">
        <w:rPr>
          <w:rFonts w:ascii="Times New Roman" w:hAnsi="Times New Roman" w:cs="Times New Roman"/>
          <w:sz w:val="28"/>
          <w:szCs w:val="28"/>
        </w:rPr>
        <w:t xml:space="preserve">государственной    программы    </w:t>
      </w:r>
      <w:r w:rsidR="0088065B" w:rsidRPr="0088065B">
        <w:rPr>
          <w:rFonts w:ascii="Times New Roman" w:hAnsi="Times New Roman" w:cs="Times New Roman"/>
          <w:sz w:val="28"/>
          <w:szCs w:val="28"/>
        </w:rPr>
        <w:t>«</w:t>
      </w:r>
      <w:r w:rsidRPr="0088065B">
        <w:rPr>
          <w:rFonts w:ascii="Times New Roman" w:hAnsi="Times New Roman" w:cs="Times New Roman"/>
          <w:sz w:val="28"/>
          <w:szCs w:val="28"/>
        </w:rPr>
        <w:t xml:space="preserve">Развитие   </w:t>
      </w:r>
      <w:r w:rsidR="00C729AE" w:rsidRPr="0088065B">
        <w:rPr>
          <w:rFonts w:ascii="Times New Roman" w:hAnsi="Times New Roman" w:cs="Times New Roman"/>
          <w:sz w:val="28"/>
          <w:szCs w:val="28"/>
        </w:rPr>
        <w:t xml:space="preserve"> жилищного    строительства   и </w:t>
      </w:r>
      <w:r w:rsidRPr="0088065B">
        <w:rPr>
          <w:rFonts w:ascii="Times New Roman" w:hAnsi="Times New Roman" w:cs="Times New Roman"/>
          <w:sz w:val="28"/>
          <w:szCs w:val="28"/>
        </w:rPr>
        <w:t>государственная  поддержка  граждан  по  обе</w:t>
      </w:r>
      <w:r w:rsidR="00C729AE" w:rsidRPr="0088065B">
        <w:rPr>
          <w:rFonts w:ascii="Times New Roman" w:hAnsi="Times New Roman" w:cs="Times New Roman"/>
          <w:sz w:val="28"/>
          <w:szCs w:val="28"/>
        </w:rPr>
        <w:t xml:space="preserve">спечению  жильем  на территории </w:t>
      </w:r>
      <w:r w:rsidR="0088065B" w:rsidRPr="0088065B">
        <w:rPr>
          <w:rFonts w:ascii="Times New Roman" w:hAnsi="Times New Roman" w:cs="Times New Roman"/>
          <w:sz w:val="28"/>
          <w:szCs w:val="28"/>
        </w:rPr>
        <w:t>Нижегородской    области»</w:t>
      </w:r>
      <w:r w:rsidRPr="0088065B">
        <w:rPr>
          <w:rFonts w:ascii="Times New Roman" w:hAnsi="Times New Roman" w:cs="Times New Roman"/>
          <w:sz w:val="28"/>
          <w:szCs w:val="28"/>
        </w:rPr>
        <w:t xml:space="preserve">,    утвержденной  </w:t>
      </w:r>
      <w:r w:rsidR="00C729AE" w:rsidRPr="0088065B">
        <w:rPr>
          <w:rFonts w:ascii="Times New Roman" w:hAnsi="Times New Roman" w:cs="Times New Roman"/>
          <w:sz w:val="28"/>
          <w:szCs w:val="28"/>
        </w:rPr>
        <w:t xml:space="preserve"> постановлением   Правительства </w:t>
      </w:r>
      <w:r w:rsidRPr="0088065B">
        <w:rPr>
          <w:rFonts w:ascii="Times New Roman" w:hAnsi="Times New Roman" w:cs="Times New Roman"/>
          <w:sz w:val="28"/>
          <w:szCs w:val="28"/>
        </w:rPr>
        <w:t>Нижег</w:t>
      </w:r>
      <w:r w:rsidR="0088065B" w:rsidRPr="0088065B">
        <w:rPr>
          <w:rFonts w:ascii="Times New Roman" w:hAnsi="Times New Roman" w:cs="Times New Roman"/>
          <w:sz w:val="28"/>
          <w:szCs w:val="28"/>
        </w:rPr>
        <w:t>ородской области от 30.04.2014 №</w:t>
      </w:r>
      <w:r w:rsidRPr="0088065B">
        <w:rPr>
          <w:rFonts w:ascii="Times New Roman" w:hAnsi="Times New Roman" w:cs="Times New Roman"/>
          <w:sz w:val="28"/>
          <w:szCs w:val="28"/>
        </w:rPr>
        <w:t xml:space="preserve"> 302.</w:t>
      </w:r>
    </w:p>
    <w:p w:rsidR="00487000" w:rsidRPr="00F461B7" w:rsidRDefault="00C729AE">
      <w:pPr>
        <w:pStyle w:val="ConsPlusNonformat"/>
        <w:jc w:val="both"/>
        <w:rPr>
          <w:rFonts w:ascii="Times New Roman" w:hAnsi="Times New Roman" w:cs="Times New Roman"/>
          <w:sz w:val="28"/>
          <w:szCs w:val="28"/>
          <w:highlight w:val="yellow"/>
        </w:rPr>
      </w:pPr>
      <w:r w:rsidRPr="00F461B7">
        <w:rPr>
          <w:rFonts w:ascii="Times New Roman" w:hAnsi="Times New Roman" w:cs="Times New Roman"/>
          <w:sz w:val="28"/>
          <w:szCs w:val="28"/>
          <w:highlight w:val="yellow"/>
        </w:rPr>
        <w:t xml:space="preserve">      </w:t>
      </w:r>
    </w:p>
    <w:p w:rsidR="00487000" w:rsidRPr="00764611" w:rsidRDefault="00487000">
      <w:pPr>
        <w:pStyle w:val="ConsPlusNonformat"/>
        <w:jc w:val="both"/>
        <w:rPr>
          <w:rFonts w:ascii="Times New Roman" w:hAnsi="Times New Roman" w:cs="Times New Roman"/>
          <w:sz w:val="28"/>
          <w:szCs w:val="28"/>
        </w:rPr>
      </w:pPr>
      <w:r w:rsidRPr="00764611">
        <w:rPr>
          <w:rFonts w:ascii="Times New Roman" w:hAnsi="Times New Roman" w:cs="Times New Roman"/>
          <w:sz w:val="28"/>
          <w:szCs w:val="28"/>
        </w:rPr>
        <w:t xml:space="preserve">    17.8.  Министерство  социальной политик</w:t>
      </w:r>
      <w:r w:rsidR="00C729AE" w:rsidRPr="00764611">
        <w:rPr>
          <w:rFonts w:ascii="Times New Roman" w:hAnsi="Times New Roman" w:cs="Times New Roman"/>
          <w:sz w:val="28"/>
          <w:szCs w:val="28"/>
        </w:rPr>
        <w:t xml:space="preserve">и Нижегородской области доводит </w:t>
      </w:r>
      <w:r w:rsidRPr="00764611">
        <w:rPr>
          <w:rFonts w:ascii="Times New Roman" w:hAnsi="Times New Roman" w:cs="Times New Roman"/>
          <w:sz w:val="28"/>
          <w:szCs w:val="28"/>
        </w:rPr>
        <w:t>до  администрации  городского  округа  город</w:t>
      </w:r>
      <w:r w:rsidR="00C729AE" w:rsidRPr="00764611">
        <w:rPr>
          <w:rFonts w:ascii="Times New Roman" w:hAnsi="Times New Roman" w:cs="Times New Roman"/>
          <w:sz w:val="28"/>
          <w:szCs w:val="28"/>
        </w:rPr>
        <w:t xml:space="preserve">  Выкса  Нижегородской  области </w:t>
      </w:r>
      <w:r w:rsidRPr="00764611">
        <w:rPr>
          <w:rFonts w:ascii="Times New Roman" w:hAnsi="Times New Roman" w:cs="Times New Roman"/>
          <w:sz w:val="28"/>
          <w:szCs w:val="28"/>
        </w:rPr>
        <w:t xml:space="preserve">выписку  из  утвержденного  списка  молодых </w:t>
      </w:r>
      <w:r w:rsidR="00C729AE" w:rsidRPr="00764611">
        <w:rPr>
          <w:rFonts w:ascii="Times New Roman" w:hAnsi="Times New Roman" w:cs="Times New Roman"/>
          <w:sz w:val="28"/>
          <w:szCs w:val="28"/>
        </w:rPr>
        <w:t xml:space="preserve"> семей - получателей социальных </w:t>
      </w:r>
      <w:r w:rsidRPr="00764611">
        <w:rPr>
          <w:rFonts w:ascii="Times New Roman" w:hAnsi="Times New Roman" w:cs="Times New Roman"/>
          <w:sz w:val="28"/>
          <w:szCs w:val="28"/>
        </w:rPr>
        <w:t>выплат  за  счет  средств  областного и мест</w:t>
      </w:r>
      <w:r w:rsidR="00C729AE" w:rsidRPr="00764611">
        <w:rPr>
          <w:rFonts w:ascii="Times New Roman" w:hAnsi="Times New Roman" w:cs="Times New Roman"/>
          <w:sz w:val="28"/>
          <w:szCs w:val="28"/>
        </w:rPr>
        <w:t xml:space="preserve">ного бюджетов в соответствующем </w:t>
      </w:r>
      <w:r w:rsidRPr="00764611">
        <w:rPr>
          <w:rFonts w:ascii="Times New Roman" w:hAnsi="Times New Roman" w:cs="Times New Roman"/>
          <w:sz w:val="28"/>
          <w:szCs w:val="28"/>
        </w:rPr>
        <w:t>году в течение 10 дней со дня их утверждения.</w:t>
      </w:r>
    </w:p>
    <w:p w:rsidR="00487000" w:rsidRPr="00764611" w:rsidRDefault="00C729AE">
      <w:pPr>
        <w:pStyle w:val="ConsPlusNonformat"/>
        <w:jc w:val="both"/>
        <w:rPr>
          <w:rFonts w:ascii="Times New Roman" w:hAnsi="Times New Roman" w:cs="Times New Roman"/>
          <w:sz w:val="28"/>
          <w:szCs w:val="28"/>
        </w:rPr>
      </w:pPr>
      <w:r w:rsidRPr="00764611">
        <w:rPr>
          <w:rFonts w:ascii="Times New Roman" w:hAnsi="Times New Roman" w:cs="Times New Roman"/>
          <w:sz w:val="28"/>
          <w:szCs w:val="28"/>
        </w:rPr>
        <w:t xml:space="preserve">      </w:t>
      </w:r>
    </w:p>
    <w:p w:rsidR="00487000" w:rsidRPr="00764611" w:rsidRDefault="00487000">
      <w:pPr>
        <w:pStyle w:val="ConsPlusNonformat"/>
        <w:jc w:val="both"/>
        <w:rPr>
          <w:rFonts w:ascii="Times New Roman" w:hAnsi="Times New Roman" w:cs="Times New Roman"/>
          <w:sz w:val="28"/>
          <w:szCs w:val="28"/>
        </w:rPr>
      </w:pPr>
      <w:r w:rsidRPr="00764611">
        <w:rPr>
          <w:rFonts w:ascii="Times New Roman" w:hAnsi="Times New Roman" w:cs="Times New Roman"/>
          <w:sz w:val="28"/>
          <w:szCs w:val="28"/>
        </w:rPr>
        <w:t xml:space="preserve">    17.9.   </w:t>
      </w:r>
      <w:proofErr w:type="gramStart"/>
      <w:r w:rsidRPr="00764611">
        <w:rPr>
          <w:rFonts w:ascii="Times New Roman" w:hAnsi="Times New Roman" w:cs="Times New Roman"/>
          <w:sz w:val="28"/>
          <w:szCs w:val="28"/>
        </w:rPr>
        <w:t>Администрация  городского</w:t>
      </w:r>
      <w:proofErr w:type="gramEnd"/>
      <w:r w:rsidRPr="00764611">
        <w:rPr>
          <w:rFonts w:ascii="Times New Roman" w:hAnsi="Times New Roman" w:cs="Times New Roman"/>
          <w:sz w:val="28"/>
          <w:szCs w:val="28"/>
        </w:rPr>
        <w:t xml:space="preserve">  округа  город  Выкса  Нижегородской</w:t>
      </w:r>
    </w:p>
    <w:p w:rsidR="00487000" w:rsidRPr="00764611" w:rsidRDefault="00487000">
      <w:pPr>
        <w:pStyle w:val="ConsPlusNonformat"/>
        <w:jc w:val="both"/>
        <w:rPr>
          <w:rFonts w:ascii="Times New Roman" w:hAnsi="Times New Roman" w:cs="Times New Roman"/>
          <w:sz w:val="28"/>
          <w:szCs w:val="28"/>
        </w:rPr>
      </w:pPr>
      <w:proofErr w:type="gramStart"/>
      <w:r w:rsidRPr="00764611">
        <w:rPr>
          <w:rFonts w:ascii="Times New Roman" w:hAnsi="Times New Roman" w:cs="Times New Roman"/>
          <w:sz w:val="28"/>
          <w:szCs w:val="28"/>
        </w:rPr>
        <w:t>области  после</w:t>
      </w:r>
      <w:proofErr w:type="gramEnd"/>
      <w:r w:rsidRPr="00764611">
        <w:rPr>
          <w:rFonts w:ascii="Times New Roman" w:hAnsi="Times New Roman" w:cs="Times New Roman"/>
          <w:sz w:val="28"/>
          <w:szCs w:val="28"/>
        </w:rPr>
        <w:t xml:space="preserve">  получения  уведомления  о  лимитах  бюджетных обязательств,</w:t>
      </w:r>
    </w:p>
    <w:p w:rsidR="00487000" w:rsidRPr="00764611" w:rsidRDefault="00487000">
      <w:pPr>
        <w:pStyle w:val="ConsPlusNonformat"/>
        <w:jc w:val="both"/>
        <w:rPr>
          <w:rFonts w:ascii="Times New Roman" w:hAnsi="Times New Roman" w:cs="Times New Roman"/>
          <w:sz w:val="28"/>
          <w:szCs w:val="28"/>
        </w:rPr>
      </w:pPr>
      <w:r w:rsidRPr="00764611">
        <w:rPr>
          <w:rFonts w:ascii="Times New Roman" w:hAnsi="Times New Roman" w:cs="Times New Roman"/>
          <w:sz w:val="28"/>
          <w:szCs w:val="28"/>
        </w:rPr>
        <w:t xml:space="preserve">предусмотренных   на   предоставление   субсидий   </w:t>
      </w:r>
      <w:proofErr w:type="gramStart"/>
      <w:r w:rsidRPr="00764611">
        <w:rPr>
          <w:rFonts w:ascii="Times New Roman" w:hAnsi="Times New Roman" w:cs="Times New Roman"/>
          <w:sz w:val="28"/>
          <w:szCs w:val="28"/>
        </w:rPr>
        <w:t>из  областного</w:t>
      </w:r>
      <w:proofErr w:type="gramEnd"/>
      <w:r w:rsidRPr="00764611">
        <w:rPr>
          <w:rFonts w:ascii="Times New Roman" w:hAnsi="Times New Roman" w:cs="Times New Roman"/>
          <w:sz w:val="28"/>
          <w:szCs w:val="28"/>
        </w:rPr>
        <w:t xml:space="preserve">  бюджета,</w:t>
      </w:r>
    </w:p>
    <w:p w:rsidR="00487000" w:rsidRPr="00764611" w:rsidRDefault="00487000">
      <w:pPr>
        <w:pStyle w:val="ConsPlusNonformat"/>
        <w:jc w:val="both"/>
        <w:rPr>
          <w:rFonts w:ascii="Times New Roman" w:hAnsi="Times New Roman" w:cs="Times New Roman"/>
          <w:sz w:val="28"/>
          <w:szCs w:val="28"/>
        </w:rPr>
      </w:pPr>
      <w:proofErr w:type="gramStart"/>
      <w:r w:rsidRPr="00764611">
        <w:rPr>
          <w:rFonts w:ascii="Times New Roman" w:hAnsi="Times New Roman" w:cs="Times New Roman"/>
          <w:sz w:val="28"/>
          <w:szCs w:val="28"/>
        </w:rPr>
        <w:lastRenderedPageBreak/>
        <w:t>предназначенных  для</w:t>
      </w:r>
      <w:proofErr w:type="gramEnd"/>
      <w:r w:rsidRPr="00764611">
        <w:rPr>
          <w:rFonts w:ascii="Times New Roman" w:hAnsi="Times New Roman" w:cs="Times New Roman"/>
          <w:sz w:val="28"/>
          <w:szCs w:val="28"/>
        </w:rPr>
        <w:t xml:space="preserve">  предоставления  социальных  выплат  за  счет  средств</w:t>
      </w:r>
    </w:p>
    <w:p w:rsidR="00487000" w:rsidRPr="00764611" w:rsidRDefault="00487000">
      <w:pPr>
        <w:pStyle w:val="ConsPlusNonformat"/>
        <w:jc w:val="both"/>
        <w:rPr>
          <w:rFonts w:ascii="Times New Roman" w:hAnsi="Times New Roman" w:cs="Times New Roman"/>
          <w:sz w:val="28"/>
          <w:szCs w:val="28"/>
        </w:rPr>
      </w:pPr>
      <w:r w:rsidRPr="00764611">
        <w:rPr>
          <w:rFonts w:ascii="Times New Roman" w:hAnsi="Times New Roman" w:cs="Times New Roman"/>
          <w:sz w:val="28"/>
          <w:szCs w:val="28"/>
        </w:rPr>
        <w:t>областного и местных бюджетов:</w:t>
      </w:r>
    </w:p>
    <w:p w:rsidR="00487000" w:rsidRPr="00764611" w:rsidRDefault="00487000">
      <w:pPr>
        <w:pStyle w:val="ConsPlusNormal"/>
        <w:ind w:firstLine="540"/>
        <w:jc w:val="both"/>
        <w:rPr>
          <w:rFonts w:ascii="Times New Roman" w:hAnsi="Times New Roman" w:cs="Times New Roman"/>
          <w:sz w:val="28"/>
          <w:szCs w:val="28"/>
        </w:rPr>
      </w:pPr>
      <w:r w:rsidRPr="00764611">
        <w:rPr>
          <w:rFonts w:ascii="Times New Roman" w:hAnsi="Times New Roman" w:cs="Times New Roman"/>
          <w:sz w:val="28"/>
          <w:szCs w:val="28"/>
        </w:rPr>
        <w:t>в течение 5 рабочих дней оповещает способом, позволяющим подтвердить факт и дату оповещения, молодых семей - получателей социальных выплат за счет средств областного и местных бюджетов о необходимости представления документов для получения свидетельства о праве на получение социальной выплаты за счет средств областного и местных бюджетов, а также разъясняет порядок и условия ее получения и использования;</w:t>
      </w:r>
    </w:p>
    <w:p w:rsidR="00487000" w:rsidRPr="00764611" w:rsidRDefault="00487000">
      <w:pPr>
        <w:pStyle w:val="ConsPlusNormal"/>
        <w:spacing w:before="220"/>
        <w:ind w:firstLine="540"/>
        <w:jc w:val="both"/>
        <w:rPr>
          <w:rFonts w:ascii="Times New Roman" w:hAnsi="Times New Roman" w:cs="Times New Roman"/>
          <w:sz w:val="28"/>
          <w:szCs w:val="28"/>
        </w:rPr>
      </w:pPr>
      <w:r w:rsidRPr="00764611">
        <w:rPr>
          <w:rFonts w:ascii="Times New Roman" w:hAnsi="Times New Roman" w:cs="Times New Roman"/>
          <w:sz w:val="28"/>
          <w:szCs w:val="28"/>
        </w:rPr>
        <w:t xml:space="preserve">в течение одного месяца производит оформление свидетельств о праве на получение социальной выплаты за счет средств областного и местных бюджетов и выдачу их молодым семьям - получателям социальных выплат за счет средств областного и местных бюджетов в порядке, установленном </w:t>
      </w:r>
      <w:r w:rsidR="00764611" w:rsidRPr="00764611">
        <w:rPr>
          <w:rFonts w:ascii="Times New Roman" w:hAnsi="Times New Roman" w:cs="Times New Roman"/>
          <w:sz w:val="28"/>
          <w:szCs w:val="28"/>
        </w:rPr>
        <w:t>под</w:t>
      </w:r>
      <w:hyperlink w:anchor="P1355" w:history="1">
        <w:r w:rsidR="00764611" w:rsidRPr="00764611">
          <w:rPr>
            <w:rFonts w:ascii="Times New Roman" w:hAnsi="Times New Roman" w:cs="Times New Roman"/>
            <w:sz w:val="28"/>
            <w:szCs w:val="28"/>
          </w:rPr>
          <w:t>пунктами 13</w:t>
        </w:r>
        <w:r w:rsidRPr="00764611">
          <w:rPr>
            <w:rFonts w:ascii="Times New Roman" w:hAnsi="Times New Roman" w:cs="Times New Roman"/>
            <w:sz w:val="28"/>
            <w:szCs w:val="28"/>
          </w:rPr>
          <w:t>.3</w:t>
        </w:r>
      </w:hyperlink>
      <w:r w:rsidR="00764611" w:rsidRPr="00764611">
        <w:rPr>
          <w:rFonts w:ascii="Times New Roman" w:hAnsi="Times New Roman" w:cs="Times New Roman"/>
          <w:sz w:val="28"/>
          <w:szCs w:val="28"/>
        </w:rPr>
        <w:t xml:space="preserve">, </w:t>
      </w:r>
      <w:hyperlink w:anchor="P1368" w:history="1">
        <w:r w:rsidRPr="00764611">
          <w:rPr>
            <w:rFonts w:ascii="Times New Roman" w:hAnsi="Times New Roman" w:cs="Times New Roman"/>
            <w:sz w:val="28"/>
            <w:szCs w:val="28"/>
          </w:rPr>
          <w:t>1</w:t>
        </w:r>
        <w:r w:rsidR="00764611" w:rsidRPr="00764611">
          <w:rPr>
            <w:rFonts w:ascii="Times New Roman" w:hAnsi="Times New Roman" w:cs="Times New Roman"/>
            <w:sz w:val="28"/>
            <w:szCs w:val="28"/>
          </w:rPr>
          <w:t>3</w:t>
        </w:r>
        <w:r w:rsidRPr="00764611">
          <w:rPr>
            <w:rFonts w:ascii="Times New Roman" w:hAnsi="Times New Roman" w:cs="Times New Roman"/>
            <w:sz w:val="28"/>
            <w:szCs w:val="28"/>
          </w:rPr>
          <w:t>.5</w:t>
        </w:r>
      </w:hyperlink>
      <w:r w:rsidRPr="00764611">
        <w:rPr>
          <w:rFonts w:ascii="Times New Roman" w:hAnsi="Times New Roman" w:cs="Times New Roman"/>
          <w:sz w:val="28"/>
          <w:szCs w:val="28"/>
        </w:rPr>
        <w:t xml:space="preserve"> настоящего Механизма.</w:t>
      </w:r>
    </w:p>
    <w:p w:rsidR="00487000" w:rsidRPr="00764611" w:rsidRDefault="00C729AE">
      <w:pPr>
        <w:pStyle w:val="ConsPlusNonformat"/>
        <w:spacing w:before="200"/>
        <w:jc w:val="both"/>
        <w:rPr>
          <w:rFonts w:ascii="Times New Roman" w:hAnsi="Times New Roman" w:cs="Times New Roman"/>
          <w:sz w:val="28"/>
          <w:szCs w:val="28"/>
        </w:rPr>
      </w:pPr>
      <w:r w:rsidRPr="00764611">
        <w:rPr>
          <w:rFonts w:ascii="Times New Roman" w:hAnsi="Times New Roman" w:cs="Times New Roman"/>
          <w:sz w:val="28"/>
          <w:szCs w:val="28"/>
        </w:rPr>
        <w:t xml:space="preserve">      </w:t>
      </w:r>
    </w:p>
    <w:p w:rsidR="00487000" w:rsidRPr="00266E19" w:rsidRDefault="00487000">
      <w:pPr>
        <w:pStyle w:val="ConsPlusNonformat"/>
        <w:jc w:val="both"/>
        <w:rPr>
          <w:rFonts w:ascii="Times New Roman" w:hAnsi="Times New Roman" w:cs="Times New Roman"/>
          <w:sz w:val="28"/>
          <w:szCs w:val="28"/>
        </w:rPr>
      </w:pPr>
      <w:r w:rsidRPr="00266E19">
        <w:rPr>
          <w:rFonts w:ascii="Times New Roman" w:hAnsi="Times New Roman" w:cs="Times New Roman"/>
          <w:sz w:val="28"/>
          <w:szCs w:val="28"/>
        </w:rPr>
        <w:t xml:space="preserve">    17.10. Замена свидетельства о праве на получение социальной выплаты за</w:t>
      </w:r>
    </w:p>
    <w:p w:rsidR="00487000" w:rsidRPr="00266E19" w:rsidRDefault="00487000">
      <w:pPr>
        <w:pStyle w:val="ConsPlusNonformat"/>
        <w:jc w:val="both"/>
        <w:rPr>
          <w:rFonts w:ascii="Times New Roman" w:hAnsi="Times New Roman" w:cs="Times New Roman"/>
          <w:sz w:val="28"/>
          <w:szCs w:val="28"/>
        </w:rPr>
      </w:pPr>
      <w:proofErr w:type="gramStart"/>
      <w:r w:rsidRPr="00266E19">
        <w:rPr>
          <w:rFonts w:ascii="Times New Roman" w:hAnsi="Times New Roman" w:cs="Times New Roman"/>
          <w:sz w:val="28"/>
          <w:szCs w:val="28"/>
        </w:rPr>
        <w:t>счет  средств</w:t>
      </w:r>
      <w:proofErr w:type="gramEnd"/>
      <w:r w:rsidRPr="00266E19">
        <w:rPr>
          <w:rFonts w:ascii="Times New Roman" w:hAnsi="Times New Roman" w:cs="Times New Roman"/>
          <w:sz w:val="28"/>
          <w:szCs w:val="28"/>
        </w:rPr>
        <w:t xml:space="preserve">  областного  и  местного  бюджетов  производится  в случаях и</w:t>
      </w:r>
    </w:p>
    <w:p w:rsidR="00487000" w:rsidRPr="00266E19" w:rsidRDefault="00487000">
      <w:pPr>
        <w:pStyle w:val="ConsPlusNonformat"/>
        <w:jc w:val="both"/>
        <w:rPr>
          <w:rFonts w:ascii="Times New Roman" w:hAnsi="Times New Roman" w:cs="Times New Roman"/>
          <w:sz w:val="28"/>
          <w:szCs w:val="28"/>
        </w:rPr>
      </w:pPr>
      <w:r w:rsidRPr="00266E19">
        <w:rPr>
          <w:rFonts w:ascii="Times New Roman" w:hAnsi="Times New Roman" w:cs="Times New Roman"/>
          <w:sz w:val="28"/>
          <w:szCs w:val="28"/>
        </w:rPr>
        <w:t xml:space="preserve">порядке, установленных </w:t>
      </w:r>
      <w:r w:rsidR="004218E7">
        <w:rPr>
          <w:rFonts w:ascii="Times New Roman" w:hAnsi="Times New Roman" w:cs="Times New Roman"/>
          <w:sz w:val="28"/>
          <w:szCs w:val="28"/>
        </w:rPr>
        <w:t>под</w:t>
      </w:r>
      <w:hyperlink w:anchor="P1369" w:history="1">
        <w:r w:rsidRPr="00266E19">
          <w:rPr>
            <w:rFonts w:ascii="Times New Roman" w:hAnsi="Times New Roman" w:cs="Times New Roman"/>
            <w:sz w:val="28"/>
            <w:szCs w:val="28"/>
          </w:rPr>
          <w:t>пунктом 1</w:t>
        </w:r>
        <w:r w:rsidR="00266E19" w:rsidRPr="00266E19">
          <w:rPr>
            <w:rFonts w:ascii="Times New Roman" w:hAnsi="Times New Roman" w:cs="Times New Roman"/>
            <w:sz w:val="28"/>
            <w:szCs w:val="28"/>
          </w:rPr>
          <w:t>3</w:t>
        </w:r>
        <w:r w:rsidRPr="00266E19">
          <w:rPr>
            <w:rFonts w:ascii="Times New Roman" w:hAnsi="Times New Roman" w:cs="Times New Roman"/>
            <w:sz w:val="28"/>
            <w:szCs w:val="28"/>
          </w:rPr>
          <w:t>.6</w:t>
        </w:r>
      </w:hyperlink>
      <w:r w:rsidRPr="00266E19">
        <w:rPr>
          <w:rFonts w:ascii="Times New Roman" w:hAnsi="Times New Roman" w:cs="Times New Roman"/>
          <w:sz w:val="28"/>
          <w:szCs w:val="28"/>
        </w:rPr>
        <w:t xml:space="preserve"> настоящего Механизма.</w:t>
      </w:r>
    </w:p>
    <w:p w:rsidR="00487000" w:rsidRPr="00266E19" w:rsidRDefault="00C729AE">
      <w:pPr>
        <w:pStyle w:val="ConsPlusNonformat"/>
        <w:jc w:val="both"/>
        <w:rPr>
          <w:rFonts w:ascii="Times New Roman" w:hAnsi="Times New Roman" w:cs="Times New Roman"/>
          <w:sz w:val="28"/>
          <w:szCs w:val="28"/>
        </w:rPr>
      </w:pPr>
      <w:r w:rsidRPr="00266E19">
        <w:rPr>
          <w:rFonts w:ascii="Times New Roman" w:hAnsi="Times New Roman" w:cs="Times New Roman"/>
          <w:sz w:val="28"/>
          <w:szCs w:val="28"/>
        </w:rPr>
        <w:t xml:space="preserve">      </w:t>
      </w:r>
    </w:p>
    <w:p w:rsidR="00487000" w:rsidRPr="00FF1A5B" w:rsidRDefault="00487000">
      <w:pPr>
        <w:pStyle w:val="ConsPlusNonformat"/>
        <w:jc w:val="both"/>
        <w:rPr>
          <w:rFonts w:ascii="Times New Roman" w:hAnsi="Times New Roman" w:cs="Times New Roman"/>
          <w:sz w:val="28"/>
          <w:szCs w:val="28"/>
        </w:rPr>
      </w:pPr>
      <w:r w:rsidRPr="00FF1A5B">
        <w:rPr>
          <w:rFonts w:ascii="Times New Roman" w:hAnsi="Times New Roman" w:cs="Times New Roman"/>
          <w:sz w:val="28"/>
          <w:szCs w:val="28"/>
        </w:rPr>
        <w:t xml:space="preserve">    17.11.  </w:t>
      </w:r>
      <w:proofErr w:type="gramStart"/>
      <w:r w:rsidRPr="00FF1A5B">
        <w:rPr>
          <w:rFonts w:ascii="Times New Roman" w:hAnsi="Times New Roman" w:cs="Times New Roman"/>
          <w:sz w:val="28"/>
          <w:szCs w:val="28"/>
        </w:rPr>
        <w:t>Перечисление  социальных</w:t>
      </w:r>
      <w:proofErr w:type="gramEnd"/>
      <w:r w:rsidRPr="00FF1A5B">
        <w:rPr>
          <w:rFonts w:ascii="Times New Roman" w:hAnsi="Times New Roman" w:cs="Times New Roman"/>
          <w:sz w:val="28"/>
          <w:szCs w:val="28"/>
        </w:rPr>
        <w:t xml:space="preserve">  выплат  за счет средств областного и</w:t>
      </w:r>
    </w:p>
    <w:p w:rsidR="00487000" w:rsidRPr="00FF1A5B" w:rsidRDefault="00487000">
      <w:pPr>
        <w:pStyle w:val="ConsPlusNonformat"/>
        <w:jc w:val="both"/>
        <w:rPr>
          <w:rFonts w:ascii="Times New Roman" w:hAnsi="Times New Roman" w:cs="Times New Roman"/>
          <w:sz w:val="28"/>
          <w:szCs w:val="28"/>
        </w:rPr>
      </w:pPr>
      <w:proofErr w:type="gramStart"/>
      <w:r w:rsidRPr="00FF1A5B">
        <w:rPr>
          <w:rFonts w:ascii="Times New Roman" w:hAnsi="Times New Roman" w:cs="Times New Roman"/>
          <w:sz w:val="28"/>
          <w:szCs w:val="28"/>
        </w:rPr>
        <w:t>местного  бюджетов</w:t>
      </w:r>
      <w:proofErr w:type="gramEnd"/>
      <w:r w:rsidRPr="00FF1A5B">
        <w:rPr>
          <w:rFonts w:ascii="Times New Roman" w:hAnsi="Times New Roman" w:cs="Times New Roman"/>
          <w:sz w:val="28"/>
          <w:szCs w:val="28"/>
        </w:rPr>
        <w:t xml:space="preserve">  производится  в  порядке</w:t>
      </w:r>
      <w:r w:rsidR="00FF1A5B">
        <w:rPr>
          <w:rFonts w:ascii="Times New Roman" w:hAnsi="Times New Roman" w:cs="Times New Roman"/>
          <w:sz w:val="28"/>
          <w:szCs w:val="28"/>
        </w:rPr>
        <w:t>, установленном пунктами 14, 15</w:t>
      </w:r>
      <w:r w:rsidR="00C729AE" w:rsidRPr="00FF1A5B">
        <w:rPr>
          <w:rFonts w:ascii="Times New Roman" w:hAnsi="Times New Roman" w:cs="Times New Roman"/>
          <w:sz w:val="28"/>
          <w:szCs w:val="28"/>
        </w:rPr>
        <w:t xml:space="preserve"> </w:t>
      </w:r>
      <w:r w:rsidRPr="00FF1A5B">
        <w:rPr>
          <w:rFonts w:ascii="Times New Roman" w:hAnsi="Times New Roman" w:cs="Times New Roman"/>
          <w:sz w:val="28"/>
          <w:szCs w:val="28"/>
        </w:rPr>
        <w:t>настоящего Механизма.</w:t>
      </w:r>
    </w:p>
    <w:p w:rsidR="00487000" w:rsidRPr="00F461B7" w:rsidRDefault="00C729AE">
      <w:pPr>
        <w:pStyle w:val="ConsPlusNonformat"/>
        <w:jc w:val="both"/>
        <w:rPr>
          <w:rFonts w:ascii="Times New Roman" w:hAnsi="Times New Roman" w:cs="Times New Roman"/>
          <w:sz w:val="28"/>
          <w:szCs w:val="28"/>
          <w:highlight w:val="yellow"/>
        </w:rPr>
      </w:pPr>
      <w:r w:rsidRPr="00F461B7">
        <w:rPr>
          <w:rFonts w:ascii="Times New Roman" w:hAnsi="Times New Roman" w:cs="Times New Roman"/>
          <w:sz w:val="28"/>
          <w:szCs w:val="28"/>
          <w:highlight w:val="yellow"/>
        </w:rPr>
        <w:t xml:space="preserve">      </w:t>
      </w:r>
    </w:p>
    <w:p w:rsidR="00487000" w:rsidRPr="00F77849" w:rsidRDefault="00487000">
      <w:pPr>
        <w:pStyle w:val="ConsPlusNonformat"/>
        <w:jc w:val="both"/>
        <w:rPr>
          <w:rFonts w:ascii="Times New Roman" w:hAnsi="Times New Roman" w:cs="Times New Roman"/>
          <w:sz w:val="28"/>
          <w:szCs w:val="28"/>
        </w:rPr>
      </w:pPr>
      <w:r w:rsidRPr="00F77849">
        <w:rPr>
          <w:rFonts w:ascii="Times New Roman" w:hAnsi="Times New Roman" w:cs="Times New Roman"/>
          <w:sz w:val="28"/>
          <w:szCs w:val="28"/>
        </w:rPr>
        <w:t xml:space="preserve">    17.12.  </w:t>
      </w:r>
      <w:proofErr w:type="gramStart"/>
      <w:r w:rsidRPr="00F77849">
        <w:rPr>
          <w:rFonts w:ascii="Times New Roman" w:hAnsi="Times New Roman" w:cs="Times New Roman"/>
          <w:sz w:val="28"/>
          <w:szCs w:val="28"/>
        </w:rPr>
        <w:t>Молодые  семьи</w:t>
      </w:r>
      <w:proofErr w:type="gramEnd"/>
      <w:r w:rsidRPr="00F77849">
        <w:rPr>
          <w:rFonts w:ascii="Times New Roman" w:hAnsi="Times New Roman" w:cs="Times New Roman"/>
          <w:sz w:val="28"/>
          <w:szCs w:val="28"/>
        </w:rPr>
        <w:t xml:space="preserve">  - получатели социальных выплат за счет средств</w:t>
      </w:r>
    </w:p>
    <w:p w:rsidR="00487000" w:rsidRPr="00F77849" w:rsidRDefault="00487000">
      <w:pPr>
        <w:pStyle w:val="ConsPlusNonformat"/>
        <w:jc w:val="both"/>
        <w:rPr>
          <w:rFonts w:ascii="Times New Roman" w:hAnsi="Times New Roman" w:cs="Times New Roman"/>
          <w:sz w:val="28"/>
          <w:szCs w:val="28"/>
        </w:rPr>
      </w:pPr>
      <w:proofErr w:type="gramStart"/>
      <w:r w:rsidRPr="00F77849">
        <w:rPr>
          <w:rFonts w:ascii="Times New Roman" w:hAnsi="Times New Roman" w:cs="Times New Roman"/>
          <w:sz w:val="28"/>
          <w:szCs w:val="28"/>
        </w:rPr>
        <w:t>областного  и</w:t>
      </w:r>
      <w:proofErr w:type="gramEnd"/>
      <w:r w:rsidRPr="00F77849">
        <w:rPr>
          <w:rFonts w:ascii="Times New Roman" w:hAnsi="Times New Roman" w:cs="Times New Roman"/>
          <w:sz w:val="28"/>
          <w:szCs w:val="28"/>
        </w:rPr>
        <w:t xml:space="preserve">  местного  бюджетов  имеют  пр</w:t>
      </w:r>
      <w:r w:rsidR="00C729AE" w:rsidRPr="00F77849">
        <w:rPr>
          <w:rFonts w:ascii="Times New Roman" w:hAnsi="Times New Roman" w:cs="Times New Roman"/>
          <w:sz w:val="28"/>
          <w:szCs w:val="28"/>
        </w:rPr>
        <w:t xml:space="preserve">аво на получение дополнительных </w:t>
      </w:r>
      <w:r w:rsidRPr="00F77849">
        <w:rPr>
          <w:rFonts w:ascii="Times New Roman" w:hAnsi="Times New Roman" w:cs="Times New Roman"/>
          <w:sz w:val="28"/>
          <w:szCs w:val="28"/>
        </w:rPr>
        <w:t>социальных  выплат  при рождении (усыновлени</w:t>
      </w:r>
      <w:r w:rsidR="00C729AE" w:rsidRPr="00F77849">
        <w:rPr>
          <w:rFonts w:ascii="Times New Roman" w:hAnsi="Times New Roman" w:cs="Times New Roman"/>
          <w:sz w:val="28"/>
          <w:szCs w:val="28"/>
        </w:rPr>
        <w:t xml:space="preserve">и) ребенка в размере, порядке и </w:t>
      </w:r>
      <w:r w:rsidRPr="00F77849">
        <w:rPr>
          <w:rFonts w:ascii="Times New Roman" w:hAnsi="Times New Roman" w:cs="Times New Roman"/>
          <w:sz w:val="28"/>
          <w:szCs w:val="28"/>
        </w:rPr>
        <w:t>на усл</w:t>
      </w:r>
      <w:r w:rsidR="00F77849" w:rsidRPr="00F77849">
        <w:rPr>
          <w:rFonts w:ascii="Times New Roman" w:hAnsi="Times New Roman" w:cs="Times New Roman"/>
          <w:sz w:val="28"/>
          <w:szCs w:val="28"/>
        </w:rPr>
        <w:t>овиях, установленных пунктами 11</w:t>
      </w:r>
      <w:r w:rsidRPr="00F77849">
        <w:rPr>
          <w:rFonts w:ascii="Times New Roman" w:hAnsi="Times New Roman" w:cs="Times New Roman"/>
          <w:sz w:val="28"/>
          <w:szCs w:val="28"/>
        </w:rPr>
        <w:t xml:space="preserve">  и 18 настоящего Механизма.</w:t>
      </w:r>
    </w:p>
    <w:p w:rsidR="00C729AE" w:rsidRPr="00F77849" w:rsidRDefault="00C729AE">
      <w:pPr>
        <w:pStyle w:val="ConsPlusNormal"/>
        <w:ind w:firstLine="540"/>
        <w:jc w:val="both"/>
        <w:rPr>
          <w:rFonts w:ascii="Times New Roman" w:hAnsi="Times New Roman" w:cs="Times New Roman"/>
          <w:sz w:val="28"/>
          <w:szCs w:val="28"/>
        </w:rPr>
      </w:pPr>
      <w:bookmarkStart w:id="27" w:name="P1547"/>
      <w:bookmarkEnd w:id="27"/>
    </w:p>
    <w:p w:rsidR="00487000" w:rsidRPr="00314228" w:rsidRDefault="00487000">
      <w:pPr>
        <w:pStyle w:val="ConsPlusNormal"/>
        <w:ind w:firstLine="540"/>
        <w:jc w:val="both"/>
        <w:rPr>
          <w:rFonts w:ascii="Times New Roman" w:hAnsi="Times New Roman" w:cs="Times New Roman"/>
          <w:sz w:val="28"/>
          <w:szCs w:val="28"/>
        </w:rPr>
      </w:pPr>
      <w:r w:rsidRPr="00314228">
        <w:rPr>
          <w:rFonts w:ascii="Times New Roman" w:hAnsi="Times New Roman" w:cs="Times New Roman"/>
          <w:sz w:val="28"/>
          <w:szCs w:val="28"/>
        </w:rPr>
        <w:t xml:space="preserve">18. Порядок предоставления молодой семье - участнику </w:t>
      </w:r>
      <w:r w:rsidR="00EA7315">
        <w:rPr>
          <w:rFonts w:ascii="Times New Roman" w:hAnsi="Times New Roman" w:cs="Times New Roman"/>
          <w:sz w:val="28"/>
          <w:szCs w:val="28"/>
        </w:rPr>
        <w:t>муниципальной</w:t>
      </w:r>
      <w:r w:rsidR="00EA7315" w:rsidRPr="00DD4C07">
        <w:rPr>
          <w:rFonts w:ascii="Times New Roman" w:hAnsi="Times New Roman" w:cs="Times New Roman"/>
          <w:sz w:val="28"/>
          <w:szCs w:val="28"/>
        </w:rPr>
        <w:t xml:space="preserve"> </w:t>
      </w:r>
      <w:r w:rsidR="00EA7315">
        <w:rPr>
          <w:rFonts w:ascii="Times New Roman" w:hAnsi="Times New Roman" w:cs="Times New Roman"/>
          <w:sz w:val="28"/>
          <w:szCs w:val="28"/>
        </w:rPr>
        <w:t>п</w:t>
      </w:r>
      <w:r w:rsidRPr="00314228">
        <w:rPr>
          <w:rFonts w:ascii="Times New Roman" w:hAnsi="Times New Roman" w:cs="Times New Roman"/>
          <w:sz w:val="28"/>
          <w:szCs w:val="28"/>
        </w:rPr>
        <w:t>рограммы дополнительной социальной выплаты за счет средств областного и местных бюджетов (далее - Порядок).</w:t>
      </w:r>
    </w:p>
    <w:p w:rsidR="00487000" w:rsidRPr="009750B1" w:rsidRDefault="00487000">
      <w:pPr>
        <w:pStyle w:val="ConsPlusNormal"/>
        <w:spacing w:before="220"/>
        <w:ind w:firstLine="540"/>
        <w:jc w:val="both"/>
        <w:rPr>
          <w:rFonts w:ascii="Times New Roman" w:hAnsi="Times New Roman" w:cs="Times New Roman"/>
          <w:sz w:val="28"/>
          <w:szCs w:val="28"/>
        </w:rPr>
      </w:pPr>
      <w:r w:rsidRPr="009750B1">
        <w:rPr>
          <w:rFonts w:ascii="Times New Roman" w:hAnsi="Times New Roman" w:cs="Times New Roman"/>
          <w:sz w:val="28"/>
          <w:szCs w:val="28"/>
        </w:rPr>
        <w:t xml:space="preserve">18.1. Молодой семье - участнику </w:t>
      </w:r>
      <w:r w:rsidR="00636D99">
        <w:rPr>
          <w:rFonts w:ascii="Times New Roman" w:hAnsi="Times New Roman" w:cs="Times New Roman"/>
          <w:sz w:val="28"/>
          <w:szCs w:val="28"/>
        </w:rPr>
        <w:t>муниципальной</w:t>
      </w:r>
      <w:r w:rsidR="00636D99" w:rsidRPr="00DD4C07">
        <w:rPr>
          <w:rFonts w:ascii="Times New Roman" w:hAnsi="Times New Roman" w:cs="Times New Roman"/>
          <w:sz w:val="28"/>
          <w:szCs w:val="28"/>
        </w:rPr>
        <w:t xml:space="preserve"> </w:t>
      </w:r>
      <w:r w:rsidR="00636D99">
        <w:rPr>
          <w:rFonts w:ascii="Times New Roman" w:hAnsi="Times New Roman" w:cs="Times New Roman"/>
          <w:sz w:val="28"/>
          <w:szCs w:val="28"/>
        </w:rPr>
        <w:t>п</w:t>
      </w:r>
      <w:r w:rsidRPr="009750B1">
        <w:rPr>
          <w:rFonts w:ascii="Times New Roman" w:hAnsi="Times New Roman" w:cs="Times New Roman"/>
          <w:sz w:val="28"/>
          <w:szCs w:val="28"/>
        </w:rPr>
        <w:t>рограммы при рождении (усыновлении) ребенка однократно предоставляется дополнительная социальная выплата за счет средств областного и местного бюджетов для погашения части расходов, связанных с приобретением жилого помещения (созданием объекта индивидуального жилищного строительства).</w:t>
      </w:r>
    </w:p>
    <w:p w:rsidR="00487000" w:rsidRPr="009750B1" w:rsidRDefault="00487000">
      <w:pPr>
        <w:pStyle w:val="ConsPlusNormal"/>
        <w:spacing w:before="220"/>
        <w:ind w:firstLine="540"/>
        <w:jc w:val="both"/>
        <w:rPr>
          <w:rFonts w:ascii="Times New Roman" w:hAnsi="Times New Roman" w:cs="Times New Roman"/>
          <w:sz w:val="28"/>
          <w:szCs w:val="28"/>
        </w:rPr>
      </w:pPr>
      <w:r w:rsidRPr="009750B1">
        <w:rPr>
          <w:rFonts w:ascii="Times New Roman" w:hAnsi="Times New Roman" w:cs="Times New Roman"/>
          <w:sz w:val="28"/>
          <w:szCs w:val="28"/>
        </w:rPr>
        <w:t>Дополнительная выплата предоставляется в размере:</w:t>
      </w:r>
    </w:p>
    <w:p w:rsidR="00487000" w:rsidRPr="009750B1" w:rsidRDefault="00487000">
      <w:pPr>
        <w:pStyle w:val="ConsPlusNormal"/>
        <w:spacing w:before="220"/>
        <w:ind w:firstLine="540"/>
        <w:jc w:val="both"/>
        <w:rPr>
          <w:rFonts w:ascii="Times New Roman" w:hAnsi="Times New Roman" w:cs="Times New Roman"/>
          <w:sz w:val="28"/>
          <w:szCs w:val="28"/>
        </w:rPr>
      </w:pPr>
      <w:r w:rsidRPr="009750B1">
        <w:rPr>
          <w:rFonts w:ascii="Times New Roman" w:hAnsi="Times New Roman" w:cs="Times New Roman"/>
          <w:sz w:val="28"/>
          <w:szCs w:val="28"/>
        </w:rPr>
        <w:t xml:space="preserve">- 5 процентов расчетной (средней) стоимости жилья, исчисленной в соответствии с данным пунктом </w:t>
      </w:r>
      <w:r w:rsidR="00251E75">
        <w:rPr>
          <w:rFonts w:ascii="Times New Roman" w:hAnsi="Times New Roman" w:cs="Times New Roman"/>
          <w:sz w:val="28"/>
          <w:szCs w:val="28"/>
        </w:rPr>
        <w:t>муниципальной</w:t>
      </w:r>
      <w:r w:rsidR="00251E75" w:rsidRPr="00DD4C07">
        <w:rPr>
          <w:rFonts w:ascii="Times New Roman" w:hAnsi="Times New Roman" w:cs="Times New Roman"/>
          <w:sz w:val="28"/>
          <w:szCs w:val="28"/>
        </w:rPr>
        <w:t xml:space="preserve"> </w:t>
      </w:r>
      <w:r w:rsidR="00251E75">
        <w:rPr>
          <w:rFonts w:ascii="Times New Roman" w:hAnsi="Times New Roman" w:cs="Times New Roman"/>
          <w:sz w:val="28"/>
          <w:szCs w:val="28"/>
        </w:rPr>
        <w:t>п</w:t>
      </w:r>
      <w:r w:rsidRPr="009750B1">
        <w:rPr>
          <w:rFonts w:ascii="Times New Roman" w:hAnsi="Times New Roman" w:cs="Times New Roman"/>
          <w:sz w:val="28"/>
          <w:szCs w:val="28"/>
        </w:rPr>
        <w:t>рограммы, - при рождении (усыновлении) первого ребенка;</w:t>
      </w:r>
    </w:p>
    <w:p w:rsidR="00487000" w:rsidRPr="009750B1" w:rsidRDefault="00487000">
      <w:pPr>
        <w:pStyle w:val="ConsPlusNormal"/>
        <w:spacing w:before="220"/>
        <w:ind w:firstLine="540"/>
        <w:jc w:val="both"/>
        <w:rPr>
          <w:rFonts w:ascii="Times New Roman" w:hAnsi="Times New Roman" w:cs="Times New Roman"/>
          <w:sz w:val="28"/>
          <w:szCs w:val="28"/>
        </w:rPr>
      </w:pPr>
      <w:r w:rsidRPr="009750B1">
        <w:rPr>
          <w:rFonts w:ascii="Times New Roman" w:hAnsi="Times New Roman" w:cs="Times New Roman"/>
          <w:sz w:val="28"/>
          <w:szCs w:val="28"/>
        </w:rPr>
        <w:lastRenderedPageBreak/>
        <w:t xml:space="preserve">- 10 процентов расчетной (средней) стоимости жилья, исчисленной в соответствии с данным пунктом </w:t>
      </w:r>
      <w:r w:rsidR="00251E75">
        <w:rPr>
          <w:rFonts w:ascii="Times New Roman" w:hAnsi="Times New Roman" w:cs="Times New Roman"/>
          <w:sz w:val="28"/>
          <w:szCs w:val="28"/>
        </w:rPr>
        <w:t>муниципальной</w:t>
      </w:r>
      <w:r w:rsidR="00251E75" w:rsidRPr="00DD4C07">
        <w:rPr>
          <w:rFonts w:ascii="Times New Roman" w:hAnsi="Times New Roman" w:cs="Times New Roman"/>
          <w:sz w:val="28"/>
          <w:szCs w:val="28"/>
        </w:rPr>
        <w:t xml:space="preserve"> </w:t>
      </w:r>
      <w:r w:rsidR="00251E75">
        <w:rPr>
          <w:rFonts w:ascii="Times New Roman" w:hAnsi="Times New Roman" w:cs="Times New Roman"/>
          <w:sz w:val="28"/>
          <w:szCs w:val="28"/>
        </w:rPr>
        <w:t>п</w:t>
      </w:r>
      <w:r w:rsidRPr="009750B1">
        <w:rPr>
          <w:rFonts w:ascii="Times New Roman" w:hAnsi="Times New Roman" w:cs="Times New Roman"/>
          <w:sz w:val="28"/>
          <w:szCs w:val="28"/>
        </w:rPr>
        <w:t>рограммы, - при рождении (усыновлении) ребенка в семье, где есть один и более детей, либо при одновременном рождении двух и более детей.</w:t>
      </w:r>
    </w:p>
    <w:p w:rsidR="00487000" w:rsidRPr="009750B1" w:rsidRDefault="00487000">
      <w:pPr>
        <w:pStyle w:val="ConsPlusNormal"/>
        <w:spacing w:before="220"/>
        <w:ind w:firstLine="540"/>
        <w:jc w:val="both"/>
        <w:rPr>
          <w:rFonts w:ascii="Times New Roman" w:hAnsi="Times New Roman" w:cs="Times New Roman"/>
          <w:sz w:val="28"/>
          <w:szCs w:val="28"/>
        </w:rPr>
      </w:pPr>
      <w:r w:rsidRPr="009750B1">
        <w:rPr>
          <w:rFonts w:ascii="Times New Roman" w:hAnsi="Times New Roman" w:cs="Times New Roman"/>
          <w:sz w:val="28"/>
          <w:szCs w:val="28"/>
        </w:rPr>
        <w:t>Расчетная (средняя) стоимость жилья исчисляется по формуле:</w:t>
      </w:r>
    </w:p>
    <w:p w:rsidR="00487000" w:rsidRPr="009750B1" w:rsidRDefault="00487000">
      <w:pPr>
        <w:pStyle w:val="ConsPlusNormal"/>
        <w:ind w:firstLine="540"/>
        <w:jc w:val="both"/>
        <w:rPr>
          <w:rFonts w:ascii="Times New Roman" w:hAnsi="Times New Roman" w:cs="Times New Roman"/>
          <w:sz w:val="28"/>
          <w:szCs w:val="28"/>
        </w:rPr>
      </w:pPr>
    </w:p>
    <w:p w:rsidR="00487000" w:rsidRPr="009750B1" w:rsidRDefault="00487000">
      <w:pPr>
        <w:pStyle w:val="ConsPlusNormal"/>
        <w:jc w:val="center"/>
        <w:rPr>
          <w:rFonts w:ascii="Times New Roman" w:hAnsi="Times New Roman" w:cs="Times New Roman"/>
          <w:sz w:val="28"/>
          <w:szCs w:val="28"/>
        </w:rPr>
      </w:pPr>
      <w:proofErr w:type="spellStart"/>
      <w:r w:rsidRPr="009750B1">
        <w:rPr>
          <w:rFonts w:ascii="Times New Roman" w:hAnsi="Times New Roman" w:cs="Times New Roman"/>
          <w:sz w:val="28"/>
          <w:szCs w:val="28"/>
        </w:rPr>
        <w:t>СтЖ</w:t>
      </w:r>
      <w:proofErr w:type="spellEnd"/>
      <w:r w:rsidRPr="009750B1">
        <w:rPr>
          <w:rFonts w:ascii="Times New Roman" w:hAnsi="Times New Roman" w:cs="Times New Roman"/>
          <w:sz w:val="28"/>
          <w:szCs w:val="28"/>
        </w:rPr>
        <w:t xml:space="preserve"> = Н x РЖ,</w:t>
      </w:r>
    </w:p>
    <w:p w:rsidR="00487000" w:rsidRPr="009750B1" w:rsidRDefault="00487000">
      <w:pPr>
        <w:pStyle w:val="ConsPlusNormal"/>
        <w:ind w:firstLine="540"/>
        <w:jc w:val="both"/>
        <w:rPr>
          <w:rFonts w:ascii="Times New Roman" w:hAnsi="Times New Roman" w:cs="Times New Roman"/>
          <w:sz w:val="28"/>
          <w:szCs w:val="28"/>
        </w:rPr>
      </w:pPr>
    </w:p>
    <w:p w:rsidR="00487000" w:rsidRPr="009750B1" w:rsidRDefault="00487000">
      <w:pPr>
        <w:pStyle w:val="ConsPlusNormal"/>
        <w:ind w:firstLine="540"/>
        <w:jc w:val="both"/>
        <w:rPr>
          <w:rFonts w:ascii="Times New Roman" w:hAnsi="Times New Roman" w:cs="Times New Roman"/>
          <w:sz w:val="28"/>
          <w:szCs w:val="28"/>
        </w:rPr>
      </w:pPr>
      <w:r w:rsidRPr="009750B1">
        <w:rPr>
          <w:rFonts w:ascii="Times New Roman" w:hAnsi="Times New Roman" w:cs="Times New Roman"/>
          <w:sz w:val="28"/>
          <w:szCs w:val="28"/>
        </w:rPr>
        <w:t>где:</w:t>
      </w:r>
    </w:p>
    <w:p w:rsidR="00487000" w:rsidRPr="009750B1" w:rsidRDefault="00487000">
      <w:pPr>
        <w:pStyle w:val="ConsPlusNormal"/>
        <w:spacing w:before="220"/>
        <w:ind w:firstLine="540"/>
        <w:jc w:val="both"/>
        <w:rPr>
          <w:rFonts w:ascii="Times New Roman" w:hAnsi="Times New Roman" w:cs="Times New Roman"/>
          <w:sz w:val="28"/>
          <w:szCs w:val="28"/>
        </w:rPr>
      </w:pPr>
      <w:proofErr w:type="spellStart"/>
      <w:r w:rsidRPr="009750B1">
        <w:rPr>
          <w:rFonts w:ascii="Times New Roman" w:hAnsi="Times New Roman" w:cs="Times New Roman"/>
          <w:sz w:val="28"/>
          <w:szCs w:val="28"/>
        </w:rPr>
        <w:t>СтЖ</w:t>
      </w:r>
      <w:proofErr w:type="spellEnd"/>
      <w:r w:rsidRPr="009750B1">
        <w:rPr>
          <w:rFonts w:ascii="Times New Roman" w:hAnsi="Times New Roman" w:cs="Times New Roman"/>
          <w:sz w:val="28"/>
          <w:szCs w:val="28"/>
        </w:rPr>
        <w:t xml:space="preserve"> - расчетная (средняя) стоимость жилья, используемая при расчете размера дополнительной социальной выплаты;</w:t>
      </w:r>
    </w:p>
    <w:p w:rsidR="00487000" w:rsidRPr="009750B1" w:rsidRDefault="00487000">
      <w:pPr>
        <w:pStyle w:val="ConsPlusNormal"/>
        <w:spacing w:before="220"/>
        <w:ind w:firstLine="540"/>
        <w:jc w:val="both"/>
        <w:rPr>
          <w:rFonts w:ascii="Times New Roman" w:hAnsi="Times New Roman" w:cs="Times New Roman"/>
          <w:sz w:val="28"/>
          <w:szCs w:val="28"/>
        </w:rPr>
      </w:pPr>
      <w:r w:rsidRPr="009750B1">
        <w:rPr>
          <w:rFonts w:ascii="Times New Roman" w:hAnsi="Times New Roman" w:cs="Times New Roman"/>
          <w:sz w:val="28"/>
          <w:szCs w:val="28"/>
        </w:rPr>
        <w:t>Н - норматив стоимости 1 кв. м общей площади жилья по муниципальному образованию на дату выдачи свидетельства;</w:t>
      </w:r>
    </w:p>
    <w:p w:rsidR="00487000" w:rsidRPr="00312D46" w:rsidRDefault="00487000">
      <w:pPr>
        <w:pStyle w:val="ConsPlusNormal"/>
        <w:spacing w:before="220"/>
        <w:ind w:firstLine="540"/>
        <w:jc w:val="both"/>
        <w:rPr>
          <w:rFonts w:ascii="Times New Roman" w:hAnsi="Times New Roman" w:cs="Times New Roman"/>
          <w:sz w:val="28"/>
          <w:szCs w:val="28"/>
        </w:rPr>
      </w:pPr>
      <w:r w:rsidRPr="00312D46">
        <w:rPr>
          <w:rFonts w:ascii="Times New Roman" w:hAnsi="Times New Roman" w:cs="Times New Roman"/>
          <w:sz w:val="28"/>
          <w:szCs w:val="28"/>
        </w:rPr>
        <w:t xml:space="preserve">РЖ - размер общей площади жилого помещения, исчисляемый в соответствии с </w:t>
      </w:r>
      <w:hyperlink w:anchor="P1240" w:history="1">
        <w:r w:rsidRPr="00312D46">
          <w:rPr>
            <w:rFonts w:ascii="Times New Roman" w:hAnsi="Times New Roman" w:cs="Times New Roman"/>
            <w:sz w:val="28"/>
            <w:szCs w:val="28"/>
          </w:rPr>
          <w:t>пунктом 8</w:t>
        </w:r>
      </w:hyperlink>
      <w:r w:rsidRPr="00312D46">
        <w:rPr>
          <w:rFonts w:ascii="Times New Roman" w:hAnsi="Times New Roman" w:cs="Times New Roman"/>
          <w:sz w:val="28"/>
          <w:szCs w:val="28"/>
        </w:rPr>
        <w:t xml:space="preserve"> настоящего Механизма, исходя из численности молодой семьи на дату выдачи дополнительной социальной выплаты.</w:t>
      </w:r>
    </w:p>
    <w:p w:rsidR="00487000" w:rsidRPr="00312D46" w:rsidRDefault="00487000">
      <w:pPr>
        <w:pStyle w:val="ConsPlusNormal"/>
        <w:spacing w:before="220"/>
        <w:ind w:firstLine="540"/>
        <w:jc w:val="both"/>
        <w:rPr>
          <w:rFonts w:ascii="Times New Roman" w:hAnsi="Times New Roman" w:cs="Times New Roman"/>
          <w:sz w:val="28"/>
          <w:szCs w:val="28"/>
        </w:rPr>
      </w:pPr>
      <w:r w:rsidRPr="00312D46">
        <w:rPr>
          <w:rFonts w:ascii="Times New Roman" w:hAnsi="Times New Roman" w:cs="Times New Roman"/>
          <w:sz w:val="28"/>
          <w:szCs w:val="28"/>
        </w:rPr>
        <w:t>Дополнительная социальная выплата предоставляется за счет средств областного и местного бюджетов в соотношении 80:20.</w:t>
      </w:r>
    </w:p>
    <w:p w:rsidR="00487000" w:rsidRPr="00312D46" w:rsidRDefault="00487000">
      <w:pPr>
        <w:pStyle w:val="ConsPlusNormal"/>
        <w:spacing w:before="220"/>
        <w:ind w:firstLine="540"/>
        <w:jc w:val="both"/>
        <w:rPr>
          <w:rFonts w:ascii="Times New Roman" w:hAnsi="Times New Roman" w:cs="Times New Roman"/>
          <w:sz w:val="28"/>
          <w:szCs w:val="28"/>
        </w:rPr>
      </w:pPr>
      <w:r w:rsidRPr="00312D46">
        <w:rPr>
          <w:rFonts w:ascii="Times New Roman" w:hAnsi="Times New Roman" w:cs="Times New Roman"/>
          <w:sz w:val="28"/>
          <w:szCs w:val="28"/>
        </w:rPr>
        <w:t>Указанные средства областного бюджета отражаются в Законе об областном бюджете на соответствующий год и на плановый период по отдельной целевой статье расходов классификации расходов бюджета.</w:t>
      </w:r>
    </w:p>
    <w:p w:rsidR="00487000" w:rsidRPr="00312D46" w:rsidRDefault="00487000">
      <w:pPr>
        <w:pStyle w:val="ConsPlusNormal"/>
        <w:spacing w:before="220"/>
        <w:ind w:firstLine="540"/>
        <w:jc w:val="both"/>
        <w:rPr>
          <w:rFonts w:ascii="Times New Roman" w:hAnsi="Times New Roman" w:cs="Times New Roman"/>
          <w:sz w:val="28"/>
          <w:szCs w:val="28"/>
        </w:rPr>
      </w:pPr>
      <w:r w:rsidRPr="00312D46">
        <w:rPr>
          <w:rFonts w:ascii="Times New Roman" w:hAnsi="Times New Roman" w:cs="Times New Roman"/>
          <w:sz w:val="28"/>
          <w:szCs w:val="28"/>
        </w:rPr>
        <w:t xml:space="preserve">18.2. Дополнительная социальная выплата предоставляется молодой семье - участнику </w:t>
      </w:r>
      <w:r w:rsidR="007E0101">
        <w:rPr>
          <w:rFonts w:ascii="Times New Roman" w:hAnsi="Times New Roman" w:cs="Times New Roman"/>
          <w:sz w:val="28"/>
          <w:szCs w:val="28"/>
        </w:rPr>
        <w:t>муниципальной</w:t>
      </w:r>
      <w:r w:rsidR="007E0101" w:rsidRPr="00DD4C07">
        <w:rPr>
          <w:rFonts w:ascii="Times New Roman" w:hAnsi="Times New Roman" w:cs="Times New Roman"/>
          <w:sz w:val="28"/>
          <w:szCs w:val="28"/>
        </w:rPr>
        <w:t xml:space="preserve"> </w:t>
      </w:r>
      <w:r w:rsidR="007E0101">
        <w:rPr>
          <w:rFonts w:ascii="Times New Roman" w:hAnsi="Times New Roman" w:cs="Times New Roman"/>
          <w:sz w:val="28"/>
          <w:szCs w:val="28"/>
        </w:rPr>
        <w:t>п</w:t>
      </w:r>
      <w:r w:rsidRPr="00312D46">
        <w:rPr>
          <w:rFonts w:ascii="Times New Roman" w:hAnsi="Times New Roman" w:cs="Times New Roman"/>
          <w:sz w:val="28"/>
          <w:szCs w:val="28"/>
        </w:rPr>
        <w:t xml:space="preserve">рограммы в планируемом году при условии рождения (усыновления) 1 ребенка в период с момента формирования администрацией городского округа город Выкса Нижегородской области списков молодых семей - участников </w:t>
      </w:r>
      <w:r w:rsidR="00256312">
        <w:rPr>
          <w:rFonts w:ascii="Times New Roman" w:hAnsi="Times New Roman" w:cs="Times New Roman"/>
          <w:sz w:val="28"/>
          <w:szCs w:val="28"/>
        </w:rPr>
        <w:t>муниципальной</w:t>
      </w:r>
      <w:r w:rsidR="00256312" w:rsidRPr="00DD4C07">
        <w:rPr>
          <w:rFonts w:ascii="Times New Roman" w:hAnsi="Times New Roman" w:cs="Times New Roman"/>
          <w:sz w:val="28"/>
          <w:szCs w:val="28"/>
        </w:rPr>
        <w:t xml:space="preserve"> </w:t>
      </w:r>
      <w:r w:rsidR="00256312">
        <w:rPr>
          <w:rFonts w:ascii="Times New Roman" w:hAnsi="Times New Roman" w:cs="Times New Roman"/>
          <w:sz w:val="28"/>
          <w:szCs w:val="28"/>
        </w:rPr>
        <w:t>п</w:t>
      </w:r>
      <w:r w:rsidRPr="00312D46">
        <w:rPr>
          <w:rFonts w:ascii="Times New Roman" w:hAnsi="Times New Roman" w:cs="Times New Roman"/>
          <w:sz w:val="28"/>
          <w:szCs w:val="28"/>
        </w:rPr>
        <w:t>рограммы и до даты получения молодой семьей социальной выплаты.</w:t>
      </w:r>
    </w:p>
    <w:p w:rsidR="00487000" w:rsidRPr="007A5B15" w:rsidRDefault="00487000">
      <w:pPr>
        <w:pStyle w:val="ConsPlusNormal"/>
        <w:spacing w:before="220"/>
        <w:ind w:firstLine="540"/>
        <w:jc w:val="both"/>
        <w:rPr>
          <w:rFonts w:ascii="Times New Roman" w:hAnsi="Times New Roman" w:cs="Times New Roman"/>
          <w:sz w:val="28"/>
          <w:szCs w:val="28"/>
        </w:rPr>
      </w:pPr>
      <w:r w:rsidRPr="007A5B15">
        <w:rPr>
          <w:rFonts w:ascii="Times New Roman" w:hAnsi="Times New Roman" w:cs="Times New Roman"/>
          <w:sz w:val="28"/>
          <w:szCs w:val="28"/>
        </w:rPr>
        <w:t>Дополнительная социальная выплата предоставляется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При этом размер дополнительной социальной выплаты ограничивается суммой понесенных молодой семьей расходов и не может быть больше указанной величины.</w:t>
      </w:r>
    </w:p>
    <w:p w:rsidR="00487000" w:rsidRPr="007A5B15" w:rsidRDefault="00487000">
      <w:pPr>
        <w:pStyle w:val="ConsPlusNormal"/>
        <w:spacing w:before="220"/>
        <w:ind w:firstLine="540"/>
        <w:jc w:val="both"/>
        <w:rPr>
          <w:rFonts w:ascii="Times New Roman" w:hAnsi="Times New Roman" w:cs="Times New Roman"/>
          <w:sz w:val="28"/>
          <w:szCs w:val="28"/>
        </w:rPr>
      </w:pPr>
      <w:r w:rsidRPr="007A5B15">
        <w:rPr>
          <w:rFonts w:ascii="Times New Roman" w:hAnsi="Times New Roman" w:cs="Times New Roman"/>
          <w:sz w:val="28"/>
          <w:szCs w:val="28"/>
        </w:rPr>
        <w:t xml:space="preserve">Для получения дополнительной социальной выплаты молодой семье - участнику </w:t>
      </w:r>
      <w:r w:rsidR="006E08AE">
        <w:rPr>
          <w:rFonts w:ascii="Times New Roman" w:hAnsi="Times New Roman" w:cs="Times New Roman"/>
          <w:sz w:val="28"/>
          <w:szCs w:val="28"/>
        </w:rPr>
        <w:t>муниципальной</w:t>
      </w:r>
      <w:r w:rsidR="006E08AE" w:rsidRPr="00DD4C07">
        <w:rPr>
          <w:rFonts w:ascii="Times New Roman" w:hAnsi="Times New Roman" w:cs="Times New Roman"/>
          <w:sz w:val="28"/>
          <w:szCs w:val="28"/>
        </w:rPr>
        <w:t xml:space="preserve"> </w:t>
      </w:r>
      <w:r w:rsidR="006E08AE">
        <w:rPr>
          <w:rFonts w:ascii="Times New Roman" w:hAnsi="Times New Roman" w:cs="Times New Roman"/>
          <w:sz w:val="28"/>
          <w:szCs w:val="28"/>
        </w:rPr>
        <w:t>п</w:t>
      </w:r>
      <w:r w:rsidRPr="007A5B15">
        <w:rPr>
          <w:rFonts w:ascii="Times New Roman" w:hAnsi="Times New Roman" w:cs="Times New Roman"/>
          <w:sz w:val="28"/>
          <w:szCs w:val="28"/>
        </w:rPr>
        <w:t xml:space="preserve">рограммы в планируемом году при условии рождения (усыновления) 1 ребенка необходимо в течение 10 дней с даты получения социальной выплаты на приобретение жилья или строительство индивидуального жилого дома представить в орган местного самоуправления заявление о предоставлении дополнительной социальной выплаты, в котором </w:t>
      </w:r>
      <w:r w:rsidRPr="007A5B15">
        <w:rPr>
          <w:rFonts w:ascii="Times New Roman" w:hAnsi="Times New Roman" w:cs="Times New Roman"/>
          <w:sz w:val="28"/>
          <w:szCs w:val="28"/>
        </w:rPr>
        <w:lastRenderedPageBreak/>
        <w:t>указываются реквизиты счета одного из родителей в молодой семье, на который дополнительная социальная выплата должна быть перечислена, и свидетельство о рождении (усыновлении) ребенка.</w:t>
      </w:r>
    </w:p>
    <w:p w:rsidR="00487000" w:rsidRPr="004E6BE3" w:rsidRDefault="00487000">
      <w:pPr>
        <w:pStyle w:val="ConsPlusNormal"/>
        <w:spacing w:before="220"/>
        <w:ind w:firstLine="540"/>
        <w:jc w:val="both"/>
        <w:rPr>
          <w:rFonts w:ascii="Times New Roman" w:hAnsi="Times New Roman" w:cs="Times New Roman"/>
          <w:sz w:val="28"/>
          <w:szCs w:val="28"/>
        </w:rPr>
      </w:pPr>
      <w:r w:rsidRPr="004E6BE3">
        <w:rPr>
          <w:rFonts w:ascii="Times New Roman" w:hAnsi="Times New Roman" w:cs="Times New Roman"/>
          <w:sz w:val="28"/>
          <w:szCs w:val="28"/>
        </w:rPr>
        <w:t xml:space="preserve">18.3. Администрация городского округа город Выкса Нижегородской области ежегодно в срок до 1 февраля формирует и представляет в министерство социальной политики Нижегородской области </w:t>
      </w:r>
      <w:hyperlink w:anchor="P1843" w:history="1">
        <w:r w:rsidRPr="004E6BE3">
          <w:rPr>
            <w:rFonts w:ascii="Times New Roman" w:hAnsi="Times New Roman" w:cs="Times New Roman"/>
            <w:sz w:val="28"/>
            <w:szCs w:val="28"/>
          </w:rPr>
          <w:t>списки</w:t>
        </w:r>
      </w:hyperlink>
      <w:r w:rsidRPr="004E6BE3">
        <w:rPr>
          <w:rFonts w:ascii="Times New Roman" w:hAnsi="Times New Roman" w:cs="Times New Roman"/>
          <w:sz w:val="28"/>
          <w:szCs w:val="28"/>
        </w:rPr>
        <w:t xml:space="preserve"> молодых семей - получателей дополнительной социальной выплаты из бюджета Нижегородской области по форме согласно приложению 3 к настоящему Механизму.</w:t>
      </w:r>
    </w:p>
    <w:p w:rsidR="00487000" w:rsidRPr="00DD1B29" w:rsidRDefault="00487000">
      <w:pPr>
        <w:pStyle w:val="ConsPlusNormal"/>
        <w:spacing w:before="220"/>
        <w:ind w:firstLine="540"/>
        <w:jc w:val="both"/>
        <w:rPr>
          <w:rFonts w:ascii="Times New Roman" w:hAnsi="Times New Roman" w:cs="Times New Roman"/>
          <w:sz w:val="28"/>
          <w:szCs w:val="28"/>
        </w:rPr>
      </w:pPr>
      <w:r w:rsidRPr="00DD1B29">
        <w:rPr>
          <w:rFonts w:ascii="Times New Roman" w:hAnsi="Times New Roman" w:cs="Times New Roman"/>
          <w:sz w:val="28"/>
          <w:szCs w:val="28"/>
        </w:rPr>
        <w:t>18.4. Список молодых семей - получателей дополнительной социальной выплаты утверждается министерством социальной политики Нижегородской области на основании списков, представленных органами местного самоуправления.</w:t>
      </w:r>
    </w:p>
    <w:p w:rsidR="00487000" w:rsidRPr="00DD1B29" w:rsidRDefault="00487000">
      <w:pPr>
        <w:pStyle w:val="ConsPlusNormal"/>
        <w:spacing w:before="220"/>
        <w:ind w:firstLine="540"/>
        <w:jc w:val="both"/>
        <w:rPr>
          <w:rFonts w:ascii="Times New Roman" w:hAnsi="Times New Roman" w:cs="Times New Roman"/>
          <w:sz w:val="28"/>
          <w:szCs w:val="28"/>
        </w:rPr>
      </w:pPr>
      <w:r w:rsidRPr="00DD1B29">
        <w:rPr>
          <w:rFonts w:ascii="Times New Roman" w:hAnsi="Times New Roman" w:cs="Times New Roman"/>
          <w:sz w:val="28"/>
          <w:szCs w:val="28"/>
        </w:rPr>
        <w:t>Министерство социальной политики Нижегородской области в установленном порядке перечисляет средства областного бюджета, предусмотренные на предоставление дополнительных социальных выплат, в соответствии со списком молодых семей - получателей дополнительных социальных выплат, и соглашениями с органами местного самоуправления муниципальных районов и городских округов Нижегородской области, заключенными в целях реализации Подпрограммы, на счета территориальных органов Федерального казначейства, открытые для кассового обслуживания исполнения местных бюджетов.</w:t>
      </w:r>
    </w:p>
    <w:p w:rsidR="00487000" w:rsidRPr="00DD1B29" w:rsidRDefault="00487000">
      <w:pPr>
        <w:pStyle w:val="ConsPlusNormal"/>
        <w:spacing w:before="220"/>
        <w:ind w:firstLine="540"/>
        <w:jc w:val="both"/>
        <w:rPr>
          <w:rFonts w:ascii="Times New Roman" w:hAnsi="Times New Roman" w:cs="Times New Roman"/>
          <w:sz w:val="28"/>
          <w:szCs w:val="28"/>
        </w:rPr>
      </w:pPr>
      <w:r w:rsidRPr="00DD1B29">
        <w:rPr>
          <w:rFonts w:ascii="Times New Roman" w:hAnsi="Times New Roman" w:cs="Times New Roman"/>
          <w:sz w:val="28"/>
          <w:szCs w:val="28"/>
        </w:rPr>
        <w:t xml:space="preserve">18.5. Перечисление средств дополнительной социальной выплаты производится на основании </w:t>
      </w:r>
      <w:r w:rsidR="004E6BE3" w:rsidRPr="00DD1B29">
        <w:rPr>
          <w:rFonts w:ascii="Times New Roman" w:hAnsi="Times New Roman" w:cs="Times New Roman"/>
          <w:sz w:val="28"/>
          <w:szCs w:val="28"/>
        </w:rPr>
        <w:t xml:space="preserve">списка, утвержденного </w:t>
      </w:r>
      <w:r w:rsidRPr="00DD1B29">
        <w:rPr>
          <w:rFonts w:ascii="Times New Roman" w:hAnsi="Times New Roman" w:cs="Times New Roman"/>
          <w:sz w:val="28"/>
          <w:szCs w:val="28"/>
        </w:rPr>
        <w:t>постановлени</w:t>
      </w:r>
      <w:r w:rsidR="004E6BE3" w:rsidRPr="00DD1B29">
        <w:rPr>
          <w:rFonts w:ascii="Times New Roman" w:hAnsi="Times New Roman" w:cs="Times New Roman"/>
          <w:sz w:val="28"/>
          <w:szCs w:val="28"/>
        </w:rPr>
        <w:t>ем</w:t>
      </w:r>
      <w:r w:rsidRPr="00DD1B29">
        <w:rPr>
          <w:rFonts w:ascii="Times New Roman" w:hAnsi="Times New Roman" w:cs="Times New Roman"/>
          <w:sz w:val="28"/>
          <w:szCs w:val="28"/>
        </w:rPr>
        <w:t xml:space="preserve"> администрации городского округа город Выкса Нижегородской области о предоставлении дополнительной социальной выплаты, в котором указываются </w:t>
      </w:r>
      <w:r w:rsidR="00DD1B29" w:rsidRPr="00DD1B29">
        <w:rPr>
          <w:rFonts w:ascii="Times New Roman" w:hAnsi="Times New Roman" w:cs="Times New Roman"/>
          <w:sz w:val="28"/>
          <w:szCs w:val="28"/>
        </w:rPr>
        <w:t xml:space="preserve">фамилия, имя, отчество и </w:t>
      </w:r>
      <w:r w:rsidRPr="00DD1B29">
        <w:rPr>
          <w:rFonts w:ascii="Times New Roman" w:hAnsi="Times New Roman" w:cs="Times New Roman"/>
          <w:sz w:val="28"/>
          <w:szCs w:val="28"/>
        </w:rPr>
        <w:t>реквизиты счета одного из родителей в молодой семье, на который дополнительная социальная выплата должна быть перечислена, размер дополнительной социальной выплаты и данные свидетельства о рождении (усыновлении) ребенка.</w:t>
      </w:r>
    </w:p>
    <w:p w:rsidR="00487000" w:rsidRPr="00DD1B29" w:rsidRDefault="00487000">
      <w:pPr>
        <w:pStyle w:val="ConsPlusNormal"/>
        <w:spacing w:before="220"/>
        <w:ind w:firstLine="540"/>
        <w:jc w:val="both"/>
        <w:rPr>
          <w:rFonts w:ascii="Times New Roman" w:hAnsi="Times New Roman" w:cs="Times New Roman"/>
          <w:sz w:val="28"/>
          <w:szCs w:val="28"/>
        </w:rPr>
      </w:pPr>
      <w:r w:rsidRPr="00DD1B29">
        <w:rPr>
          <w:rFonts w:ascii="Times New Roman" w:hAnsi="Times New Roman" w:cs="Times New Roman"/>
          <w:sz w:val="28"/>
          <w:szCs w:val="28"/>
        </w:rPr>
        <w:t xml:space="preserve">19. Координация хода выполнения </w:t>
      </w:r>
      <w:r w:rsidR="009831CD">
        <w:rPr>
          <w:rFonts w:ascii="Times New Roman" w:hAnsi="Times New Roman" w:cs="Times New Roman"/>
          <w:sz w:val="28"/>
          <w:szCs w:val="28"/>
        </w:rPr>
        <w:t>муниципальной</w:t>
      </w:r>
      <w:r w:rsidR="009831CD" w:rsidRPr="00DD4C07">
        <w:rPr>
          <w:rFonts w:ascii="Times New Roman" w:hAnsi="Times New Roman" w:cs="Times New Roman"/>
          <w:sz w:val="28"/>
          <w:szCs w:val="28"/>
        </w:rPr>
        <w:t xml:space="preserve"> </w:t>
      </w:r>
      <w:r w:rsidR="009831CD">
        <w:rPr>
          <w:rFonts w:ascii="Times New Roman" w:hAnsi="Times New Roman" w:cs="Times New Roman"/>
          <w:sz w:val="28"/>
          <w:szCs w:val="28"/>
        </w:rPr>
        <w:t>п</w:t>
      </w:r>
      <w:r w:rsidRPr="00DD1B29">
        <w:rPr>
          <w:rFonts w:ascii="Times New Roman" w:hAnsi="Times New Roman" w:cs="Times New Roman"/>
          <w:sz w:val="28"/>
          <w:szCs w:val="28"/>
        </w:rPr>
        <w:t>рограммы.</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19.1. Программа является инструментом реализации</w:t>
      </w:r>
      <w:r w:rsidR="00D33D65" w:rsidRPr="00D33D65">
        <w:rPr>
          <w:rFonts w:ascii="Times New Roman" w:hAnsi="Times New Roman" w:cs="Times New Roman"/>
          <w:sz w:val="28"/>
          <w:szCs w:val="28"/>
        </w:rPr>
        <w:t xml:space="preserve"> в городском округе город Выкса Нижегородской области </w:t>
      </w:r>
      <w:hyperlink r:id="rId36" w:history="1">
        <w:r w:rsidRPr="00D33D65">
          <w:rPr>
            <w:rFonts w:ascii="Times New Roman" w:hAnsi="Times New Roman" w:cs="Times New Roman"/>
            <w:sz w:val="28"/>
            <w:szCs w:val="28"/>
          </w:rPr>
          <w:t>подпрограммы</w:t>
        </w:r>
      </w:hyperlink>
      <w:r w:rsidRPr="00D33D65">
        <w:rPr>
          <w:rFonts w:ascii="Times New Roman" w:hAnsi="Times New Roman" w:cs="Times New Roman"/>
          <w:sz w:val="28"/>
          <w:szCs w:val="28"/>
        </w:rPr>
        <w:t xml:space="preserve"> </w:t>
      </w:r>
      <w:r w:rsidR="00D33D65" w:rsidRPr="00D33D65">
        <w:rPr>
          <w:rFonts w:ascii="Times New Roman" w:hAnsi="Times New Roman" w:cs="Times New Roman"/>
          <w:sz w:val="28"/>
          <w:szCs w:val="28"/>
        </w:rPr>
        <w:t>«</w:t>
      </w:r>
      <w:r w:rsidRPr="00D33D65">
        <w:rPr>
          <w:rFonts w:ascii="Times New Roman" w:hAnsi="Times New Roman" w:cs="Times New Roman"/>
          <w:sz w:val="28"/>
          <w:szCs w:val="28"/>
        </w:rPr>
        <w:t>Обеспечение жильем молодых семей в Ниж</w:t>
      </w:r>
      <w:r w:rsidR="00D33D65" w:rsidRPr="00D33D65">
        <w:rPr>
          <w:rFonts w:ascii="Times New Roman" w:hAnsi="Times New Roman" w:cs="Times New Roman"/>
          <w:sz w:val="28"/>
          <w:szCs w:val="28"/>
        </w:rPr>
        <w:t>егородской области»</w:t>
      </w:r>
      <w:r w:rsidRPr="00D33D65">
        <w:rPr>
          <w:rFonts w:ascii="Times New Roman" w:hAnsi="Times New Roman" w:cs="Times New Roman"/>
          <w:sz w:val="28"/>
          <w:szCs w:val="28"/>
        </w:rPr>
        <w:t xml:space="preserve"> государственной программы </w:t>
      </w:r>
      <w:r w:rsidR="00D33D65" w:rsidRPr="00D33D65">
        <w:rPr>
          <w:rFonts w:ascii="Times New Roman" w:hAnsi="Times New Roman" w:cs="Times New Roman"/>
          <w:sz w:val="28"/>
          <w:szCs w:val="28"/>
        </w:rPr>
        <w:t>«Развитие жилищного строительства и государственная поддержка граждан по обеспечению жильем на территории</w:t>
      </w:r>
      <w:r w:rsidRPr="00D33D65">
        <w:rPr>
          <w:rFonts w:ascii="Times New Roman" w:hAnsi="Times New Roman" w:cs="Times New Roman"/>
          <w:sz w:val="28"/>
          <w:szCs w:val="28"/>
        </w:rPr>
        <w:t xml:space="preserve"> Нижегородской област</w:t>
      </w:r>
      <w:r w:rsidR="00D33D65" w:rsidRPr="00D33D65">
        <w:rPr>
          <w:rFonts w:ascii="Times New Roman" w:hAnsi="Times New Roman" w:cs="Times New Roman"/>
          <w:sz w:val="28"/>
          <w:szCs w:val="28"/>
        </w:rPr>
        <w:t>и»</w:t>
      </w:r>
      <w:r w:rsidRPr="00D33D65">
        <w:rPr>
          <w:rFonts w:ascii="Times New Roman" w:hAnsi="Times New Roman" w:cs="Times New Roman"/>
          <w:sz w:val="28"/>
          <w:szCs w:val="28"/>
        </w:rPr>
        <w:t>, утвержденной постановлением Правительства Нижег</w:t>
      </w:r>
      <w:r w:rsidR="00D33D65" w:rsidRPr="00D33D65">
        <w:rPr>
          <w:rFonts w:ascii="Times New Roman" w:hAnsi="Times New Roman" w:cs="Times New Roman"/>
          <w:sz w:val="28"/>
          <w:szCs w:val="28"/>
        </w:rPr>
        <w:t>ородской области от 30.04.2014 №</w:t>
      </w:r>
      <w:r w:rsidRPr="00D33D65">
        <w:rPr>
          <w:rFonts w:ascii="Times New Roman" w:hAnsi="Times New Roman" w:cs="Times New Roman"/>
          <w:sz w:val="28"/>
          <w:szCs w:val="28"/>
        </w:rPr>
        <w:t xml:space="preserve"> 302, скоординирована с ней по срокам, ресурсам и механизмам реализации.</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Общая координация хода выполнения </w:t>
      </w:r>
      <w:r w:rsidR="009831CD">
        <w:rPr>
          <w:rFonts w:ascii="Times New Roman" w:hAnsi="Times New Roman" w:cs="Times New Roman"/>
          <w:sz w:val="28"/>
          <w:szCs w:val="28"/>
        </w:rPr>
        <w:t>муниципальной</w:t>
      </w:r>
      <w:r w:rsidR="009831CD" w:rsidRPr="00DD4C07">
        <w:rPr>
          <w:rFonts w:ascii="Times New Roman" w:hAnsi="Times New Roman" w:cs="Times New Roman"/>
          <w:sz w:val="28"/>
          <w:szCs w:val="28"/>
        </w:rPr>
        <w:t xml:space="preserve"> </w:t>
      </w:r>
      <w:r w:rsidR="009831CD">
        <w:rPr>
          <w:rFonts w:ascii="Times New Roman" w:hAnsi="Times New Roman" w:cs="Times New Roman"/>
          <w:sz w:val="28"/>
          <w:szCs w:val="28"/>
        </w:rPr>
        <w:t>п</w:t>
      </w:r>
      <w:r w:rsidRPr="00D33D65">
        <w:rPr>
          <w:rFonts w:ascii="Times New Roman" w:hAnsi="Times New Roman" w:cs="Times New Roman"/>
          <w:sz w:val="28"/>
          <w:szCs w:val="28"/>
        </w:rPr>
        <w:t xml:space="preserve">рограммы </w:t>
      </w:r>
      <w:r w:rsidRPr="00D33D65">
        <w:rPr>
          <w:rFonts w:ascii="Times New Roman" w:hAnsi="Times New Roman" w:cs="Times New Roman"/>
          <w:sz w:val="28"/>
          <w:szCs w:val="28"/>
        </w:rPr>
        <w:lastRenderedPageBreak/>
        <w:t>осуществляется главой местного самоуправления городского округа город Выкса.</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Контроль за реализацией </w:t>
      </w:r>
      <w:r w:rsidR="00362F18">
        <w:rPr>
          <w:rFonts w:ascii="Times New Roman" w:hAnsi="Times New Roman" w:cs="Times New Roman"/>
          <w:sz w:val="28"/>
          <w:szCs w:val="28"/>
        </w:rPr>
        <w:t>муниципальной</w:t>
      </w:r>
      <w:r w:rsidR="00362F18" w:rsidRPr="00DD4C07">
        <w:rPr>
          <w:rFonts w:ascii="Times New Roman" w:hAnsi="Times New Roman" w:cs="Times New Roman"/>
          <w:sz w:val="28"/>
          <w:szCs w:val="28"/>
        </w:rPr>
        <w:t xml:space="preserve"> </w:t>
      </w:r>
      <w:r w:rsidR="00362F18">
        <w:rPr>
          <w:rFonts w:ascii="Times New Roman" w:hAnsi="Times New Roman" w:cs="Times New Roman"/>
          <w:sz w:val="28"/>
          <w:szCs w:val="28"/>
        </w:rPr>
        <w:t>п</w:t>
      </w:r>
      <w:r w:rsidRPr="00D33D65">
        <w:rPr>
          <w:rFonts w:ascii="Times New Roman" w:hAnsi="Times New Roman" w:cs="Times New Roman"/>
          <w:sz w:val="28"/>
          <w:szCs w:val="28"/>
        </w:rPr>
        <w:t>рограммы осуществляет администрация городского округа город Выкса.</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19.2. В рамках </w:t>
      </w:r>
      <w:r w:rsidR="00362F18">
        <w:rPr>
          <w:rFonts w:ascii="Times New Roman" w:hAnsi="Times New Roman" w:cs="Times New Roman"/>
          <w:sz w:val="28"/>
          <w:szCs w:val="28"/>
        </w:rPr>
        <w:t>муниципальной</w:t>
      </w:r>
      <w:r w:rsidR="00362F18" w:rsidRPr="00DD4C07">
        <w:rPr>
          <w:rFonts w:ascii="Times New Roman" w:hAnsi="Times New Roman" w:cs="Times New Roman"/>
          <w:sz w:val="28"/>
          <w:szCs w:val="28"/>
        </w:rPr>
        <w:t xml:space="preserve"> </w:t>
      </w:r>
      <w:r w:rsidR="00362F18">
        <w:rPr>
          <w:rFonts w:ascii="Times New Roman" w:hAnsi="Times New Roman" w:cs="Times New Roman"/>
          <w:sz w:val="28"/>
          <w:szCs w:val="28"/>
        </w:rPr>
        <w:t>п</w:t>
      </w:r>
      <w:r w:rsidRPr="00D33D65">
        <w:rPr>
          <w:rFonts w:ascii="Times New Roman" w:hAnsi="Times New Roman" w:cs="Times New Roman"/>
          <w:sz w:val="28"/>
          <w:szCs w:val="28"/>
        </w:rPr>
        <w:t>рограммы администрация городского округа город Выкса Нижегородской области:</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1) разрабатывает правовые, финансовые и организационные механизмы реализации </w:t>
      </w:r>
      <w:r w:rsidR="00362F18">
        <w:rPr>
          <w:rFonts w:ascii="Times New Roman" w:hAnsi="Times New Roman" w:cs="Times New Roman"/>
          <w:sz w:val="28"/>
          <w:szCs w:val="28"/>
        </w:rPr>
        <w:t>муниципальной</w:t>
      </w:r>
      <w:r w:rsidR="00362F18" w:rsidRPr="00DD4C07">
        <w:rPr>
          <w:rFonts w:ascii="Times New Roman" w:hAnsi="Times New Roman" w:cs="Times New Roman"/>
          <w:sz w:val="28"/>
          <w:szCs w:val="28"/>
        </w:rPr>
        <w:t xml:space="preserve"> </w:t>
      </w:r>
      <w:r w:rsidR="00362F18">
        <w:rPr>
          <w:rFonts w:ascii="Times New Roman" w:hAnsi="Times New Roman" w:cs="Times New Roman"/>
          <w:sz w:val="28"/>
          <w:szCs w:val="28"/>
        </w:rPr>
        <w:t>п</w:t>
      </w:r>
      <w:r w:rsidRPr="00D33D65">
        <w:rPr>
          <w:rFonts w:ascii="Times New Roman" w:hAnsi="Times New Roman" w:cs="Times New Roman"/>
          <w:sz w:val="28"/>
          <w:szCs w:val="28"/>
        </w:rPr>
        <w:t>рограммы;</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2) проводит прием, проверку и регистрацию документов участников </w:t>
      </w:r>
      <w:r w:rsidR="00695DEC">
        <w:rPr>
          <w:rFonts w:ascii="Times New Roman" w:hAnsi="Times New Roman" w:cs="Times New Roman"/>
          <w:sz w:val="28"/>
          <w:szCs w:val="28"/>
        </w:rPr>
        <w:t>муниципальной</w:t>
      </w:r>
      <w:r w:rsidR="00695DEC" w:rsidRPr="00DD4C07">
        <w:rPr>
          <w:rFonts w:ascii="Times New Roman" w:hAnsi="Times New Roman" w:cs="Times New Roman"/>
          <w:sz w:val="28"/>
          <w:szCs w:val="28"/>
        </w:rPr>
        <w:t xml:space="preserve"> </w:t>
      </w:r>
      <w:r w:rsidR="00695DEC">
        <w:rPr>
          <w:rFonts w:ascii="Times New Roman" w:hAnsi="Times New Roman" w:cs="Times New Roman"/>
          <w:sz w:val="28"/>
          <w:szCs w:val="28"/>
        </w:rPr>
        <w:t>п</w:t>
      </w:r>
      <w:r w:rsidRPr="00D33D65">
        <w:rPr>
          <w:rFonts w:ascii="Times New Roman" w:hAnsi="Times New Roman" w:cs="Times New Roman"/>
          <w:sz w:val="28"/>
          <w:szCs w:val="28"/>
        </w:rPr>
        <w:t>рограммы;</w:t>
      </w:r>
    </w:p>
    <w:p w:rsidR="00487000" w:rsidRPr="00D33D65" w:rsidRDefault="00D33D65">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3) формирует </w:t>
      </w:r>
      <w:r w:rsidR="00487000" w:rsidRPr="00D33D65">
        <w:rPr>
          <w:rFonts w:ascii="Times New Roman" w:hAnsi="Times New Roman" w:cs="Times New Roman"/>
          <w:sz w:val="28"/>
          <w:szCs w:val="28"/>
        </w:rPr>
        <w:t xml:space="preserve">список молодых семей - участников </w:t>
      </w:r>
      <w:r w:rsidR="00695DEC">
        <w:rPr>
          <w:rFonts w:ascii="Times New Roman" w:hAnsi="Times New Roman" w:cs="Times New Roman"/>
          <w:sz w:val="28"/>
          <w:szCs w:val="28"/>
        </w:rPr>
        <w:t>муниципальной</w:t>
      </w:r>
      <w:r w:rsidR="00695DEC" w:rsidRPr="00DD4C07">
        <w:rPr>
          <w:rFonts w:ascii="Times New Roman" w:hAnsi="Times New Roman" w:cs="Times New Roman"/>
          <w:sz w:val="28"/>
          <w:szCs w:val="28"/>
        </w:rPr>
        <w:t xml:space="preserve"> </w:t>
      </w:r>
      <w:r w:rsidR="00695DEC">
        <w:rPr>
          <w:rFonts w:ascii="Times New Roman" w:hAnsi="Times New Roman" w:cs="Times New Roman"/>
          <w:sz w:val="28"/>
          <w:szCs w:val="28"/>
        </w:rPr>
        <w:t>п</w:t>
      </w:r>
      <w:r w:rsidR="00487000" w:rsidRPr="00D33D65">
        <w:rPr>
          <w:rFonts w:ascii="Times New Roman" w:hAnsi="Times New Roman" w:cs="Times New Roman"/>
          <w:sz w:val="28"/>
          <w:szCs w:val="28"/>
        </w:rPr>
        <w:t>рограммы, изъявивших желание получить социальную выплату в планируемом году;</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4) осуществляет сбор и систематизацию статистической и аналитической информации о реализации мероприятий в рамках </w:t>
      </w:r>
      <w:r w:rsidR="00874E3A">
        <w:rPr>
          <w:rFonts w:ascii="Times New Roman" w:hAnsi="Times New Roman" w:cs="Times New Roman"/>
          <w:sz w:val="28"/>
          <w:szCs w:val="28"/>
        </w:rPr>
        <w:t>муниципальной</w:t>
      </w:r>
      <w:r w:rsidR="00874E3A" w:rsidRPr="00DD4C07">
        <w:rPr>
          <w:rFonts w:ascii="Times New Roman" w:hAnsi="Times New Roman" w:cs="Times New Roman"/>
          <w:sz w:val="28"/>
          <w:szCs w:val="28"/>
        </w:rPr>
        <w:t xml:space="preserve"> </w:t>
      </w:r>
      <w:r w:rsidR="00874E3A">
        <w:rPr>
          <w:rFonts w:ascii="Times New Roman" w:hAnsi="Times New Roman" w:cs="Times New Roman"/>
          <w:sz w:val="28"/>
          <w:szCs w:val="28"/>
        </w:rPr>
        <w:t>п</w:t>
      </w:r>
      <w:r w:rsidRPr="00D33D65">
        <w:rPr>
          <w:rFonts w:ascii="Times New Roman" w:hAnsi="Times New Roman" w:cs="Times New Roman"/>
          <w:sz w:val="28"/>
          <w:szCs w:val="28"/>
        </w:rPr>
        <w:t>рограммы;</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5) проводит регулярный мониторинг результатов реализации мероприятий с оценкой показателей результативности и эффективности программных мероприятий, их соответствия целевым индикаторам и показателям;</w:t>
      </w:r>
    </w:p>
    <w:p w:rsidR="00487000" w:rsidRPr="00D33D65" w:rsidRDefault="00487000">
      <w:pPr>
        <w:pStyle w:val="ConsPlusNormal"/>
        <w:spacing w:before="220"/>
        <w:ind w:firstLine="540"/>
        <w:jc w:val="both"/>
        <w:rPr>
          <w:rFonts w:ascii="Times New Roman" w:hAnsi="Times New Roman" w:cs="Times New Roman"/>
          <w:sz w:val="28"/>
          <w:szCs w:val="28"/>
        </w:rPr>
      </w:pPr>
      <w:r w:rsidRPr="00D33D65">
        <w:rPr>
          <w:rFonts w:ascii="Times New Roman" w:hAnsi="Times New Roman" w:cs="Times New Roman"/>
          <w:sz w:val="28"/>
          <w:szCs w:val="28"/>
        </w:rPr>
        <w:t xml:space="preserve">6) подготавливает предложения по распределению средств местного бюджета, предусмотренных на реализацию </w:t>
      </w:r>
      <w:r w:rsidR="007264BB">
        <w:rPr>
          <w:rFonts w:ascii="Times New Roman" w:hAnsi="Times New Roman" w:cs="Times New Roman"/>
          <w:sz w:val="28"/>
          <w:szCs w:val="28"/>
        </w:rPr>
        <w:t>муниципальной</w:t>
      </w:r>
      <w:r w:rsidR="007264BB" w:rsidRPr="00DD4C07">
        <w:rPr>
          <w:rFonts w:ascii="Times New Roman" w:hAnsi="Times New Roman" w:cs="Times New Roman"/>
          <w:sz w:val="28"/>
          <w:szCs w:val="28"/>
        </w:rPr>
        <w:t xml:space="preserve"> </w:t>
      </w:r>
      <w:r w:rsidR="007264BB">
        <w:rPr>
          <w:rFonts w:ascii="Times New Roman" w:hAnsi="Times New Roman" w:cs="Times New Roman"/>
          <w:sz w:val="28"/>
          <w:szCs w:val="28"/>
        </w:rPr>
        <w:t>п</w:t>
      </w:r>
      <w:r w:rsidRPr="00D33D65">
        <w:rPr>
          <w:rFonts w:ascii="Times New Roman" w:hAnsi="Times New Roman" w:cs="Times New Roman"/>
          <w:sz w:val="28"/>
          <w:szCs w:val="28"/>
        </w:rPr>
        <w:t>рограммы.</w:t>
      </w:r>
    </w:p>
    <w:p w:rsidR="00487000" w:rsidRPr="00F333F5" w:rsidRDefault="005A2F68">
      <w:pPr>
        <w:pStyle w:val="ConsPlusNormal"/>
        <w:spacing w:before="220"/>
        <w:ind w:firstLine="540"/>
        <w:jc w:val="both"/>
        <w:rPr>
          <w:rFonts w:ascii="Times New Roman" w:hAnsi="Times New Roman" w:cs="Times New Roman"/>
          <w:sz w:val="28"/>
          <w:szCs w:val="28"/>
        </w:rPr>
      </w:pPr>
      <w:bookmarkStart w:id="28" w:name="P1588"/>
      <w:bookmarkEnd w:id="28"/>
      <w:r w:rsidRPr="00F333F5">
        <w:rPr>
          <w:rFonts w:ascii="Times New Roman" w:hAnsi="Times New Roman" w:cs="Times New Roman"/>
          <w:sz w:val="28"/>
          <w:szCs w:val="28"/>
        </w:rPr>
        <w:t>19.3. В целях реализации мероприятий</w:t>
      </w:r>
      <w:r w:rsidR="00487000" w:rsidRPr="00F333F5">
        <w:rPr>
          <w:rFonts w:ascii="Times New Roman" w:hAnsi="Times New Roman" w:cs="Times New Roman"/>
          <w:sz w:val="28"/>
          <w:szCs w:val="28"/>
        </w:rPr>
        <w:t xml:space="preserve"> </w:t>
      </w:r>
      <w:r w:rsidR="00383BA4">
        <w:rPr>
          <w:rFonts w:ascii="Times New Roman" w:hAnsi="Times New Roman" w:cs="Times New Roman"/>
          <w:sz w:val="28"/>
          <w:szCs w:val="28"/>
        </w:rPr>
        <w:t>муниципальной</w:t>
      </w:r>
      <w:r w:rsidR="00383BA4" w:rsidRPr="00DD4C07">
        <w:rPr>
          <w:rFonts w:ascii="Times New Roman" w:hAnsi="Times New Roman" w:cs="Times New Roman"/>
          <w:sz w:val="28"/>
          <w:szCs w:val="28"/>
        </w:rPr>
        <w:t xml:space="preserve"> </w:t>
      </w:r>
      <w:r w:rsidR="00383BA4">
        <w:rPr>
          <w:rFonts w:ascii="Times New Roman" w:hAnsi="Times New Roman" w:cs="Times New Roman"/>
          <w:sz w:val="28"/>
          <w:szCs w:val="28"/>
        </w:rPr>
        <w:t>п</w:t>
      </w:r>
      <w:r w:rsidR="00487000" w:rsidRPr="00F333F5">
        <w:rPr>
          <w:rFonts w:ascii="Times New Roman" w:hAnsi="Times New Roman" w:cs="Times New Roman"/>
          <w:sz w:val="28"/>
          <w:szCs w:val="28"/>
        </w:rPr>
        <w:t>рограммы администрация городского округа город Выкса Нижегородской области в срок до 1 июня года, предшествующего планируемому году, формирует списки молод</w:t>
      </w:r>
      <w:r w:rsidR="00F333F5" w:rsidRPr="00F333F5">
        <w:rPr>
          <w:rFonts w:ascii="Times New Roman" w:hAnsi="Times New Roman" w:cs="Times New Roman"/>
          <w:sz w:val="28"/>
          <w:szCs w:val="28"/>
        </w:rPr>
        <w:t xml:space="preserve">ых семей - участников </w:t>
      </w:r>
      <w:r w:rsidR="00D22355">
        <w:rPr>
          <w:rFonts w:ascii="Times New Roman" w:hAnsi="Times New Roman" w:cs="Times New Roman"/>
          <w:sz w:val="28"/>
          <w:szCs w:val="28"/>
        </w:rPr>
        <w:t>муниципальной</w:t>
      </w:r>
      <w:r w:rsidR="00D22355" w:rsidRPr="00DD4C07">
        <w:rPr>
          <w:rFonts w:ascii="Times New Roman" w:hAnsi="Times New Roman" w:cs="Times New Roman"/>
          <w:sz w:val="28"/>
          <w:szCs w:val="28"/>
        </w:rPr>
        <w:t xml:space="preserve"> </w:t>
      </w:r>
      <w:r w:rsidR="00D22355">
        <w:rPr>
          <w:rFonts w:ascii="Times New Roman" w:hAnsi="Times New Roman" w:cs="Times New Roman"/>
          <w:sz w:val="28"/>
          <w:szCs w:val="28"/>
        </w:rPr>
        <w:t>п</w:t>
      </w:r>
      <w:r w:rsidR="00F333F5" w:rsidRPr="00F333F5">
        <w:rPr>
          <w:rFonts w:ascii="Times New Roman" w:hAnsi="Times New Roman" w:cs="Times New Roman"/>
          <w:sz w:val="28"/>
          <w:szCs w:val="28"/>
        </w:rPr>
        <w:t>рограммы</w:t>
      </w:r>
      <w:r w:rsidR="00487000" w:rsidRPr="00F333F5">
        <w:rPr>
          <w:rFonts w:ascii="Times New Roman" w:hAnsi="Times New Roman" w:cs="Times New Roman"/>
          <w:sz w:val="28"/>
          <w:szCs w:val="28"/>
        </w:rPr>
        <w:t>, изъявивших желание получить социальную выплату в планируемом году, и представляет в министерство социальной политики Нижегородской области следующие документы:</w:t>
      </w:r>
    </w:p>
    <w:p w:rsidR="00487000" w:rsidRPr="00F333F5" w:rsidRDefault="00487000">
      <w:pPr>
        <w:pStyle w:val="ConsPlusNormal"/>
        <w:spacing w:before="220"/>
        <w:ind w:firstLine="540"/>
        <w:jc w:val="both"/>
        <w:rPr>
          <w:rFonts w:ascii="Times New Roman" w:hAnsi="Times New Roman" w:cs="Times New Roman"/>
          <w:sz w:val="28"/>
          <w:szCs w:val="28"/>
        </w:rPr>
      </w:pPr>
      <w:r w:rsidRPr="00F333F5">
        <w:rPr>
          <w:rFonts w:ascii="Times New Roman" w:hAnsi="Times New Roman" w:cs="Times New Roman"/>
          <w:sz w:val="28"/>
          <w:szCs w:val="28"/>
        </w:rPr>
        <w:t>а) заявку (в произвольной форме) на участие в Подпрограмме в планируемом году;</w:t>
      </w:r>
    </w:p>
    <w:p w:rsidR="00487000" w:rsidRPr="00F333F5" w:rsidRDefault="00487000">
      <w:pPr>
        <w:pStyle w:val="ConsPlusNormal"/>
        <w:spacing w:before="220"/>
        <w:ind w:firstLine="540"/>
        <w:jc w:val="both"/>
        <w:rPr>
          <w:rFonts w:ascii="Times New Roman" w:hAnsi="Times New Roman" w:cs="Times New Roman"/>
          <w:sz w:val="28"/>
          <w:szCs w:val="28"/>
        </w:rPr>
      </w:pPr>
      <w:r w:rsidRPr="00F333F5">
        <w:rPr>
          <w:rFonts w:ascii="Times New Roman" w:hAnsi="Times New Roman" w:cs="Times New Roman"/>
          <w:sz w:val="28"/>
          <w:szCs w:val="28"/>
        </w:rPr>
        <w:t>б) утвержденную муниципальную программу по обеспечению жильем молодых семей;</w:t>
      </w:r>
    </w:p>
    <w:p w:rsidR="00487000" w:rsidRPr="00F333F5" w:rsidRDefault="00487000">
      <w:pPr>
        <w:pStyle w:val="ConsPlusNormal"/>
        <w:spacing w:before="220"/>
        <w:ind w:firstLine="540"/>
        <w:jc w:val="both"/>
        <w:rPr>
          <w:rFonts w:ascii="Times New Roman" w:hAnsi="Times New Roman" w:cs="Times New Roman"/>
          <w:sz w:val="28"/>
          <w:szCs w:val="28"/>
        </w:rPr>
      </w:pPr>
      <w:r w:rsidRPr="00F333F5">
        <w:rPr>
          <w:rFonts w:ascii="Times New Roman" w:hAnsi="Times New Roman" w:cs="Times New Roman"/>
          <w:sz w:val="28"/>
          <w:szCs w:val="28"/>
        </w:rPr>
        <w:t>в) документы, содержащие сведения о размере средств, которые предпо</w:t>
      </w:r>
      <w:r w:rsidR="00F333F5" w:rsidRPr="00F333F5">
        <w:rPr>
          <w:rFonts w:ascii="Times New Roman" w:hAnsi="Times New Roman" w:cs="Times New Roman"/>
          <w:sz w:val="28"/>
          <w:szCs w:val="28"/>
        </w:rPr>
        <w:t>лагается предусмотреть в</w:t>
      </w:r>
      <w:r w:rsidRPr="00F333F5">
        <w:rPr>
          <w:rFonts w:ascii="Times New Roman" w:hAnsi="Times New Roman" w:cs="Times New Roman"/>
          <w:sz w:val="28"/>
          <w:szCs w:val="28"/>
        </w:rPr>
        <w:t xml:space="preserve"> бюджете </w:t>
      </w:r>
      <w:r w:rsidR="00F333F5" w:rsidRPr="00F333F5">
        <w:rPr>
          <w:rFonts w:ascii="Times New Roman" w:hAnsi="Times New Roman" w:cs="Times New Roman"/>
          <w:sz w:val="28"/>
          <w:szCs w:val="28"/>
        </w:rPr>
        <w:t xml:space="preserve">городского округа город Выкса Нижегородской области </w:t>
      </w:r>
      <w:r w:rsidRPr="00F333F5">
        <w:rPr>
          <w:rFonts w:ascii="Times New Roman" w:hAnsi="Times New Roman" w:cs="Times New Roman"/>
          <w:sz w:val="28"/>
          <w:szCs w:val="28"/>
        </w:rPr>
        <w:t>на очередной финансовый год дл</w:t>
      </w:r>
      <w:r w:rsidR="00F333F5" w:rsidRPr="00F333F5">
        <w:rPr>
          <w:rFonts w:ascii="Times New Roman" w:hAnsi="Times New Roman" w:cs="Times New Roman"/>
          <w:sz w:val="28"/>
          <w:szCs w:val="28"/>
        </w:rPr>
        <w:t xml:space="preserve">я софинансирования мероприятий </w:t>
      </w:r>
      <w:proofErr w:type="spellStart"/>
      <w:r w:rsidR="00F333F5" w:rsidRPr="00F333F5">
        <w:rPr>
          <w:rFonts w:ascii="Times New Roman" w:hAnsi="Times New Roman" w:cs="Times New Roman"/>
          <w:sz w:val="28"/>
          <w:szCs w:val="28"/>
        </w:rPr>
        <w:t>Под</w:t>
      </w:r>
      <w:r w:rsidRPr="00F333F5">
        <w:rPr>
          <w:rFonts w:ascii="Times New Roman" w:hAnsi="Times New Roman" w:cs="Times New Roman"/>
          <w:sz w:val="28"/>
          <w:szCs w:val="28"/>
        </w:rPr>
        <w:t>рограммы</w:t>
      </w:r>
      <w:proofErr w:type="spellEnd"/>
      <w:r w:rsidRPr="00F333F5">
        <w:rPr>
          <w:rFonts w:ascii="Times New Roman" w:hAnsi="Times New Roman" w:cs="Times New Roman"/>
          <w:sz w:val="28"/>
          <w:szCs w:val="28"/>
        </w:rPr>
        <w:t xml:space="preserve"> в планируемом году;</w:t>
      </w:r>
    </w:p>
    <w:p w:rsidR="00487000" w:rsidRPr="00F333F5" w:rsidRDefault="00487000">
      <w:pPr>
        <w:pStyle w:val="ConsPlusNormal"/>
        <w:spacing w:before="220"/>
        <w:ind w:firstLine="540"/>
        <w:jc w:val="both"/>
        <w:rPr>
          <w:rFonts w:ascii="Times New Roman" w:hAnsi="Times New Roman" w:cs="Times New Roman"/>
          <w:sz w:val="28"/>
          <w:szCs w:val="28"/>
        </w:rPr>
      </w:pPr>
      <w:r w:rsidRPr="00F333F5">
        <w:rPr>
          <w:rFonts w:ascii="Times New Roman" w:hAnsi="Times New Roman" w:cs="Times New Roman"/>
          <w:sz w:val="28"/>
          <w:szCs w:val="28"/>
        </w:rPr>
        <w:lastRenderedPageBreak/>
        <w:t xml:space="preserve">г) </w:t>
      </w:r>
      <w:hyperlink w:anchor="P1912" w:history="1">
        <w:r w:rsidRPr="00F333F5">
          <w:rPr>
            <w:rFonts w:ascii="Times New Roman" w:hAnsi="Times New Roman" w:cs="Times New Roman"/>
            <w:sz w:val="28"/>
            <w:szCs w:val="28"/>
          </w:rPr>
          <w:t>список</w:t>
        </w:r>
      </w:hyperlink>
      <w:r w:rsidR="00F333F5" w:rsidRPr="00F333F5">
        <w:rPr>
          <w:rFonts w:ascii="Times New Roman" w:hAnsi="Times New Roman" w:cs="Times New Roman"/>
          <w:sz w:val="28"/>
          <w:szCs w:val="28"/>
        </w:rPr>
        <w:t xml:space="preserve"> молодых семей - участников </w:t>
      </w:r>
      <w:r w:rsidR="00DC02DF">
        <w:rPr>
          <w:rFonts w:ascii="Times New Roman" w:hAnsi="Times New Roman" w:cs="Times New Roman"/>
          <w:sz w:val="28"/>
          <w:szCs w:val="28"/>
        </w:rPr>
        <w:t>муниципальной</w:t>
      </w:r>
      <w:r w:rsidR="00DC02DF" w:rsidRPr="00DD4C07">
        <w:rPr>
          <w:rFonts w:ascii="Times New Roman" w:hAnsi="Times New Roman" w:cs="Times New Roman"/>
          <w:sz w:val="28"/>
          <w:szCs w:val="28"/>
        </w:rPr>
        <w:t xml:space="preserve"> </w:t>
      </w:r>
      <w:r w:rsidR="00DC02DF">
        <w:rPr>
          <w:rFonts w:ascii="Times New Roman" w:hAnsi="Times New Roman" w:cs="Times New Roman"/>
          <w:sz w:val="28"/>
          <w:szCs w:val="28"/>
        </w:rPr>
        <w:t>п</w:t>
      </w:r>
      <w:r w:rsidRPr="00F333F5">
        <w:rPr>
          <w:rFonts w:ascii="Times New Roman" w:hAnsi="Times New Roman" w:cs="Times New Roman"/>
          <w:sz w:val="28"/>
          <w:szCs w:val="28"/>
        </w:rPr>
        <w:t>рограммы, изъявивших желание получить социальную выплату в планируемом году, по форме согласно приложению 4 к настоящему Механизму.</w:t>
      </w:r>
    </w:p>
    <w:p w:rsidR="00487000" w:rsidRPr="00F333F5" w:rsidRDefault="00487000">
      <w:pPr>
        <w:pStyle w:val="ConsPlusNormal"/>
        <w:spacing w:before="220"/>
        <w:ind w:firstLine="540"/>
        <w:jc w:val="both"/>
        <w:rPr>
          <w:rFonts w:ascii="Times New Roman" w:hAnsi="Times New Roman" w:cs="Times New Roman"/>
          <w:sz w:val="28"/>
          <w:szCs w:val="28"/>
        </w:rPr>
      </w:pPr>
      <w:r w:rsidRPr="00F333F5">
        <w:rPr>
          <w:rFonts w:ascii="Times New Roman" w:hAnsi="Times New Roman" w:cs="Times New Roman"/>
          <w:sz w:val="28"/>
          <w:szCs w:val="28"/>
        </w:rPr>
        <w:t>д) заверенную копию нормативного правового акта об утверждении норматива стоимости 1 кв. м общей площади жилья по муниципальному образованию на планируемый год.</w:t>
      </w:r>
    </w:p>
    <w:p w:rsidR="00487000" w:rsidRPr="00F333F5" w:rsidRDefault="00487000">
      <w:pPr>
        <w:pStyle w:val="ConsPlusNormal"/>
        <w:spacing w:before="220"/>
        <w:ind w:firstLine="540"/>
        <w:jc w:val="both"/>
        <w:rPr>
          <w:rFonts w:ascii="Times New Roman" w:hAnsi="Times New Roman" w:cs="Times New Roman"/>
          <w:sz w:val="28"/>
          <w:szCs w:val="28"/>
        </w:rPr>
      </w:pPr>
      <w:r w:rsidRPr="00F333F5">
        <w:rPr>
          <w:rFonts w:ascii="Times New Roman" w:hAnsi="Times New Roman" w:cs="Times New Roman"/>
          <w:sz w:val="28"/>
          <w:szCs w:val="28"/>
        </w:rPr>
        <w:t xml:space="preserve">19.4. Соисполнителями </w:t>
      </w:r>
      <w:r w:rsidR="00375FA1">
        <w:rPr>
          <w:rFonts w:ascii="Times New Roman" w:hAnsi="Times New Roman" w:cs="Times New Roman"/>
          <w:sz w:val="28"/>
          <w:szCs w:val="28"/>
        </w:rPr>
        <w:t>муниципальной</w:t>
      </w:r>
      <w:r w:rsidR="00375FA1" w:rsidRPr="00DD4C07">
        <w:rPr>
          <w:rFonts w:ascii="Times New Roman" w:hAnsi="Times New Roman" w:cs="Times New Roman"/>
          <w:sz w:val="28"/>
          <w:szCs w:val="28"/>
        </w:rPr>
        <w:t xml:space="preserve"> </w:t>
      </w:r>
      <w:r w:rsidR="00375FA1">
        <w:rPr>
          <w:rFonts w:ascii="Times New Roman" w:hAnsi="Times New Roman" w:cs="Times New Roman"/>
          <w:sz w:val="28"/>
          <w:szCs w:val="28"/>
        </w:rPr>
        <w:t>п</w:t>
      </w:r>
      <w:r w:rsidRPr="00F333F5">
        <w:rPr>
          <w:rFonts w:ascii="Times New Roman" w:hAnsi="Times New Roman" w:cs="Times New Roman"/>
          <w:sz w:val="28"/>
          <w:szCs w:val="28"/>
        </w:rPr>
        <w:t>рограммы являются:</w:t>
      </w:r>
    </w:p>
    <w:p w:rsidR="00487000" w:rsidRPr="00C249AB" w:rsidRDefault="00487000">
      <w:pPr>
        <w:pStyle w:val="ConsPlusNormal"/>
        <w:spacing w:before="220"/>
        <w:ind w:firstLine="540"/>
        <w:jc w:val="both"/>
        <w:rPr>
          <w:rFonts w:ascii="Times New Roman" w:hAnsi="Times New Roman" w:cs="Times New Roman"/>
          <w:sz w:val="28"/>
          <w:szCs w:val="28"/>
        </w:rPr>
      </w:pPr>
      <w:r w:rsidRPr="00C249AB">
        <w:rPr>
          <w:rFonts w:ascii="Times New Roman" w:hAnsi="Times New Roman" w:cs="Times New Roman"/>
          <w:sz w:val="28"/>
          <w:szCs w:val="28"/>
        </w:rPr>
        <w:t>- управление культуры, туризма и молодежной политики администрации городского округа город Выкса;</w:t>
      </w:r>
    </w:p>
    <w:p w:rsidR="00487000" w:rsidRPr="00C249AB" w:rsidRDefault="00487000">
      <w:pPr>
        <w:pStyle w:val="ConsPlusNormal"/>
        <w:spacing w:before="220"/>
        <w:ind w:firstLine="540"/>
        <w:jc w:val="both"/>
        <w:rPr>
          <w:rFonts w:ascii="Times New Roman" w:hAnsi="Times New Roman" w:cs="Times New Roman"/>
          <w:sz w:val="28"/>
          <w:szCs w:val="28"/>
        </w:rPr>
      </w:pPr>
      <w:r w:rsidRPr="00C249AB">
        <w:rPr>
          <w:rFonts w:ascii="Times New Roman" w:hAnsi="Times New Roman" w:cs="Times New Roman"/>
          <w:sz w:val="28"/>
          <w:szCs w:val="28"/>
        </w:rPr>
        <w:t>- департамент финансов администрации городского округа город Выкса;</w:t>
      </w:r>
    </w:p>
    <w:p w:rsidR="00487000" w:rsidRPr="00C249AB" w:rsidRDefault="00487000">
      <w:pPr>
        <w:pStyle w:val="ConsPlusNormal"/>
        <w:spacing w:before="220"/>
        <w:ind w:firstLine="540"/>
        <w:jc w:val="both"/>
        <w:rPr>
          <w:rFonts w:ascii="Times New Roman" w:hAnsi="Times New Roman" w:cs="Times New Roman"/>
          <w:sz w:val="28"/>
          <w:szCs w:val="28"/>
        </w:rPr>
      </w:pPr>
      <w:r w:rsidRPr="00C249AB">
        <w:rPr>
          <w:rFonts w:ascii="Times New Roman" w:hAnsi="Times New Roman" w:cs="Times New Roman"/>
          <w:sz w:val="28"/>
          <w:szCs w:val="28"/>
        </w:rPr>
        <w:t>- жилищный отдел администрации городского округа город Выкса;</w:t>
      </w:r>
    </w:p>
    <w:p w:rsidR="00487000" w:rsidRPr="00C249AB" w:rsidRDefault="00487000">
      <w:pPr>
        <w:pStyle w:val="ConsPlusNormal"/>
        <w:spacing w:before="220"/>
        <w:ind w:firstLine="540"/>
        <w:jc w:val="both"/>
        <w:rPr>
          <w:rFonts w:ascii="Times New Roman" w:hAnsi="Times New Roman" w:cs="Times New Roman"/>
          <w:sz w:val="28"/>
          <w:szCs w:val="28"/>
        </w:rPr>
      </w:pPr>
      <w:r w:rsidRPr="00C249AB">
        <w:rPr>
          <w:rFonts w:ascii="Times New Roman" w:hAnsi="Times New Roman" w:cs="Times New Roman"/>
          <w:sz w:val="28"/>
          <w:szCs w:val="28"/>
        </w:rPr>
        <w:t xml:space="preserve">- муниципальное бюджетное учреждение </w:t>
      </w:r>
      <w:r w:rsidR="00C249AB" w:rsidRPr="00C249AB">
        <w:rPr>
          <w:rFonts w:ascii="Times New Roman" w:hAnsi="Times New Roman" w:cs="Times New Roman"/>
          <w:sz w:val="28"/>
          <w:szCs w:val="28"/>
        </w:rPr>
        <w:t>«Центр учета и отчетности»</w:t>
      </w:r>
      <w:r w:rsidRPr="00C249AB">
        <w:rPr>
          <w:rFonts w:ascii="Times New Roman" w:hAnsi="Times New Roman" w:cs="Times New Roman"/>
          <w:sz w:val="28"/>
          <w:szCs w:val="28"/>
        </w:rPr>
        <w:t>;</w:t>
      </w:r>
    </w:p>
    <w:p w:rsidR="00487000" w:rsidRPr="00C249AB" w:rsidRDefault="00487000">
      <w:pPr>
        <w:pStyle w:val="ConsPlusNormal"/>
        <w:spacing w:before="220"/>
        <w:ind w:firstLine="540"/>
        <w:jc w:val="both"/>
        <w:rPr>
          <w:rFonts w:ascii="Times New Roman" w:hAnsi="Times New Roman" w:cs="Times New Roman"/>
          <w:sz w:val="28"/>
          <w:szCs w:val="28"/>
        </w:rPr>
      </w:pPr>
      <w:r w:rsidRPr="00C249AB">
        <w:rPr>
          <w:rFonts w:ascii="Times New Roman" w:hAnsi="Times New Roman" w:cs="Times New Roman"/>
          <w:sz w:val="28"/>
          <w:szCs w:val="28"/>
        </w:rPr>
        <w:t xml:space="preserve">- комиссия по реализации </w:t>
      </w:r>
      <w:r w:rsidR="00375FA1">
        <w:rPr>
          <w:rFonts w:ascii="Times New Roman" w:hAnsi="Times New Roman" w:cs="Times New Roman"/>
          <w:sz w:val="28"/>
          <w:szCs w:val="28"/>
        </w:rPr>
        <w:t>муниципальной</w:t>
      </w:r>
      <w:r w:rsidR="00375FA1" w:rsidRPr="00DD4C07">
        <w:rPr>
          <w:rFonts w:ascii="Times New Roman" w:hAnsi="Times New Roman" w:cs="Times New Roman"/>
          <w:sz w:val="28"/>
          <w:szCs w:val="28"/>
        </w:rPr>
        <w:t xml:space="preserve"> </w:t>
      </w:r>
      <w:r w:rsidRPr="00C249AB">
        <w:rPr>
          <w:rFonts w:ascii="Times New Roman" w:hAnsi="Times New Roman" w:cs="Times New Roman"/>
          <w:sz w:val="28"/>
          <w:szCs w:val="28"/>
        </w:rPr>
        <w:t>программы;</w:t>
      </w:r>
    </w:p>
    <w:p w:rsidR="00487000" w:rsidRPr="00C249AB" w:rsidRDefault="00487000">
      <w:pPr>
        <w:pStyle w:val="ConsPlusNormal"/>
        <w:spacing w:before="220"/>
        <w:ind w:firstLine="540"/>
        <w:jc w:val="both"/>
        <w:rPr>
          <w:rFonts w:ascii="Times New Roman" w:hAnsi="Times New Roman" w:cs="Times New Roman"/>
          <w:sz w:val="28"/>
          <w:szCs w:val="28"/>
        </w:rPr>
      </w:pPr>
      <w:r w:rsidRPr="00C249AB">
        <w:rPr>
          <w:rFonts w:ascii="Times New Roman" w:hAnsi="Times New Roman" w:cs="Times New Roman"/>
          <w:sz w:val="28"/>
          <w:szCs w:val="28"/>
        </w:rPr>
        <w:t>- уполномоченные банки, иные физические и юридические лица, предоставляющие молодым семьям ипотечные жилищные кредиты или займы на приобретение (строительство) жилья (при условии их участия в программе).</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19.5. Управление культуры, туризма и молодежной политики администрации городского округа город Выкса Нижегородской области:</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разрабатывает проекты правовых и организационных механизмов реализации </w:t>
      </w:r>
      <w:r w:rsidR="004C2925">
        <w:rPr>
          <w:rFonts w:ascii="Times New Roman" w:hAnsi="Times New Roman" w:cs="Times New Roman"/>
          <w:sz w:val="28"/>
          <w:szCs w:val="28"/>
        </w:rPr>
        <w:t>муниципальной</w:t>
      </w:r>
      <w:r w:rsidR="004C2925" w:rsidRPr="00DD4C07">
        <w:rPr>
          <w:rFonts w:ascii="Times New Roman" w:hAnsi="Times New Roman" w:cs="Times New Roman"/>
          <w:sz w:val="28"/>
          <w:szCs w:val="28"/>
        </w:rPr>
        <w:t xml:space="preserve"> </w:t>
      </w:r>
      <w:r w:rsidR="004C2925">
        <w:rPr>
          <w:rFonts w:ascii="Times New Roman" w:hAnsi="Times New Roman" w:cs="Times New Roman"/>
          <w:sz w:val="28"/>
          <w:szCs w:val="28"/>
        </w:rPr>
        <w:t>п</w:t>
      </w:r>
      <w:r w:rsidRPr="000B66F8">
        <w:rPr>
          <w:rFonts w:ascii="Times New Roman" w:hAnsi="Times New Roman" w:cs="Times New Roman"/>
          <w:sz w:val="28"/>
          <w:szCs w:val="28"/>
        </w:rPr>
        <w:t>рограммы;</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организует информационную и разъяснительную работу среди населения городского округа по освещению целей, задач, хода реализации </w:t>
      </w:r>
      <w:r w:rsidR="004C2925">
        <w:rPr>
          <w:rFonts w:ascii="Times New Roman" w:hAnsi="Times New Roman" w:cs="Times New Roman"/>
          <w:sz w:val="28"/>
          <w:szCs w:val="28"/>
        </w:rPr>
        <w:t>муниципальной</w:t>
      </w:r>
      <w:r w:rsidR="004C2925" w:rsidRPr="00DD4C07">
        <w:rPr>
          <w:rFonts w:ascii="Times New Roman" w:hAnsi="Times New Roman" w:cs="Times New Roman"/>
          <w:sz w:val="28"/>
          <w:szCs w:val="28"/>
        </w:rPr>
        <w:t xml:space="preserve"> </w:t>
      </w:r>
      <w:r w:rsidR="004C2925">
        <w:rPr>
          <w:rFonts w:ascii="Times New Roman" w:hAnsi="Times New Roman" w:cs="Times New Roman"/>
          <w:sz w:val="28"/>
          <w:szCs w:val="28"/>
        </w:rPr>
        <w:t>п</w:t>
      </w:r>
      <w:r w:rsidRPr="000B66F8">
        <w:rPr>
          <w:rFonts w:ascii="Times New Roman" w:hAnsi="Times New Roman" w:cs="Times New Roman"/>
          <w:sz w:val="28"/>
          <w:szCs w:val="28"/>
        </w:rPr>
        <w:t>рограммы через местные средства массовой информации, а также путем проведения семинаров, конференций, встреч;</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информирует молодые семьи, принимающие решение об участии в программе, об условиях ее реализации с получением от них письменного согласия на участие в программе на предложенных условиях;</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организует работу по взаимодействию с уполномоченными банками;</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организует работу по взаимодействию с уполномоченными операторами;</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осуществляет сбор и систематизацию статистической и аналитической информации о реализации программных мероприятий;</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обеспечивает взаимодействие отделов и управлений администрации городского округа, организаций и граждан, участвующих в реализации </w:t>
      </w:r>
      <w:r w:rsidR="00AA385C">
        <w:rPr>
          <w:rFonts w:ascii="Times New Roman" w:hAnsi="Times New Roman" w:cs="Times New Roman"/>
          <w:sz w:val="28"/>
          <w:szCs w:val="28"/>
        </w:rPr>
        <w:lastRenderedPageBreak/>
        <w:t>муниципальной</w:t>
      </w:r>
      <w:r w:rsidR="00AA385C" w:rsidRPr="00DD4C07">
        <w:rPr>
          <w:rFonts w:ascii="Times New Roman" w:hAnsi="Times New Roman" w:cs="Times New Roman"/>
          <w:sz w:val="28"/>
          <w:szCs w:val="28"/>
        </w:rPr>
        <w:t xml:space="preserve"> </w:t>
      </w:r>
      <w:r w:rsidR="00AA385C">
        <w:rPr>
          <w:rFonts w:ascii="Times New Roman" w:hAnsi="Times New Roman" w:cs="Times New Roman"/>
          <w:sz w:val="28"/>
          <w:szCs w:val="28"/>
        </w:rPr>
        <w:t>п</w:t>
      </w:r>
      <w:r w:rsidRPr="000B66F8">
        <w:rPr>
          <w:rFonts w:ascii="Times New Roman" w:hAnsi="Times New Roman" w:cs="Times New Roman"/>
          <w:sz w:val="28"/>
          <w:szCs w:val="28"/>
        </w:rPr>
        <w:t>рограммы;</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подготавливает предложения по распределению средств бюджета городского округа, предусмотренных на реализацию </w:t>
      </w:r>
      <w:r w:rsidR="00AA385C">
        <w:rPr>
          <w:rFonts w:ascii="Times New Roman" w:hAnsi="Times New Roman" w:cs="Times New Roman"/>
          <w:sz w:val="28"/>
          <w:szCs w:val="28"/>
        </w:rPr>
        <w:t>муниципальной</w:t>
      </w:r>
      <w:r w:rsidR="00AA385C" w:rsidRPr="00DD4C07">
        <w:rPr>
          <w:rFonts w:ascii="Times New Roman" w:hAnsi="Times New Roman" w:cs="Times New Roman"/>
          <w:sz w:val="28"/>
          <w:szCs w:val="28"/>
        </w:rPr>
        <w:t xml:space="preserve"> </w:t>
      </w:r>
      <w:r w:rsidR="00AA385C">
        <w:rPr>
          <w:rFonts w:ascii="Times New Roman" w:hAnsi="Times New Roman" w:cs="Times New Roman"/>
          <w:sz w:val="28"/>
          <w:szCs w:val="28"/>
        </w:rPr>
        <w:t>п</w:t>
      </w:r>
      <w:r w:rsidRPr="000B66F8">
        <w:rPr>
          <w:rFonts w:ascii="Times New Roman" w:hAnsi="Times New Roman" w:cs="Times New Roman"/>
          <w:sz w:val="28"/>
          <w:szCs w:val="28"/>
        </w:rPr>
        <w:t>рограммы;</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подготавливает материалы для заседания комиссии по реализации </w:t>
      </w:r>
      <w:r w:rsidR="00D2697E">
        <w:rPr>
          <w:rFonts w:ascii="Times New Roman" w:hAnsi="Times New Roman" w:cs="Times New Roman"/>
          <w:sz w:val="28"/>
          <w:szCs w:val="28"/>
        </w:rPr>
        <w:t>муниципальной</w:t>
      </w:r>
      <w:r w:rsidR="00D2697E" w:rsidRPr="00DD4C07">
        <w:rPr>
          <w:rFonts w:ascii="Times New Roman" w:hAnsi="Times New Roman" w:cs="Times New Roman"/>
          <w:sz w:val="28"/>
          <w:szCs w:val="28"/>
        </w:rPr>
        <w:t xml:space="preserve"> </w:t>
      </w:r>
      <w:r w:rsidR="00D2697E">
        <w:rPr>
          <w:rFonts w:ascii="Times New Roman" w:hAnsi="Times New Roman" w:cs="Times New Roman"/>
          <w:sz w:val="28"/>
          <w:szCs w:val="28"/>
        </w:rPr>
        <w:t>п</w:t>
      </w:r>
      <w:r w:rsidRPr="000B66F8">
        <w:rPr>
          <w:rFonts w:ascii="Times New Roman" w:hAnsi="Times New Roman" w:cs="Times New Roman"/>
          <w:sz w:val="28"/>
          <w:szCs w:val="28"/>
        </w:rPr>
        <w:t>рограммы, оформляет проект протокола заседания комиссии, готовит проект постановления об утверждении протокола;</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организует оформление решений о признании молодых семей имеющими достаточные доходы либо иные денежные средства для оплаты расчетной стоимости жилья в части, превышающей размер предоставляемой социальной выплаты, для включения их в качестве участников </w:t>
      </w:r>
      <w:r w:rsidR="007831FE">
        <w:rPr>
          <w:rFonts w:ascii="Times New Roman" w:hAnsi="Times New Roman" w:cs="Times New Roman"/>
          <w:sz w:val="28"/>
          <w:szCs w:val="28"/>
        </w:rPr>
        <w:t>муниципальной</w:t>
      </w:r>
      <w:r w:rsidR="007831FE" w:rsidRPr="00DD4C07">
        <w:rPr>
          <w:rFonts w:ascii="Times New Roman" w:hAnsi="Times New Roman" w:cs="Times New Roman"/>
          <w:sz w:val="28"/>
          <w:szCs w:val="28"/>
        </w:rPr>
        <w:t xml:space="preserve"> </w:t>
      </w:r>
      <w:r w:rsidR="007831FE">
        <w:rPr>
          <w:rFonts w:ascii="Times New Roman" w:hAnsi="Times New Roman" w:cs="Times New Roman"/>
          <w:sz w:val="28"/>
          <w:szCs w:val="28"/>
        </w:rPr>
        <w:t>п</w:t>
      </w:r>
      <w:r w:rsidRPr="000B66F8">
        <w:rPr>
          <w:rFonts w:ascii="Times New Roman" w:hAnsi="Times New Roman" w:cs="Times New Roman"/>
          <w:sz w:val="28"/>
          <w:szCs w:val="28"/>
        </w:rPr>
        <w:t>рограммы и обеспечивает их выдачу молодым семьям;</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обеспечивает в срок до 1 июня года, предшествующего планируемому году, формирование списков участников </w:t>
      </w:r>
      <w:r w:rsidR="0074796B">
        <w:rPr>
          <w:rFonts w:ascii="Times New Roman" w:hAnsi="Times New Roman" w:cs="Times New Roman"/>
          <w:sz w:val="28"/>
          <w:szCs w:val="28"/>
        </w:rPr>
        <w:t>муниципальной</w:t>
      </w:r>
      <w:r w:rsidR="0074796B" w:rsidRPr="00DD4C07">
        <w:rPr>
          <w:rFonts w:ascii="Times New Roman" w:hAnsi="Times New Roman" w:cs="Times New Roman"/>
          <w:sz w:val="28"/>
          <w:szCs w:val="28"/>
        </w:rPr>
        <w:t xml:space="preserve"> </w:t>
      </w:r>
      <w:r w:rsidR="0074796B">
        <w:rPr>
          <w:rFonts w:ascii="Times New Roman" w:hAnsi="Times New Roman" w:cs="Times New Roman"/>
          <w:sz w:val="28"/>
          <w:szCs w:val="28"/>
        </w:rPr>
        <w:t>п</w:t>
      </w:r>
      <w:r w:rsidRPr="000B66F8">
        <w:rPr>
          <w:rFonts w:ascii="Times New Roman" w:hAnsi="Times New Roman" w:cs="Times New Roman"/>
          <w:sz w:val="28"/>
          <w:szCs w:val="28"/>
        </w:rPr>
        <w:t>рограммы, проживающих на территории городского округа город Выкса, изъявивших желание получить социальную выплату в планируемом году;</w:t>
      </w:r>
    </w:p>
    <w:p w:rsidR="00487000" w:rsidRPr="000B66F8" w:rsidRDefault="00487000">
      <w:pPr>
        <w:pStyle w:val="ConsPlusNormal"/>
        <w:spacing w:before="220"/>
        <w:ind w:firstLine="540"/>
        <w:jc w:val="both"/>
        <w:rPr>
          <w:rFonts w:ascii="Times New Roman" w:hAnsi="Times New Roman" w:cs="Times New Roman"/>
          <w:sz w:val="28"/>
          <w:szCs w:val="28"/>
        </w:rPr>
      </w:pPr>
      <w:r w:rsidRPr="000B66F8">
        <w:rPr>
          <w:rFonts w:ascii="Times New Roman" w:hAnsi="Times New Roman" w:cs="Times New Roman"/>
          <w:sz w:val="28"/>
          <w:szCs w:val="28"/>
        </w:rPr>
        <w:t xml:space="preserve">- обеспечивает в срок, установленный Подпрограммой, представление в министерство социальной политики Нижегородской области документов, предусмотренных </w:t>
      </w:r>
      <w:r w:rsidR="000B66F8" w:rsidRPr="000B66F8">
        <w:rPr>
          <w:rFonts w:ascii="Times New Roman" w:hAnsi="Times New Roman" w:cs="Times New Roman"/>
          <w:sz w:val="28"/>
          <w:szCs w:val="28"/>
        </w:rPr>
        <w:t>под</w:t>
      </w:r>
      <w:hyperlink w:anchor="P1588" w:history="1">
        <w:r w:rsidRPr="000B66F8">
          <w:rPr>
            <w:rFonts w:ascii="Times New Roman" w:hAnsi="Times New Roman" w:cs="Times New Roman"/>
            <w:sz w:val="28"/>
            <w:szCs w:val="28"/>
          </w:rPr>
          <w:t>пунктом 19.3</w:t>
        </w:r>
      </w:hyperlink>
      <w:r w:rsidRPr="000B66F8">
        <w:rPr>
          <w:rFonts w:ascii="Times New Roman" w:hAnsi="Times New Roman" w:cs="Times New Roman"/>
          <w:sz w:val="28"/>
          <w:szCs w:val="28"/>
        </w:rPr>
        <w:t xml:space="preserve"> </w:t>
      </w:r>
      <w:r w:rsidR="00484CC9">
        <w:rPr>
          <w:rFonts w:ascii="Times New Roman" w:hAnsi="Times New Roman" w:cs="Times New Roman"/>
          <w:sz w:val="28"/>
          <w:szCs w:val="28"/>
        </w:rPr>
        <w:t>муниципальной</w:t>
      </w:r>
      <w:r w:rsidR="00484CC9" w:rsidRPr="00DD4C07">
        <w:rPr>
          <w:rFonts w:ascii="Times New Roman" w:hAnsi="Times New Roman" w:cs="Times New Roman"/>
          <w:sz w:val="28"/>
          <w:szCs w:val="28"/>
        </w:rPr>
        <w:t xml:space="preserve"> </w:t>
      </w:r>
      <w:r w:rsidR="00484CC9">
        <w:rPr>
          <w:rFonts w:ascii="Times New Roman" w:hAnsi="Times New Roman" w:cs="Times New Roman"/>
          <w:sz w:val="28"/>
          <w:szCs w:val="28"/>
        </w:rPr>
        <w:t>п</w:t>
      </w:r>
      <w:r w:rsidRPr="000B66F8">
        <w:rPr>
          <w:rFonts w:ascii="Times New Roman" w:hAnsi="Times New Roman" w:cs="Times New Roman"/>
          <w:sz w:val="28"/>
          <w:szCs w:val="28"/>
        </w:rPr>
        <w:t>рограммы;</w:t>
      </w:r>
    </w:p>
    <w:p w:rsidR="00487000" w:rsidRPr="008731E5" w:rsidRDefault="00487000">
      <w:pPr>
        <w:pStyle w:val="ConsPlusNormal"/>
        <w:spacing w:before="220"/>
        <w:ind w:firstLine="540"/>
        <w:jc w:val="both"/>
        <w:rPr>
          <w:rFonts w:ascii="Times New Roman" w:hAnsi="Times New Roman" w:cs="Times New Roman"/>
          <w:sz w:val="28"/>
          <w:szCs w:val="28"/>
        </w:rPr>
      </w:pPr>
      <w:r w:rsidRPr="008731E5">
        <w:rPr>
          <w:rFonts w:ascii="Times New Roman" w:hAnsi="Times New Roman" w:cs="Times New Roman"/>
          <w:sz w:val="28"/>
          <w:szCs w:val="28"/>
        </w:rPr>
        <w:t>- в течение 5 рабочих дней после получения уведомления о лимитах бюджетных обязательств, предусмотренных на предоставление субсидий из бюджета Нижегородской области, предназначенных для предоставления социальных выплат</w:t>
      </w:r>
      <w:r w:rsidR="008731E5" w:rsidRPr="008731E5">
        <w:rPr>
          <w:rFonts w:ascii="Times New Roman" w:hAnsi="Times New Roman" w:cs="Times New Roman"/>
          <w:sz w:val="28"/>
          <w:szCs w:val="28"/>
        </w:rPr>
        <w:t>,</w:t>
      </w:r>
      <w:r w:rsidRPr="008731E5">
        <w:rPr>
          <w:rFonts w:ascii="Times New Roman" w:hAnsi="Times New Roman" w:cs="Times New Roman"/>
          <w:sz w:val="28"/>
          <w:szCs w:val="28"/>
        </w:rPr>
        <w:t xml:space="preserve"> уведомляет способом, позволяющим подтвердить факт и да</w:t>
      </w:r>
      <w:r w:rsidR="008731E5" w:rsidRPr="008731E5">
        <w:rPr>
          <w:rFonts w:ascii="Times New Roman" w:hAnsi="Times New Roman" w:cs="Times New Roman"/>
          <w:sz w:val="28"/>
          <w:szCs w:val="28"/>
        </w:rPr>
        <w:t>ту оповещения, включенные в список претендентов на получение социальных выплат</w:t>
      </w:r>
      <w:r w:rsidR="00E467E5">
        <w:rPr>
          <w:rFonts w:ascii="Times New Roman" w:hAnsi="Times New Roman" w:cs="Times New Roman"/>
          <w:sz w:val="28"/>
          <w:szCs w:val="28"/>
        </w:rPr>
        <w:t xml:space="preserve"> в текущем году</w:t>
      </w:r>
      <w:r w:rsidRPr="008731E5">
        <w:rPr>
          <w:rFonts w:ascii="Times New Roman" w:hAnsi="Times New Roman" w:cs="Times New Roman"/>
          <w:sz w:val="28"/>
          <w:szCs w:val="28"/>
        </w:rPr>
        <w:t xml:space="preserve"> молодые семьи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w:t>
      </w:r>
    </w:p>
    <w:p w:rsidR="00487000" w:rsidRPr="00E467E5" w:rsidRDefault="00487000">
      <w:pPr>
        <w:pStyle w:val="ConsPlusNormal"/>
        <w:spacing w:before="220"/>
        <w:ind w:firstLine="540"/>
        <w:jc w:val="both"/>
        <w:rPr>
          <w:rFonts w:ascii="Times New Roman" w:hAnsi="Times New Roman" w:cs="Times New Roman"/>
          <w:sz w:val="28"/>
          <w:szCs w:val="28"/>
        </w:rPr>
      </w:pPr>
      <w:r w:rsidRPr="00E467E5">
        <w:rPr>
          <w:rFonts w:ascii="Times New Roman" w:hAnsi="Times New Roman" w:cs="Times New Roman"/>
          <w:sz w:val="28"/>
          <w:szCs w:val="28"/>
        </w:rPr>
        <w:t>- в течение одного месяца после получения уведомления о лимитах бюджетных ассигнований из областного бюджета,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текущем году;</w:t>
      </w:r>
    </w:p>
    <w:p w:rsidR="00487000" w:rsidRPr="00352F63" w:rsidRDefault="00487000">
      <w:pPr>
        <w:pStyle w:val="ConsPlusNormal"/>
        <w:spacing w:before="220"/>
        <w:ind w:firstLine="540"/>
        <w:jc w:val="both"/>
        <w:rPr>
          <w:rFonts w:ascii="Times New Roman" w:hAnsi="Times New Roman" w:cs="Times New Roman"/>
          <w:sz w:val="28"/>
          <w:szCs w:val="28"/>
        </w:rPr>
      </w:pPr>
      <w:r w:rsidRPr="00352F63">
        <w:rPr>
          <w:rFonts w:ascii="Times New Roman" w:hAnsi="Times New Roman" w:cs="Times New Roman"/>
          <w:sz w:val="28"/>
          <w:szCs w:val="28"/>
        </w:rPr>
        <w:t xml:space="preserve">- в случае, если молодые семьи - претенденты на получение социальных выплат в течение срока действия свидетельства отказались от получения социальной выплаты или по иным причинам не смогли воспользоваться данной социальной выплатой, направляет соответствующее уведомление в министерство социальной политики Нижегородской области с представлением документов об исключении данных молодых семей из списка </w:t>
      </w:r>
      <w:r w:rsidRPr="00352F63">
        <w:rPr>
          <w:rFonts w:ascii="Times New Roman" w:hAnsi="Times New Roman" w:cs="Times New Roman"/>
          <w:sz w:val="28"/>
          <w:szCs w:val="28"/>
        </w:rPr>
        <w:lastRenderedPageBreak/>
        <w:t>претендентов на получение социальных выплат в течение 5 рабочих дней со дня принятия решения об исключении;</w:t>
      </w:r>
    </w:p>
    <w:p w:rsidR="00487000" w:rsidRPr="00352F63" w:rsidRDefault="00487000">
      <w:pPr>
        <w:pStyle w:val="ConsPlusNormal"/>
        <w:spacing w:before="220"/>
        <w:ind w:firstLine="540"/>
        <w:jc w:val="both"/>
        <w:rPr>
          <w:rFonts w:ascii="Times New Roman" w:hAnsi="Times New Roman" w:cs="Times New Roman"/>
          <w:sz w:val="28"/>
          <w:szCs w:val="28"/>
        </w:rPr>
      </w:pPr>
      <w:r w:rsidRPr="00352F63">
        <w:rPr>
          <w:rFonts w:ascii="Times New Roman" w:hAnsi="Times New Roman" w:cs="Times New Roman"/>
          <w:sz w:val="28"/>
          <w:szCs w:val="28"/>
        </w:rPr>
        <w:t xml:space="preserve">- ежеквартально в срок до 5-го числа месяца, следующего за отчетным кварталом, представляет в министерство социальной политики Нижегородской области </w:t>
      </w:r>
      <w:hyperlink w:anchor="P1982" w:history="1">
        <w:r w:rsidRPr="00352F63">
          <w:rPr>
            <w:rFonts w:ascii="Times New Roman" w:hAnsi="Times New Roman" w:cs="Times New Roman"/>
            <w:sz w:val="28"/>
            <w:szCs w:val="28"/>
          </w:rPr>
          <w:t>отчет</w:t>
        </w:r>
      </w:hyperlink>
      <w:r w:rsidRPr="00352F63">
        <w:rPr>
          <w:rFonts w:ascii="Times New Roman" w:hAnsi="Times New Roman" w:cs="Times New Roman"/>
          <w:sz w:val="28"/>
          <w:szCs w:val="28"/>
        </w:rPr>
        <w:t xml:space="preserve"> о расходах местного бюджета на предоставление дополнительных социальных выплат, согласованный с департаментом финансов администрации городского округа город Выкса Нижегородской области, по форме согласно Приложению 5 к настоящему Механизму;</w:t>
      </w:r>
    </w:p>
    <w:p w:rsidR="00487000" w:rsidRPr="00A86792" w:rsidRDefault="00487000">
      <w:pPr>
        <w:pStyle w:val="ConsPlusNormal"/>
        <w:spacing w:before="220"/>
        <w:ind w:firstLine="540"/>
        <w:jc w:val="both"/>
        <w:rPr>
          <w:rFonts w:ascii="Times New Roman" w:hAnsi="Times New Roman" w:cs="Times New Roman"/>
          <w:sz w:val="28"/>
          <w:szCs w:val="28"/>
        </w:rPr>
      </w:pPr>
      <w:r w:rsidRPr="00A86792">
        <w:rPr>
          <w:rFonts w:ascii="Times New Roman" w:hAnsi="Times New Roman" w:cs="Times New Roman"/>
          <w:sz w:val="28"/>
          <w:szCs w:val="28"/>
        </w:rPr>
        <w:t xml:space="preserve">- ежемесячно в срок до 5-го числа месяца, следующего за отчетным месяцем, представляет в министерство социальной политики Нижегородской области </w:t>
      </w:r>
      <w:hyperlink w:anchor="P2078" w:history="1">
        <w:r w:rsidRPr="00A86792">
          <w:rPr>
            <w:rFonts w:ascii="Times New Roman" w:hAnsi="Times New Roman" w:cs="Times New Roman"/>
            <w:sz w:val="28"/>
            <w:szCs w:val="28"/>
          </w:rPr>
          <w:t>сведения</w:t>
        </w:r>
      </w:hyperlink>
      <w:r w:rsidRPr="00A86792">
        <w:rPr>
          <w:rFonts w:ascii="Times New Roman" w:hAnsi="Times New Roman" w:cs="Times New Roman"/>
          <w:sz w:val="28"/>
          <w:szCs w:val="28"/>
        </w:rPr>
        <w:t xml:space="preserve"> о реализации </w:t>
      </w:r>
      <w:r w:rsidR="000D4C56">
        <w:rPr>
          <w:rFonts w:ascii="Times New Roman" w:hAnsi="Times New Roman" w:cs="Times New Roman"/>
          <w:sz w:val="28"/>
          <w:szCs w:val="28"/>
        </w:rPr>
        <w:t>муниципальной</w:t>
      </w:r>
      <w:r w:rsidR="000D4C56" w:rsidRPr="00DD4C07">
        <w:rPr>
          <w:rFonts w:ascii="Times New Roman" w:hAnsi="Times New Roman" w:cs="Times New Roman"/>
          <w:sz w:val="28"/>
          <w:szCs w:val="28"/>
        </w:rPr>
        <w:t xml:space="preserve"> </w:t>
      </w:r>
      <w:r w:rsidR="000D4C56">
        <w:rPr>
          <w:rFonts w:ascii="Times New Roman" w:hAnsi="Times New Roman" w:cs="Times New Roman"/>
          <w:sz w:val="28"/>
          <w:szCs w:val="28"/>
        </w:rPr>
        <w:t>п</w:t>
      </w:r>
      <w:r w:rsidRPr="00A86792">
        <w:rPr>
          <w:rFonts w:ascii="Times New Roman" w:hAnsi="Times New Roman" w:cs="Times New Roman"/>
          <w:sz w:val="28"/>
          <w:szCs w:val="28"/>
        </w:rPr>
        <w:t>рограммы по форме согласно Приложению 6 к настоящему Механизму;</w:t>
      </w:r>
    </w:p>
    <w:p w:rsidR="00487000" w:rsidRPr="00A86792" w:rsidRDefault="00487000">
      <w:pPr>
        <w:pStyle w:val="ConsPlusNormal"/>
        <w:spacing w:before="220"/>
        <w:ind w:firstLine="540"/>
        <w:jc w:val="both"/>
        <w:rPr>
          <w:rFonts w:ascii="Times New Roman" w:hAnsi="Times New Roman" w:cs="Times New Roman"/>
          <w:sz w:val="28"/>
          <w:szCs w:val="28"/>
        </w:rPr>
      </w:pPr>
      <w:r w:rsidRPr="00A86792">
        <w:rPr>
          <w:rFonts w:ascii="Times New Roman" w:hAnsi="Times New Roman" w:cs="Times New Roman"/>
          <w:sz w:val="28"/>
          <w:szCs w:val="28"/>
        </w:rPr>
        <w:t xml:space="preserve">- обеспечивают доступ к списку молодых семей - участников </w:t>
      </w:r>
      <w:r w:rsidR="009E283A">
        <w:rPr>
          <w:rFonts w:ascii="Times New Roman" w:hAnsi="Times New Roman" w:cs="Times New Roman"/>
          <w:sz w:val="28"/>
          <w:szCs w:val="28"/>
        </w:rPr>
        <w:t>муниципальной</w:t>
      </w:r>
      <w:r w:rsidR="009E283A" w:rsidRPr="00DD4C07">
        <w:rPr>
          <w:rFonts w:ascii="Times New Roman" w:hAnsi="Times New Roman" w:cs="Times New Roman"/>
          <w:sz w:val="28"/>
          <w:szCs w:val="28"/>
        </w:rPr>
        <w:t xml:space="preserve"> </w:t>
      </w:r>
      <w:r w:rsidR="009E283A">
        <w:rPr>
          <w:rFonts w:ascii="Times New Roman" w:hAnsi="Times New Roman" w:cs="Times New Roman"/>
          <w:sz w:val="28"/>
          <w:szCs w:val="28"/>
        </w:rPr>
        <w:t>п</w:t>
      </w:r>
      <w:r w:rsidRPr="00A86792">
        <w:rPr>
          <w:rFonts w:ascii="Times New Roman" w:hAnsi="Times New Roman" w:cs="Times New Roman"/>
          <w:sz w:val="28"/>
          <w:szCs w:val="28"/>
        </w:rPr>
        <w:t xml:space="preserve">рограммы по городскому округу город Выкса путем размещения в своих помещениях в доступных местах или на официальном сайте </w:t>
      </w:r>
      <w:r w:rsidR="00A86792" w:rsidRPr="00A86792">
        <w:rPr>
          <w:rFonts w:ascii="Times New Roman" w:hAnsi="Times New Roman" w:cs="Times New Roman"/>
          <w:sz w:val="28"/>
          <w:szCs w:val="28"/>
        </w:rPr>
        <w:t xml:space="preserve">городского округа город Выкса Нижегородской области </w:t>
      </w:r>
      <w:r w:rsidRPr="00A86792">
        <w:rPr>
          <w:rFonts w:ascii="Times New Roman" w:hAnsi="Times New Roman" w:cs="Times New Roman"/>
          <w:sz w:val="28"/>
          <w:szCs w:val="28"/>
        </w:rPr>
        <w:t xml:space="preserve">в информационно-телекоммуникационной сети </w:t>
      </w:r>
      <w:r w:rsidR="00A86792" w:rsidRPr="00A86792">
        <w:rPr>
          <w:rFonts w:ascii="Times New Roman" w:hAnsi="Times New Roman" w:cs="Times New Roman"/>
          <w:sz w:val="28"/>
          <w:szCs w:val="28"/>
        </w:rPr>
        <w:t>«Интернет»</w:t>
      </w:r>
      <w:r w:rsidRPr="00A86792">
        <w:rPr>
          <w:rFonts w:ascii="Times New Roman" w:hAnsi="Times New Roman" w:cs="Times New Roman"/>
          <w:sz w:val="28"/>
          <w:szCs w:val="28"/>
        </w:rPr>
        <w:t xml:space="preserve"> (при его наличии) не позднее 31 декабря года, предшествующего планируемому году, следующих сведений о молодых семьях, включенных в список:</w:t>
      </w:r>
    </w:p>
    <w:p w:rsidR="00487000" w:rsidRPr="00A86792" w:rsidRDefault="00487000">
      <w:pPr>
        <w:pStyle w:val="ConsPlusNormal"/>
        <w:spacing w:before="220"/>
        <w:ind w:firstLine="540"/>
        <w:jc w:val="both"/>
        <w:rPr>
          <w:rFonts w:ascii="Times New Roman" w:hAnsi="Times New Roman" w:cs="Times New Roman"/>
          <w:sz w:val="28"/>
          <w:szCs w:val="28"/>
        </w:rPr>
      </w:pPr>
      <w:r w:rsidRPr="00A86792">
        <w:rPr>
          <w:rFonts w:ascii="Times New Roman" w:hAnsi="Times New Roman" w:cs="Times New Roman"/>
          <w:sz w:val="28"/>
          <w:szCs w:val="28"/>
        </w:rPr>
        <w:t>а) фамилия, имя и отчество каждого члена молодой семьи;</w:t>
      </w:r>
    </w:p>
    <w:p w:rsidR="00487000" w:rsidRPr="00A86792" w:rsidRDefault="00487000">
      <w:pPr>
        <w:pStyle w:val="ConsPlusNormal"/>
        <w:spacing w:before="220"/>
        <w:ind w:firstLine="540"/>
        <w:jc w:val="both"/>
        <w:rPr>
          <w:rFonts w:ascii="Times New Roman" w:hAnsi="Times New Roman" w:cs="Times New Roman"/>
          <w:sz w:val="28"/>
          <w:szCs w:val="28"/>
        </w:rPr>
      </w:pPr>
      <w:r w:rsidRPr="00A86792">
        <w:rPr>
          <w:rFonts w:ascii="Times New Roman" w:hAnsi="Times New Roman" w:cs="Times New Roman"/>
          <w:sz w:val="28"/>
          <w:szCs w:val="28"/>
        </w:rPr>
        <w:t>б) дата постановки молодой семьи на учет в качестве нуждающихся (признания нуждающимися) в жилых помещениях;</w:t>
      </w:r>
    </w:p>
    <w:p w:rsidR="00487000" w:rsidRPr="00A86792" w:rsidRDefault="00487000">
      <w:pPr>
        <w:pStyle w:val="ConsPlusNormal"/>
        <w:spacing w:before="220"/>
        <w:ind w:firstLine="540"/>
        <w:jc w:val="both"/>
        <w:rPr>
          <w:rFonts w:ascii="Times New Roman" w:hAnsi="Times New Roman" w:cs="Times New Roman"/>
          <w:sz w:val="28"/>
          <w:szCs w:val="28"/>
        </w:rPr>
      </w:pPr>
      <w:r w:rsidRPr="00A86792">
        <w:rPr>
          <w:rFonts w:ascii="Times New Roman" w:hAnsi="Times New Roman" w:cs="Times New Roman"/>
          <w:sz w:val="28"/>
          <w:szCs w:val="28"/>
        </w:rPr>
        <w:t>в) дата признан</w:t>
      </w:r>
      <w:r w:rsidR="00A86792">
        <w:rPr>
          <w:rFonts w:ascii="Times New Roman" w:hAnsi="Times New Roman" w:cs="Times New Roman"/>
          <w:sz w:val="28"/>
          <w:szCs w:val="28"/>
        </w:rPr>
        <w:t xml:space="preserve">ия молодой семьи участницей </w:t>
      </w:r>
      <w:r w:rsidR="00E3202D">
        <w:rPr>
          <w:rFonts w:ascii="Times New Roman" w:hAnsi="Times New Roman" w:cs="Times New Roman"/>
          <w:sz w:val="28"/>
          <w:szCs w:val="28"/>
        </w:rPr>
        <w:t>муниципальной</w:t>
      </w:r>
      <w:r w:rsidR="00E3202D" w:rsidRPr="00DD4C07">
        <w:rPr>
          <w:rFonts w:ascii="Times New Roman" w:hAnsi="Times New Roman" w:cs="Times New Roman"/>
          <w:sz w:val="28"/>
          <w:szCs w:val="28"/>
        </w:rPr>
        <w:t xml:space="preserve"> </w:t>
      </w:r>
      <w:r w:rsidR="00E3202D">
        <w:rPr>
          <w:rFonts w:ascii="Times New Roman" w:hAnsi="Times New Roman" w:cs="Times New Roman"/>
          <w:sz w:val="28"/>
          <w:szCs w:val="28"/>
        </w:rPr>
        <w:t>п</w:t>
      </w:r>
      <w:r w:rsidRPr="00A86792">
        <w:rPr>
          <w:rFonts w:ascii="Times New Roman" w:hAnsi="Times New Roman" w:cs="Times New Roman"/>
          <w:sz w:val="28"/>
          <w:szCs w:val="28"/>
        </w:rPr>
        <w:t>рограммы.</w:t>
      </w:r>
    </w:p>
    <w:p w:rsidR="00487000" w:rsidRPr="007549CC" w:rsidRDefault="00487000">
      <w:pPr>
        <w:pStyle w:val="ConsPlusNormal"/>
        <w:spacing w:before="220"/>
        <w:ind w:firstLine="540"/>
        <w:jc w:val="both"/>
        <w:rPr>
          <w:rFonts w:ascii="Times New Roman" w:hAnsi="Times New Roman" w:cs="Times New Roman"/>
          <w:sz w:val="28"/>
          <w:szCs w:val="28"/>
        </w:rPr>
      </w:pPr>
      <w:r w:rsidRPr="007549CC">
        <w:rPr>
          <w:rFonts w:ascii="Times New Roman" w:hAnsi="Times New Roman" w:cs="Times New Roman"/>
          <w:sz w:val="28"/>
          <w:szCs w:val="28"/>
        </w:rPr>
        <w:t>19.6. Департамент финансов администрации городского округа город Выкса:</w:t>
      </w:r>
    </w:p>
    <w:p w:rsidR="00487000" w:rsidRPr="007549CC" w:rsidRDefault="00487000">
      <w:pPr>
        <w:pStyle w:val="ConsPlusNormal"/>
        <w:spacing w:before="220"/>
        <w:ind w:firstLine="540"/>
        <w:jc w:val="both"/>
        <w:rPr>
          <w:rFonts w:ascii="Times New Roman" w:hAnsi="Times New Roman" w:cs="Times New Roman"/>
          <w:sz w:val="28"/>
          <w:szCs w:val="28"/>
        </w:rPr>
      </w:pPr>
      <w:r w:rsidRPr="007549CC">
        <w:rPr>
          <w:rFonts w:ascii="Times New Roman" w:hAnsi="Times New Roman" w:cs="Times New Roman"/>
          <w:sz w:val="28"/>
          <w:szCs w:val="28"/>
        </w:rPr>
        <w:t xml:space="preserve">- осуществляет финансирование мероприятий </w:t>
      </w:r>
      <w:r w:rsidR="008E6592">
        <w:rPr>
          <w:rFonts w:ascii="Times New Roman" w:hAnsi="Times New Roman" w:cs="Times New Roman"/>
          <w:sz w:val="28"/>
          <w:szCs w:val="28"/>
        </w:rPr>
        <w:t>муниципальной</w:t>
      </w:r>
      <w:r w:rsidR="008E6592" w:rsidRPr="00DD4C07">
        <w:rPr>
          <w:rFonts w:ascii="Times New Roman" w:hAnsi="Times New Roman" w:cs="Times New Roman"/>
          <w:sz w:val="28"/>
          <w:szCs w:val="28"/>
        </w:rPr>
        <w:t xml:space="preserve"> </w:t>
      </w:r>
      <w:r w:rsidR="008E6592">
        <w:rPr>
          <w:rFonts w:ascii="Times New Roman" w:hAnsi="Times New Roman" w:cs="Times New Roman"/>
          <w:sz w:val="28"/>
          <w:szCs w:val="28"/>
        </w:rPr>
        <w:t>п</w:t>
      </w:r>
      <w:r w:rsidRPr="007549CC">
        <w:rPr>
          <w:rFonts w:ascii="Times New Roman" w:hAnsi="Times New Roman" w:cs="Times New Roman"/>
          <w:sz w:val="28"/>
          <w:szCs w:val="28"/>
        </w:rPr>
        <w:t>рограммы в пределах средств, предусмотренных в бюджете городского округа на соответствующий финансовый год.</w:t>
      </w:r>
    </w:p>
    <w:p w:rsidR="00487000" w:rsidRPr="007549CC" w:rsidRDefault="00487000">
      <w:pPr>
        <w:pStyle w:val="ConsPlusNormal"/>
        <w:spacing w:before="220"/>
        <w:ind w:firstLine="540"/>
        <w:jc w:val="both"/>
        <w:rPr>
          <w:rFonts w:ascii="Times New Roman" w:hAnsi="Times New Roman" w:cs="Times New Roman"/>
          <w:sz w:val="28"/>
          <w:szCs w:val="28"/>
        </w:rPr>
      </w:pPr>
      <w:r w:rsidRPr="007549CC">
        <w:rPr>
          <w:rFonts w:ascii="Times New Roman" w:hAnsi="Times New Roman" w:cs="Times New Roman"/>
          <w:sz w:val="28"/>
          <w:szCs w:val="28"/>
        </w:rPr>
        <w:t xml:space="preserve">19.7. Муниципальное бюджетное учреждение </w:t>
      </w:r>
      <w:r w:rsidR="007549CC" w:rsidRPr="007549CC">
        <w:rPr>
          <w:rFonts w:ascii="Times New Roman" w:hAnsi="Times New Roman" w:cs="Times New Roman"/>
          <w:sz w:val="28"/>
          <w:szCs w:val="28"/>
        </w:rPr>
        <w:t>«Центр учета и отчетности»</w:t>
      </w:r>
      <w:r w:rsidRPr="007549CC">
        <w:rPr>
          <w:rFonts w:ascii="Times New Roman" w:hAnsi="Times New Roman" w:cs="Times New Roman"/>
          <w:sz w:val="28"/>
          <w:szCs w:val="28"/>
        </w:rPr>
        <w:t>:</w:t>
      </w:r>
    </w:p>
    <w:p w:rsidR="00487000" w:rsidRPr="007549CC" w:rsidRDefault="00487000">
      <w:pPr>
        <w:pStyle w:val="ConsPlusNormal"/>
        <w:spacing w:before="220"/>
        <w:ind w:firstLine="540"/>
        <w:jc w:val="both"/>
        <w:rPr>
          <w:rFonts w:ascii="Times New Roman" w:hAnsi="Times New Roman" w:cs="Times New Roman"/>
          <w:sz w:val="28"/>
          <w:szCs w:val="28"/>
        </w:rPr>
      </w:pPr>
      <w:r w:rsidRPr="007549CC">
        <w:rPr>
          <w:rFonts w:ascii="Times New Roman" w:hAnsi="Times New Roman" w:cs="Times New Roman"/>
          <w:sz w:val="28"/>
          <w:szCs w:val="28"/>
        </w:rPr>
        <w:t xml:space="preserve">- ежемесячно в течение 5 рабочих дней с даты получения от банка заявки перечисляет бюджетные средства на оплату процентной ставки сверх льготной по кредитам, выданным до 31 декабря 2006 года в рамках областной целевой </w:t>
      </w:r>
      <w:hyperlink r:id="rId37" w:history="1">
        <w:r w:rsidRPr="007549CC">
          <w:rPr>
            <w:rFonts w:ascii="Times New Roman" w:hAnsi="Times New Roman" w:cs="Times New Roman"/>
            <w:sz w:val="28"/>
            <w:szCs w:val="28"/>
          </w:rPr>
          <w:t>программы</w:t>
        </w:r>
      </w:hyperlink>
      <w:r w:rsidRPr="007549CC">
        <w:rPr>
          <w:rFonts w:ascii="Times New Roman" w:hAnsi="Times New Roman" w:cs="Times New Roman"/>
          <w:sz w:val="28"/>
          <w:szCs w:val="28"/>
        </w:rPr>
        <w:t xml:space="preserve"> </w:t>
      </w:r>
      <w:r w:rsidR="007549CC" w:rsidRPr="007549CC">
        <w:rPr>
          <w:rFonts w:ascii="Times New Roman" w:hAnsi="Times New Roman" w:cs="Times New Roman"/>
          <w:sz w:val="28"/>
          <w:szCs w:val="28"/>
        </w:rPr>
        <w:t>«Молодой семье - доступное жилье</w:t>
      </w:r>
      <w:r w:rsidRPr="007549CC">
        <w:rPr>
          <w:rFonts w:ascii="Times New Roman" w:hAnsi="Times New Roman" w:cs="Times New Roman"/>
          <w:sz w:val="28"/>
          <w:szCs w:val="28"/>
        </w:rPr>
        <w:t xml:space="preserve"> на 2004 - 2010 годы</w:t>
      </w:r>
      <w:r w:rsidR="004E0636">
        <w:rPr>
          <w:rFonts w:ascii="Times New Roman" w:hAnsi="Times New Roman" w:cs="Times New Roman"/>
          <w:sz w:val="28"/>
          <w:szCs w:val="28"/>
        </w:rPr>
        <w:t>»</w:t>
      </w:r>
      <w:r w:rsidRPr="007549CC">
        <w:rPr>
          <w:rFonts w:ascii="Times New Roman" w:hAnsi="Times New Roman" w:cs="Times New Roman"/>
          <w:sz w:val="28"/>
          <w:szCs w:val="28"/>
        </w:rPr>
        <w:t>, утвержденной Законом Нижегородской об</w:t>
      </w:r>
      <w:r w:rsidR="007549CC" w:rsidRPr="007549CC">
        <w:rPr>
          <w:rFonts w:ascii="Times New Roman" w:hAnsi="Times New Roman" w:cs="Times New Roman"/>
          <w:sz w:val="28"/>
          <w:szCs w:val="28"/>
        </w:rPr>
        <w:t>ласти от 20 сентября 2004 года №</w:t>
      </w:r>
      <w:r w:rsidRPr="007549CC">
        <w:rPr>
          <w:rFonts w:ascii="Times New Roman" w:hAnsi="Times New Roman" w:cs="Times New Roman"/>
          <w:sz w:val="28"/>
          <w:szCs w:val="28"/>
        </w:rPr>
        <w:t xml:space="preserve"> 103-З; районной целевой программы </w:t>
      </w:r>
      <w:r w:rsidR="007549CC" w:rsidRPr="007549CC">
        <w:rPr>
          <w:rFonts w:ascii="Times New Roman" w:hAnsi="Times New Roman" w:cs="Times New Roman"/>
          <w:sz w:val="28"/>
          <w:szCs w:val="28"/>
        </w:rPr>
        <w:t>«</w:t>
      </w:r>
      <w:r w:rsidRPr="007549CC">
        <w:rPr>
          <w:rFonts w:ascii="Times New Roman" w:hAnsi="Times New Roman" w:cs="Times New Roman"/>
          <w:sz w:val="28"/>
          <w:szCs w:val="28"/>
        </w:rPr>
        <w:t>Молодой семье - доступное жилье</w:t>
      </w:r>
      <w:r w:rsidR="004E0636">
        <w:rPr>
          <w:rFonts w:ascii="Times New Roman" w:hAnsi="Times New Roman" w:cs="Times New Roman"/>
          <w:sz w:val="28"/>
          <w:szCs w:val="28"/>
        </w:rPr>
        <w:t>»</w:t>
      </w:r>
      <w:r w:rsidR="007549CC" w:rsidRPr="007549CC">
        <w:rPr>
          <w:rFonts w:ascii="Times New Roman" w:hAnsi="Times New Roman" w:cs="Times New Roman"/>
          <w:sz w:val="28"/>
          <w:szCs w:val="28"/>
        </w:rPr>
        <w:t xml:space="preserve"> на 2004-2010 годы</w:t>
      </w:r>
      <w:r w:rsidRPr="007549CC">
        <w:rPr>
          <w:rFonts w:ascii="Times New Roman" w:hAnsi="Times New Roman" w:cs="Times New Roman"/>
          <w:sz w:val="28"/>
          <w:szCs w:val="28"/>
        </w:rPr>
        <w:t xml:space="preserve">, утвержденной постановлением Земского собрания </w:t>
      </w:r>
      <w:r w:rsidRPr="007549CC">
        <w:rPr>
          <w:rFonts w:ascii="Times New Roman" w:hAnsi="Times New Roman" w:cs="Times New Roman"/>
          <w:sz w:val="28"/>
          <w:szCs w:val="28"/>
        </w:rPr>
        <w:lastRenderedPageBreak/>
        <w:t>Выксунского района</w:t>
      </w:r>
      <w:r w:rsidR="007549CC" w:rsidRPr="007549CC">
        <w:rPr>
          <w:rFonts w:ascii="Times New Roman" w:hAnsi="Times New Roman" w:cs="Times New Roman"/>
          <w:sz w:val="28"/>
          <w:szCs w:val="28"/>
        </w:rPr>
        <w:t xml:space="preserve"> Нижегородской области от 10 сентября 2004 №</w:t>
      </w:r>
      <w:r w:rsidRPr="007549CC">
        <w:rPr>
          <w:rFonts w:ascii="Times New Roman" w:hAnsi="Times New Roman" w:cs="Times New Roman"/>
          <w:sz w:val="28"/>
          <w:szCs w:val="28"/>
        </w:rPr>
        <w:t xml:space="preserve"> 75;</w:t>
      </w:r>
    </w:p>
    <w:p w:rsidR="00487000" w:rsidRPr="004E0636" w:rsidRDefault="00487000">
      <w:pPr>
        <w:pStyle w:val="ConsPlusNormal"/>
        <w:spacing w:before="220"/>
        <w:ind w:firstLine="540"/>
        <w:jc w:val="both"/>
        <w:rPr>
          <w:rFonts w:ascii="Times New Roman" w:hAnsi="Times New Roman" w:cs="Times New Roman"/>
          <w:sz w:val="28"/>
          <w:szCs w:val="28"/>
        </w:rPr>
      </w:pPr>
      <w:r w:rsidRPr="004E0636">
        <w:rPr>
          <w:rFonts w:ascii="Times New Roman" w:hAnsi="Times New Roman" w:cs="Times New Roman"/>
          <w:sz w:val="28"/>
          <w:szCs w:val="28"/>
        </w:rPr>
        <w:t>- перечисляет бюджетные средства на предоставление социальных выплат молодым семьям в течение 5 рабочих дней с даты получения от банка заявки на перечисление средств из местного бюджета;</w:t>
      </w:r>
    </w:p>
    <w:p w:rsidR="00487000" w:rsidRPr="004E0636" w:rsidRDefault="00487000">
      <w:pPr>
        <w:pStyle w:val="ConsPlusNormal"/>
        <w:spacing w:before="220"/>
        <w:ind w:firstLine="540"/>
        <w:jc w:val="both"/>
        <w:rPr>
          <w:rFonts w:ascii="Times New Roman" w:hAnsi="Times New Roman" w:cs="Times New Roman"/>
          <w:sz w:val="28"/>
          <w:szCs w:val="28"/>
        </w:rPr>
      </w:pPr>
      <w:r w:rsidRPr="004E0636">
        <w:rPr>
          <w:rFonts w:ascii="Times New Roman" w:hAnsi="Times New Roman" w:cs="Times New Roman"/>
          <w:sz w:val="28"/>
          <w:szCs w:val="28"/>
        </w:rPr>
        <w:t xml:space="preserve">- ведет учет средств, использованных на реализацию </w:t>
      </w:r>
      <w:r w:rsidR="008E6592">
        <w:rPr>
          <w:rFonts w:ascii="Times New Roman" w:hAnsi="Times New Roman" w:cs="Times New Roman"/>
          <w:sz w:val="28"/>
          <w:szCs w:val="28"/>
        </w:rPr>
        <w:t>муниципальной</w:t>
      </w:r>
      <w:r w:rsidR="008E6592" w:rsidRPr="00DD4C07">
        <w:rPr>
          <w:rFonts w:ascii="Times New Roman" w:hAnsi="Times New Roman" w:cs="Times New Roman"/>
          <w:sz w:val="28"/>
          <w:szCs w:val="28"/>
        </w:rPr>
        <w:t xml:space="preserve"> </w:t>
      </w:r>
      <w:r w:rsidR="008E6592">
        <w:rPr>
          <w:rFonts w:ascii="Times New Roman" w:hAnsi="Times New Roman" w:cs="Times New Roman"/>
          <w:sz w:val="28"/>
          <w:szCs w:val="28"/>
        </w:rPr>
        <w:t>п</w:t>
      </w:r>
      <w:r w:rsidRPr="004E0636">
        <w:rPr>
          <w:rFonts w:ascii="Times New Roman" w:hAnsi="Times New Roman" w:cs="Times New Roman"/>
          <w:sz w:val="28"/>
          <w:szCs w:val="28"/>
        </w:rPr>
        <w:t>рограммы.</w:t>
      </w:r>
    </w:p>
    <w:p w:rsidR="00487000" w:rsidRPr="004E0636" w:rsidRDefault="00487000">
      <w:pPr>
        <w:pStyle w:val="ConsPlusNormal"/>
        <w:spacing w:before="220"/>
        <w:ind w:firstLine="540"/>
        <w:jc w:val="both"/>
        <w:rPr>
          <w:rFonts w:ascii="Times New Roman" w:hAnsi="Times New Roman" w:cs="Times New Roman"/>
          <w:sz w:val="28"/>
          <w:szCs w:val="28"/>
        </w:rPr>
      </w:pPr>
      <w:r w:rsidRPr="004E0636">
        <w:rPr>
          <w:rFonts w:ascii="Times New Roman" w:hAnsi="Times New Roman" w:cs="Times New Roman"/>
          <w:sz w:val="28"/>
          <w:szCs w:val="28"/>
        </w:rPr>
        <w:t>19.8. Жилищный отдел администрации городского округа город Выкса:</w:t>
      </w:r>
    </w:p>
    <w:p w:rsidR="00487000" w:rsidRPr="004E0636" w:rsidRDefault="00487000">
      <w:pPr>
        <w:pStyle w:val="ConsPlusNormal"/>
        <w:spacing w:before="220"/>
        <w:ind w:firstLine="540"/>
        <w:jc w:val="both"/>
        <w:rPr>
          <w:rFonts w:ascii="Times New Roman" w:hAnsi="Times New Roman" w:cs="Times New Roman"/>
          <w:sz w:val="28"/>
          <w:szCs w:val="28"/>
        </w:rPr>
      </w:pPr>
      <w:r w:rsidRPr="004E0636">
        <w:rPr>
          <w:rFonts w:ascii="Times New Roman" w:hAnsi="Times New Roman" w:cs="Times New Roman"/>
          <w:sz w:val="28"/>
          <w:szCs w:val="28"/>
        </w:rPr>
        <w:t xml:space="preserve">- проводит прием, регистрацию и проверку первичных документов, поданных молодыми семьями в администрацию городского округа город Выкса </w:t>
      </w:r>
      <w:r w:rsidR="004E0636" w:rsidRPr="004E0636">
        <w:rPr>
          <w:rFonts w:ascii="Times New Roman" w:hAnsi="Times New Roman" w:cs="Times New Roman"/>
          <w:sz w:val="28"/>
          <w:szCs w:val="28"/>
        </w:rPr>
        <w:t xml:space="preserve">Нижегородской области </w:t>
      </w:r>
      <w:r w:rsidRPr="004E0636">
        <w:rPr>
          <w:rFonts w:ascii="Times New Roman" w:hAnsi="Times New Roman" w:cs="Times New Roman"/>
          <w:sz w:val="28"/>
          <w:szCs w:val="28"/>
        </w:rPr>
        <w:t>для признания их нуждающимися в жилых помещениях, для участия в Программе;</w:t>
      </w:r>
    </w:p>
    <w:p w:rsidR="00487000" w:rsidRPr="004E0636" w:rsidRDefault="00487000">
      <w:pPr>
        <w:pStyle w:val="ConsPlusNormal"/>
        <w:spacing w:before="220"/>
        <w:ind w:firstLine="540"/>
        <w:jc w:val="both"/>
        <w:rPr>
          <w:rFonts w:ascii="Times New Roman" w:hAnsi="Times New Roman" w:cs="Times New Roman"/>
          <w:sz w:val="28"/>
          <w:szCs w:val="28"/>
        </w:rPr>
      </w:pPr>
      <w:r w:rsidRPr="004E0636">
        <w:rPr>
          <w:rFonts w:ascii="Times New Roman" w:hAnsi="Times New Roman" w:cs="Times New Roman"/>
          <w:sz w:val="28"/>
          <w:szCs w:val="28"/>
        </w:rPr>
        <w:t>- обеспечивает выдачу молодым семьям документа о признании их нуждающимися в жилых помещениях;</w:t>
      </w:r>
    </w:p>
    <w:p w:rsidR="00487000" w:rsidRPr="004E0636" w:rsidRDefault="00487000">
      <w:pPr>
        <w:pStyle w:val="ConsPlusNormal"/>
        <w:spacing w:before="220"/>
        <w:ind w:firstLine="540"/>
        <w:jc w:val="both"/>
        <w:rPr>
          <w:rFonts w:ascii="Times New Roman" w:hAnsi="Times New Roman" w:cs="Times New Roman"/>
          <w:sz w:val="28"/>
          <w:szCs w:val="28"/>
        </w:rPr>
      </w:pPr>
      <w:r w:rsidRPr="004E0636">
        <w:rPr>
          <w:rFonts w:ascii="Times New Roman" w:hAnsi="Times New Roman" w:cs="Times New Roman"/>
          <w:sz w:val="28"/>
          <w:szCs w:val="28"/>
        </w:rPr>
        <w:t>- ежегодно готовит отчет о количестве молодых семей, признанных нуждающимися в жилых помещениях за отчетный год и снятых с учета участников Программы в связи с получением ими государственной поддержки за счет средств федерального, областного и местного бюджетов.</w:t>
      </w:r>
    </w:p>
    <w:p w:rsidR="00487000" w:rsidRPr="00265C8E" w:rsidRDefault="00487000">
      <w:pPr>
        <w:pStyle w:val="ConsPlusNormal"/>
        <w:spacing w:before="220"/>
        <w:ind w:firstLine="540"/>
        <w:jc w:val="both"/>
        <w:rPr>
          <w:rFonts w:ascii="Times New Roman" w:hAnsi="Times New Roman" w:cs="Times New Roman"/>
          <w:sz w:val="28"/>
          <w:szCs w:val="28"/>
        </w:rPr>
      </w:pPr>
      <w:r w:rsidRPr="00265C8E">
        <w:rPr>
          <w:rFonts w:ascii="Times New Roman" w:hAnsi="Times New Roman" w:cs="Times New Roman"/>
          <w:sz w:val="28"/>
          <w:szCs w:val="28"/>
        </w:rPr>
        <w:t xml:space="preserve">19.9. Для успешного выполнения </w:t>
      </w:r>
      <w:r w:rsidR="00E706B5">
        <w:rPr>
          <w:rFonts w:ascii="Times New Roman" w:hAnsi="Times New Roman" w:cs="Times New Roman"/>
          <w:sz w:val="28"/>
          <w:szCs w:val="28"/>
        </w:rPr>
        <w:t>муниципальной</w:t>
      </w:r>
      <w:r w:rsidR="00E706B5" w:rsidRPr="00DD4C07">
        <w:rPr>
          <w:rFonts w:ascii="Times New Roman" w:hAnsi="Times New Roman" w:cs="Times New Roman"/>
          <w:sz w:val="28"/>
          <w:szCs w:val="28"/>
        </w:rPr>
        <w:t xml:space="preserve"> </w:t>
      </w:r>
      <w:r w:rsidR="00E706B5">
        <w:rPr>
          <w:rFonts w:ascii="Times New Roman" w:hAnsi="Times New Roman" w:cs="Times New Roman"/>
          <w:sz w:val="28"/>
          <w:szCs w:val="28"/>
        </w:rPr>
        <w:t>п</w:t>
      </w:r>
      <w:r w:rsidRPr="00265C8E">
        <w:rPr>
          <w:rFonts w:ascii="Times New Roman" w:hAnsi="Times New Roman" w:cs="Times New Roman"/>
          <w:sz w:val="28"/>
          <w:szCs w:val="28"/>
        </w:rPr>
        <w:t xml:space="preserve">рограммы распоряжением администрации </w:t>
      </w:r>
      <w:r w:rsidR="00265C8E" w:rsidRPr="00265C8E">
        <w:rPr>
          <w:rFonts w:ascii="Times New Roman" w:hAnsi="Times New Roman" w:cs="Times New Roman"/>
          <w:sz w:val="28"/>
          <w:szCs w:val="28"/>
        </w:rPr>
        <w:t xml:space="preserve">городского округа город Выкса Нижегородской области </w:t>
      </w:r>
      <w:r w:rsidRPr="00265C8E">
        <w:rPr>
          <w:rFonts w:ascii="Times New Roman" w:hAnsi="Times New Roman" w:cs="Times New Roman"/>
          <w:sz w:val="28"/>
          <w:szCs w:val="28"/>
        </w:rPr>
        <w:t xml:space="preserve">утверждается состав комиссии по реализации </w:t>
      </w:r>
      <w:r w:rsidR="00E706B5">
        <w:rPr>
          <w:rFonts w:ascii="Times New Roman" w:hAnsi="Times New Roman" w:cs="Times New Roman"/>
          <w:sz w:val="28"/>
          <w:szCs w:val="28"/>
        </w:rPr>
        <w:t>муниципальной</w:t>
      </w:r>
      <w:r w:rsidR="00E706B5" w:rsidRPr="00DD4C07">
        <w:rPr>
          <w:rFonts w:ascii="Times New Roman" w:hAnsi="Times New Roman" w:cs="Times New Roman"/>
          <w:sz w:val="28"/>
          <w:szCs w:val="28"/>
        </w:rPr>
        <w:t xml:space="preserve"> </w:t>
      </w:r>
      <w:r w:rsidR="00E706B5">
        <w:rPr>
          <w:rFonts w:ascii="Times New Roman" w:hAnsi="Times New Roman" w:cs="Times New Roman"/>
          <w:sz w:val="28"/>
          <w:szCs w:val="28"/>
        </w:rPr>
        <w:t>п</w:t>
      </w:r>
      <w:r w:rsidRPr="00265C8E">
        <w:rPr>
          <w:rFonts w:ascii="Times New Roman" w:hAnsi="Times New Roman" w:cs="Times New Roman"/>
          <w:sz w:val="28"/>
          <w:szCs w:val="28"/>
        </w:rPr>
        <w:t>рограммы и положение о комиссии.</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Комиссия обеспечивает:</w:t>
      </w:r>
    </w:p>
    <w:p w:rsidR="00C345D6" w:rsidRPr="00C345D6" w:rsidRDefault="00C345D6" w:rsidP="00C345D6">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xml:space="preserve">- произведение оценки размера дохода и иных денежных средств молодой семьи для оплаты расчетной стоимости жилья в части, превышающей размер предоставляемой социальной выплаты, для включения ее в число участников </w:t>
      </w:r>
      <w:r w:rsidR="002724ED">
        <w:rPr>
          <w:rFonts w:ascii="Times New Roman" w:hAnsi="Times New Roman" w:cs="Times New Roman"/>
          <w:sz w:val="28"/>
          <w:szCs w:val="28"/>
        </w:rPr>
        <w:t>муниципальной</w:t>
      </w:r>
      <w:r w:rsidR="002724ED" w:rsidRPr="00DD4C07">
        <w:rPr>
          <w:rFonts w:ascii="Times New Roman" w:hAnsi="Times New Roman" w:cs="Times New Roman"/>
          <w:sz w:val="28"/>
          <w:szCs w:val="28"/>
        </w:rPr>
        <w:t xml:space="preserve"> </w:t>
      </w:r>
      <w:r w:rsidR="002724ED">
        <w:rPr>
          <w:rFonts w:ascii="Times New Roman" w:hAnsi="Times New Roman" w:cs="Times New Roman"/>
          <w:sz w:val="28"/>
          <w:szCs w:val="28"/>
        </w:rPr>
        <w:t>п</w:t>
      </w:r>
      <w:r w:rsidRPr="00C345D6">
        <w:rPr>
          <w:rFonts w:ascii="Times New Roman" w:hAnsi="Times New Roman" w:cs="Times New Roman"/>
          <w:sz w:val="28"/>
          <w:szCs w:val="28"/>
        </w:rPr>
        <w:t>рограммы;</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рассмотрение и оценку заявлений молодых семей, изъявивших желание улучшить свои жилищные условия с помощью социальных выплат на строительство или приобретение жилья;</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xml:space="preserve">- осуществление контроля за целевым использованием бюджетных средств, направленных на реализацию </w:t>
      </w:r>
      <w:r w:rsidR="002724ED">
        <w:rPr>
          <w:rFonts w:ascii="Times New Roman" w:hAnsi="Times New Roman" w:cs="Times New Roman"/>
          <w:sz w:val="28"/>
          <w:szCs w:val="28"/>
        </w:rPr>
        <w:t>муниципальной</w:t>
      </w:r>
      <w:r w:rsidR="002724ED" w:rsidRPr="00DD4C07">
        <w:rPr>
          <w:rFonts w:ascii="Times New Roman" w:hAnsi="Times New Roman" w:cs="Times New Roman"/>
          <w:sz w:val="28"/>
          <w:szCs w:val="28"/>
        </w:rPr>
        <w:t xml:space="preserve"> </w:t>
      </w:r>
      <w:r w:rsidR="002724ED">
        <w:rPr>
          <w:rFonts w:ascii="Times New Roman" w:hAnsi="Times New Roman" w:cs="Times New Roman"/>
          <w:sz w:val="28"/>
          <w:szCs w:val="28"/>
        </w:rPr>
        <w:t>п</w:t>
      </w:r>
      <w:r w:rsidRPr="00C345D6">
        <w:rPr>
          <w:rFonts w:ascii="Times New Roman" w:hAnsi="Times New Roman" w:cs="Times New Roman"/>
          <w:sz w:val="28"/>
          <w:szCs w:val="28"/>
        </w:rPr>
        <w:t>рограммы.</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Комиссия принимает решения:</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xml:space="preserve">- о признании молодых семей имеющими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для включения ее в число участников </w:t>
      </w:r>
      <w:r w:rsidR="002724ED">
        <w:rPr>
          <w:rFonts w:ascii="Times New Roman" w:hAnsi="Times New Roman" w:cs="Times New Roman"/>
          <w:sz w:val="28"/>
          <w:szCs w:val="28"/>
        </w:rPr>
        <w:t>муниципальной</w:t>
      </w:r>
      <w:r w:rsidR="002724ED" w:rsidRPr="00DD4C07">
        <w:rPr>
          <w:rFonts w:ascii="Times New Roman" w:hAnsi="Times New Roman" w:cs="Times New Roman"/>
          <w:sz w:val="28"/>
          <w:szCs w:val="28"/>
        </w:rPr>
        <w:t xml:space="preserve"> </w:t>
      </w:r>
      <w:r w:rsidR="002724ED">
        <w:rPr>
          <w:rFonts w:ascii="Times New Roman" w:hAnsi="Times New Roman" w:cs="Times New Roman"/>
          <w:sz w:val="28"/>
          <w:szCs w:val="28"/>
        </w:rPr>
        <w:t>п</w:t>
      </w:r>
      <w:r w:rsidRPr="00C345D6">
        <w:rPr>
          <w:rFonts w:ascii="Times New Roman" w:hAnsi="Times New Roman" w:cs="Times New Roman"/>
          <w:sz w:val="28"/>
          <w:szCs w:val="28"/>
        </w:rPr>
        <w:t>рограммы;</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lastRenderedPageBreak/>
        <w:t xml:space="preserve">- о включении молодых семей в число участников </w:t>
      </w:r>
      <w:r w:rsidR="003451E0">
        <w:rPr>
          <w:rFonts w:ascii="Times New Roman" w:hAnsi="Times New Roman" w:cs="Times New Roman"/>
          <w:sz w:val="28"/>
          <w:szCs w:val="28"/>
        </w:rPr>
        <w:t>муниципальной</w:t>
      </w:r>
      <w:r w:rsidR="003451E0" w:rsidRPr="00DD4C07">
        <w:rPr>
          <w:rFonts w:ascii="Times New Roman" w:hAnsi="Times New Roman" w:cs="Times New Roman"/>
          <w:sz w:val="28"/>
          <w:szCs w:val="28"/>
        </w:rPr>
        <w:t xml:space="preserve"> </w:t>
      </w:r>
      <w:r w:rsidR="003451E0">
        <w:rPr>
          <w:rFonts w:ascii="Times New Roman" w:hAnsi="Times New Roman" w:cs="Times New Roman"/>
          <w:sz w:val="28"/>
          <w:szCs w:val="28"/>
        </w:rPr>
        <w:t>п</w:t>
      </w:r>
      <w:r w:rsidRPr="00C345D6">
        <w:rPr>
          <w:rFonts w:ascii="Times New Roman" w:hAnsi="Times New Roman" w:cs="Times New Roman"/>
          <w:sz w:val="28"/>
          <w:szCs w:val="28"/>
        </w:rPr>
        <w:t>рограммы;</w:t>
      </w:r>
    </w:p>
    <w:p w:rsidR="00487000" w:rsidRPr="00C345D6" w:rsidRDefault="00C345D6">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о формировании</w:t>
      </w:r>
      <w:r w:rsidR="00487000" w:rsidRPr="00C345D6">
        <w:rPr>
          <w:rFonts w:ascii="Times New Roman" w:hAnsi="Times New Roman" w:cs="Times New Roman"/>
          <w:sz w:val="28"/>
          <w:szCs w:val="28"/>
        </w:rPr>
        <w:t xml:space="preserve"> списка молодых семей - участников </w:t>
      </w:r>
      <w:r w:rsidR="003451E0">
        <w:rPr>
          <w:rFonts w:ascii="Times New Roman" w:hAnsi="Times New Roman" w:cs="Times New Roman"/>
          <w:sz w:val="28"/>
          <w:szCs w:val="28"/>
        </w:rPr>
        <w:t>муниципальной</w:t>
      </w:r>
      <w:r w:rsidR="003451E0" w:rsidRPr="00DD4C07">
        <w:rPr>
          <w:rFonts w:ascii="Times New Roman" w:hAnsi="Times New Roman" w:cs="Times New Roman"/>
          <w:sz w:val="28"/>
          <w:szCs w:val="28"/>
        </w:rPr>
        <w:t xml:space="preserve"> </w:t>
      </w:r>
      <w:r w:rsidR="003451E0">
        <w:rPr>
          <w:rFonts w:ascii="Times New Roman" w:hAnsi="Times New Roman" w:cs="Times New Roman"/>
          <w:sz w:val="28"/>
          <w:szCs w:val="28"/>
        </w:rPr>
        <w:t>п</w:t>
      </w:r>
      <w:r w:rsidR="00487000" w:rsidRPr="00C345D6">
        <w:rPr>
          <w:rFonts w:ascii="Times New Roman" w:hAnsi="Times New Roman" w:cs="Times New Roman"/>
          <w:sz w:val="28"/>
          <w:szCs w:val="28"/>
        </w:rPr>
        <w:t>рограммы, изъявивших желание получить социальную выплату в планируемом году</w:t>
      </w:r>
      <w:r w:rsidRPr="00C345D6">
        <w:rPr>
          <w:rFonts w:ascii="Times New Roman" w:hAnsi="Times New Roman" w:cs="Times New Roman"/>
          <w:sz w:val="28"/>
          <w:szCs w:val="28"/>
        </w:rPr>
        <w:t>,</w:t>
      </w:r>
      <w:r w:rsidR="00487000" w:rsidRPr="00C345D6">
        <w:rPr>
          <w:rFonts w:ascii="Times New Roman" w:hAnsi="Times New Roman" w:cs="Times New Roman"/>
          <w:sz w:val="28"/>
          <w:szCs w:val="28"/>
        </w:rPr>
        <w:t xml:space="preserve"> и внесении изменений в указанный список;</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о выдаче свидетельств о праве на получение социальных выплат на приобретение жилого помещения или создание объекта индивидуального жилищного строительства молодым семьям;</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 xml:space="preserve">- об исключении молодых семей из числа участников </w:t>
      </w:r>
      <w:r w:rsidR="00690732">
        <w:rPr>
          <w:rFonts w:ascii="Times New Roman" w:hAnsi="Times New Roman" w:cs="Times New Roman"/>
          <w:sz w:val="28"/>
          <w:szCs w:val="28"/>
        </w:rPr>
        <w:t>муниципальной</w:t>
      </w:r>
      <w:r w:rsidR="00690732" w:rsidRPr="00DD4C07">
        <w:rPr>
          <w:rFonts w:ascii="Times New Roman" w:hAnsi="Times New Roman" w:cs="Times New Roman"/>
          <w:sz w:val="28"/>
          <w:szCs w:val="28"/>
        </w:rPr>
        <w:t xml:space="preserve"> </w:t>
      </w:r>
      <w:r w:rsidR="00690732">
        <w:rPr>
          <w:rFonts w:ascii="Times New Roman" w:hAnsi="Times New Roman" w:cs="Times New Roman"/>
          <w:sz w:val="28"/>
          <w:szCs w:val="28"/>
        </w:rPr>
        <w:t>п</w:t>
      </w:r>
      <w:r w:rsidRPr="00C345D6">
        <w:rPr>
          <w:rFonts w:ascii="Times New Roman" w:hAnsi="Times New Roman" w:cs="Times New Roman"/>
          <w:sz w:val="28"/>
          <w:szCs w:val="28"/>
        </w:rPr>
        <w:t>рограммы по имеющимся основаниям.</w:t>
      </w:r>
    </w:p>
    <w:p w:rsidR="00487000" w:rsidRPr="00C345D6" w:rsidRDefault="00487000">
      <w:pPr>
        <w:pStyle w:val="ConsPlusNormal"/>
        <w:spacing w:before="220"/>
        <w:ind w:firstLine="540"/>
        <w:jc w:val="both"/>
        <w:rPr>
          <w:rFonts w:ascii="Times New Roman" w:hAnsi="Times New Roman" w:cs="Times New Roman"/>
          <w:sz w:val="28"/>
          <w:szCs w:val="28"/>
        </w:rPr>
      </w:pPr>
      <w:r w:rsidRPr="00C345D6">
        <w:rPr>
          <w:rFonts w:ascii="Times New Roman" w:hAnsi="Times New Roman" w:cs="Times New Roman"/>
          <w:sz w:val="28"/>
          <w:szCs w:val="28"/>
        </w:rPr>
        <w:t>Решения комиссии оформляются протоколом и утверждаются постановлением администрации городского округа город Выкса</w:t>
      </w:r>
      <w:r w:rsidR="00C345D6">
        <w:rPr>
          <w:rFonts w:ascii="Times New Roman" w:hAnsi="Times New Roman" w:cs="Times New Roman"/>
          <w:sz w:val="28"/>
          <w:szCs w:val="28"/>
        </w:rPr>
        <w:t xml:space="preserve"> Нижегородской области</w:t>
      </w:r>
      <w:r w:rsidRPr="00C345D6">
        <w:rPr>
          <w:rFonts w:ascii="Times New Roman" w:hAnsi="Times New Roman" w:cs="Times New Roman"/>
          <w:sz w:val="28"/>
          <w:szCs w:val="28"/>
        </w:rPr>
        <w:t>.</w:t>
      </w:r>
    </w:p>
    <w:p w:rsidR="00487000" w:rsidRPr="00F461B7" w:rsidRDefault="00487000">
      <w:pPr>
        <w:pStyle w:val="ConsPlusNormal"/>
        <w:ind w:firstLine="540"/>
        <w:jc w:val="both"/>
        <w:rPr>
          <w:rFonts w:ascii="Times New Roman" w:hAnsi="Times New Roman" w:cs="Times New Roman"/>
          <w:sz w:val="28"/>
          <w:szCs w:val="28"/>
          <w:highlight w:val="yellow"/>
        </w:rPr>
      </w:pPr>
    </w:p>
    <w:p w:rsidR="00487000" w:rsidRDefault="00487000">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Default="000F7E91">
      <w:pPr>
        <w:pStyle w:val="ConsPlusNormal"/>
        <w:ind w:firstLine="540"/>
        <w:jc w:val="both"/>
        <w:rPr>
          <w:rFonts w:ascii="Times New Roman" w:hAnsi="Times New Roman" w:cs="Times New Roman"/>
          <w:sz w:val="28"/>
          <w:szCs w:val="28"/>
          <w:highlight w:val="yellow"/>
        </w:rPr>
      </w:pPr>
    </w:p>
    <w:p w:rsidR="000F7E91" w:rsidRPr="00F461B7" w:rsidRDefault="000F7E91">
      <w:pPr>
        <w:pStyle w:val="ConsPlusNormal"/>
        <w:ind w:firstLine="540"/>
        <w:jc w:val="both"/>
        <w:rPr>
          <w:rFonts w:ascii="Times New Roman" w:hAnsi="Times New Roman" w:cs="Times New Roman"/>
          <w:sz w:val="28"/>
          <w:szCs w:val="28"/>
          <w:highlight w:val="yellow"/>
        </w:rPr>
      </w:pPr>
    </w:p>
    <w:p w:rsidR="004B5C1D" w:rsidRPr="00273650" w:rsidRDefault="004B5C1D" w:rsidP="004B5C1D">
      <w:pPr>
        <w:pStyle w:val="ConsPlusNormal"/>
        <w:jc w:val="right"/>
        <w:outlineLvl w:val="1"/>
        <w:rPr>
          <w:rFonts w:ascii="Times New Roman" w:hAnsi="Times New Roman" w:cs="Times New Roman"/>
          <w:sz w:val="24"/>
          <w:szCs w:val="24"/>
        </w:rPr>
      </w:pPr>
      <w:r w:rsidRPr="00273650">
        <w:rPr>
          <w:rFonts w:ascii="Times New Roman" w:hAnsi="Times New Roman" w:cs="Times New Roman"/>
          <w:sz w:val="24"/>
          <w:szCs w:val="24"/>
        </w:rPr>
        <w:lastRenderedPageBreak/>
        <w:t>Приложение 1</w:t>
      </w:r>
    </w:p>
    <w:p w:rsidR="004B5C1D" w:rsidRPr="00273650" w:rsidRDefault="004B5C1D" w:rsidP="004B5C1D">
      <w:pPr>
        <w:pStyle w:val="ConsPlusNormal"/>
        <w:jc w:val="right"/>
        <w:rPr>
          <w:rFonts w:ascii="Times New Roman" w:hAnsi="Times New Roman" w:cs="Times New Roman"/>
          <w:sz w:val="24"/>
          <w:szCs w:val="24"/>
        </w:rPr>
      </w:pPr>
      <w:r w:rsidRPr="00273650">
        <w:rPr>
          <w:rFonts w:ascii="Times New Roman" w:hAnsi="Times New Roman" w:cs="Times New Roman"/>
          <w:sz w:val="24"/>
          <w:szCs w:val="24"/>
        </w:rPr>
        <w:t xml:space="preserve">к механизму реализации </w:t>
      </w:r>
    </w:p>
    <w:p w:rsidR="004B5C1D" w:rsidRPr="00273650" w:rsidRDefault="004B5C1D" w:rsidP="004B5C1D">
      <w:pPr>
        <w:pStyle w:val="ConsPlusNormal"/>
        <w:jc w:val="right"/>
        <w:rPr>
          <w:rFonts w:ascii="Times New Roman" w:hAnsi="Times New Roman" w:cs="Times New Roman"/>
          <w:sz w:val="24"/>
          <w:szCs w:val="24"/>
        </w:rPr>
      </w:pPr>
      <w:r w:rsidRPr="00273650">
        <w:rPr>
          <w:rFonts w:ascii="Times New Roman" w:hAnsi="Times New Roman" w:cs="Times New Roman"/>
          <w:sz w:val="24"/>
          <w:szCs w:val="24"/>
        </w:rPr>
        <w:t>муниципальной программы городского округа город Выкса</w:t>
      </w:r>
    </w:p>
    <w:p w:rsidR="004B5C1D" w:rsidRPr="00273650" w:rsidRDefault="00C345D6" w:rsidP="004B5C1D">
      <w:pPr>
        <w:pStyle w:val="ConsPlusNormal"/>
        <w:jc w:val="right"/>
        <w:rPr>
          <w:rFonts w:ascii="Times New Roman" w:hAnsi="Times New Roman" w:cs="Times New Roman"/>
          <w:sz w:val="24"/>
          <w:szCs w:val="24"/>
        </w:rPr>
      </w:pPr>
      <w:r w:rsidRPr="00273650">
        <w:rPr>
          <w:rFonts w:ascii="Times New Roman" w:hAnsi="Times New Roman" w:cs="Times New Roman"/>
          <w:sz w:val="24"/>
          <w:szCs w:val="24"/>
        </w:rPr>
        <w:t>«Молодая семья» на 2021</w:t>
      </w:r>
      <w:r w:rsidR="004B5C1D" w:rsidRPr="00273650">
        <w:rPr>
          <w:rFonts w:ascii="Times New Roman" w:hAnsi="Times New Roman" w:cs="Times New Roman"/>
          <w:sz w:val="24"/>
          <w:szCs w:val="24"/>
        </w:rPr>
        <w:t>-202</w:t>
      </w:r>
      <w:r w:rsidR="00B12A15">
        <w:rPr>
          <w:rFonts w:ascii="Times New Roman" w:hAnsi="Times New Roman" w:cs="Times New Roman"/>
          <w:sz w:val="24"/>
          <w:szCs w:val="24"/>
        </w:rPr>
        <w:t>5</w:t>
      </w:r>
      <w:r w:rsidR="004B5C1D" w:rsidRPr="00273650">
        <w:rPr>
          <w:rFonts w:ascii="Times New Roman" w:hAnsi="Times New Roman" w:cs="Times New Roman"/>
          <w:sz w:val="24"/>
          <w:szCs w:val="24"/>
        </w:rPr>
        <w:t xml:space="preserve"> годы</w:t>
      </w:r>
    </w:p>
    <w:p w:rsidR="004B5C1D" w:rsidRPr="00F461B7" w:rsidRDefault="004B5C1D" w:rsidP="004B5C1D">
      <w:pPr>
        <w:pStyle w:val="ConsPlusNormal"/>
        <w:jc w:val="center"/>
        <w:rPr>
          <w:rFonts w:ascii="Times New Roman" w:hAnsi="Times New Roman" w:cs="Times New Roman"/>
          <w:sz w:val="24"/>
          <w:szCs w:val="24"/>
          <w:highlight w:val="yellow"/>
        </w:rPr>
      </w:pPr>
    </w:p>
    <w:p w:rsidR="004B5C1D" w:rsidRPr="00F461B7" w:rsidRDefault="004B5C1D" w:rsidP="004B5C1D">
      <w:pPr>
        <w:pStyle w:val="ConsPlusNormal"/>
        <w:jc w:val="both"/>
        <w:rPr>
          <w:rFonts w:ascii="Times New Roman" w:hAnsi="Times New Roman" w:cs="Times New Roman"/>
          <w:sz w:val="24"/>
          <w:szCs w:val="24"/>
          <w:highlight w:val="yellow"/>
        </w:rPr>
      </w:pPr>
    </w:p>
    <w:p w:rsidR="004B5C1D" w:rsidRPr="00B12A15" w:rsidRDefault="004B5C1D" w:rsidP="004B5C1D">
      <w:pPr>
        <w:pStyle w:val="ConsPlusNonformat"/>
        <w:jc w:val="center"/>
        <w:rPr>
          <w:rFonts w:ascii="Times New Roman" w:hAnsi="Times New Roman" w:cs="Times New Roman"/>
          <w:sz w:val="24"/>
          <w:szCs w:val="24"/>
        </w:rPr>
      </w:pPr>
      <w:bookmarkStart w:id="29" w:name="Par268"/>
      <w:bookmarkEnd w:id="29"/>
      <w:r w:rsidRPr="00B12A15">
        <w:rPr>
          <w:rFonts w:ascii="Times New Roman" w:hAnsi="Times New Roman" w:cs="Times New Roman"/>
          <w:sz w:val="24"/>
          <w:szCs w:val="24"/>
        </w:rPr>
        <w:t>Заявление</w:t>
      </w:r>
    </w:p>
    <w:p w:rsidR="004B5C1D" w:rsidRPr="00046124" w:rsidRDefault="004B5C1D" w:rsidP="004B5C1D">
      <w:pPr>
        <w:pStyle w:val="ConsPlusNonformat"/>
        <w:rPr>
          <w:rFonts w:ascii="Times New Roman" w:hAnsi="Times New Roman" w:cs="Times New Roman"/>
          <w:sz w:val="24"/>
          <w:szCs w:val="24"/>
        </w:rPr>
      </w:pPr>
    </w:p>
    <w:p w:rsidR="004B5C1D" w:rsidRPr="00046124" w:rsidRDefault="004B5C1D" w:rsidP="004B5C1D">
      <w:pPr>
        <w:pStyle w:val="ConsPlusNonformat"/>
        <w:ind w:firstLine="708"/>
        <w:jc w:val="both"/>
        <w:rPr>
          <w:rFonts w:ascii="Times New Roman" w:hAnsi="Times New Roman" w:cs="Times New Roman"/>
          <w:sz w:val="24"/>
          <w:szCs w:val="24"/>
        </w:rPr>
      </w:pPr>
      <w:r w:rsidRPr="00046124">
        <w:rPr>
          <w:rFonts w:ascii="Times New Roman" w:hAnsi="Times New Roman" w:cs="Times New Roman"/>
          <w:sz w:val="24"/>
          <w:szCs w:val="24"/>
        </w:rPr>
        <w:t>Прошу включить в список молодых семей - участников муниципальной программы городского округа гор</w:t>
      </w:r>
      <w:r w:rsidR="00046124" w:rsidRPr="00046124">
        <w:rPr>
          <w:rFonts w:ascii="Times New Roman" w:hAnsi="Times New Roman" w:cs="Times New Roman"/>
          <w:sz w:val="24"/>
          <w:szCs w:val="24"/>
        </w:rPr>
        <w:t>од Выкса «Молодая семья» на 2021-2025</w:t>
      </w:r>
      <w:r w:rsidRPr="00046124">
        <w:rPr>
          <w:rFonts w:ascii="Times New Roman" w:hAnsi="Times New Roman" w:cs="Times New Roman"/>
          <w:sz w:val="24"/>
          <w:szCs w:val="24"/>
        </w:rPr>
        <w:t xml:space="preserve"> годы Подпрограммы </w:t>
      </w:r>
      <w:r w:rsidR="00046124" w:rsidRPr="00046124">
        <w:rPr>
          <w:rFonts w:ascii="Times New Roman" w:hAnsi="Times New Roman" w:cs="Times New Roman"/>
          <w:sz w:val="24"/>
          <w:szCs w:val="24"/>
        </w:rPr>
        <w:t>«</w:t>
      </w:r>
      <w:r w:rsidRPr="00046124">
        <w:rPr>
          <w:rFonts w:ascii="Times New Roman" w:hAnsi="Times New Roman" w:cs="Times New Roman"/>
          <w:sz w:val="24"/>
          <w:szCs w:val="24"/>
        </w:rPr>
        <w:t>Обеспечение жильем молоды</w:t>
      </w:r>
      <w:r w:rsidR="00046124" w:rsidRPr="00046124">
        <w:rPr>
          <w:rFonts w:ascii="Times New Roman" w:hAnsi="Times New Roman" w:cs="Times New Roman"/>
          <w:sz w:val="24"/>
          <w:szCs w:val="24"/>
        </w:rPr>
        <w:t>х семей в Нижегородской области»</w:t>
      </w:r>
      <w:r w:rsidRPr="00046124">
        <w:rPr>
          <w:rFonts w:ascii="Times New Roman" w:hAnsi="Times New Roman" w:cs="Times New Roman"/>
          <w:sz w:val="24"/>
          <w:szCs w:val="24"/>
        </w:rPr>
        <w:t xml:space="preserve"> молодую семью в составе:</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супруг______________________________________________________________________</w:t>
      </w:r>
      <w:proofErr w:type="gramStart"/>
      <w:r w:rsidRPr="00046124">
        <w:rPr>
          <w:rFonts w:ascii="Times New Roman" w:hAnsi="Times New Roman" w:cs="Times New Roman"/>
          <w:sz w:val="24"/>
          <w:szCs w:val="24"/>
        </w:rPr>
        <w:t>_,</w:t>
      </w:r>
      <w:r w:rsidRPr="00046124">
        <w:rPr>
          <w:rFonts w:ascii="Times New Roman" w:hAnsi="Times New Roman" w:cs="Times New Roman"/>
          <w:sz w:val="24"/>
          <w:szCs w:val="24"/>
        </w:rPr>
        <w:tab/>
      </w:r>
      <w:proofErr w:type="gramEnd"/>
      <w:r w:rsidRPr="00046124">
        <w:rPr>
          <w:rFonts w:ascii="Times New Roman" w:hAnsi="Times New Roman" w:cs="Times New Roman"/>
          <w:sz w:val="24"/>
          <w:szCs w:val="24"/>
        </w:rPr>
        <w:t xml:space="preserve">                                               (Ф.И.О., дата рождения)</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паспорт: серия _________ N ________________, выданный 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_________________________________________________ "__" _______________ ______ г.,</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проживает по адресу 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супруга ______________________________________________________________________,</w:t>
      </w:r>
    </w:p>
    <w:p w:rsidR="004B5C1D" w:rsidRPr="00046124" w:rsidRDefault="004B5C1D" w:rsidP="004B5C1D">
      <w:pPr>
        <w:pStyle w:val="ConsPlusNonformat"/>
        <w:tabs>
          <w:tab w:val="left" w:pos="1701"/>
        </w:tabs>
        <w:rPr>
          <w:rFonts w:ascii="Times New Roman" w:hAnsi="Times New Roman" w:cs="Times New Roman"/>
          <w:sz w:val="24"/>
          <w:szCs w:val="24"/>
        </w:rPr>
      </w:pPr>
      <w:r w:rsidRPr="00046124">
        <w:rPr>
          <w:rFonts w:ascii="Times New Roman" w:hAnsi="Times New Roman" w:cs="Times New Roman"/>
          <w:sz w:val="24"/>
          <w:szCs w:val="24"/>
        </w:rPr>
        <w:tab/>
        <w:t xml:space="preserve">                               (Ф.И.О., дата рождения)</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паспорт: серия ___________ N ________________, выданный 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 "__" ________________ ______ г.,</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проживает по адресу: 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дети: ________________________________________________________________________,</w:t>
      </w:r>
    </w:p>
    <w:p w:rsidR="004B5C1D" w:rsidRPr="00046124" w:rsidRDefault="004B5C1D" w:rsidP="004B5C1D">
      <w:pPr>
        <w:pStyle w:val="ConsPlusNonformat"/>
        <w:tabs>
          <w:tab w:val="left" w:pos="1701"/>
        </w:tabs>
        <w:rPr>
          <w:rFonts w:ascii="Times New Roman" w:hAnsi="Times New Roman" w:cs="Times New Roman"/>
          <w:sz w:val="24"/>
          <w:szCs w:val="24"/>
        </w:rPr>
      </w:pPr>
      <w:r w:rsidRPr="00046124">
        <w:rPr>
          <w:rFonts w:ascii="Times New Roman" w:hAnsi="Times New Roman" w:cs="Times New Roman"/>
          <w:sz w:val="24"/>
          <w:szCs w:val="24"/>
        </w:rPr>
        <w:tab/>
        <w:t xml:space="preserve">                                   (Ф.И.О., дата рождения)</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свидетельство о рождении (паспорт для ребенка, достигшего 14 лет)</w:t>
      </w:r>
    </w:p>
    <w:p w:rsidR="004B5C1D" w:rsidRPr="00046124" w:rsidRDefault="004B5C1D" w:rsidP="004B5C1D">
      <w:pPr>
        <w:pStyle w:val="ConsPlusNonformat"/>
        <w:tabs>
          <w:tab w:val="left" w:pos="1701"/>
        </w:tabs>
        <w:rPr>
          <w:rFonts w:ascii="Times New Roman" w:hAnsi="Times New Roman" w:cs="Times New Roman"/>
          <w:sz w:val="24"/>
          <w:szCs w:val="24"/>
        </w:rPr>
      </w:pPr>
      <w:r w:rsidRPr="00046124">
        <w:rPr>
          <w:rFonts w:ascii="Times New Roman" w:hAnsi="Times New Roman" w:cs="Times New Roman"/>
          <w:sz w:val="24"/>
          <w:szCs w:val="24"/>
        </w:rPr>
        <w:tab/>
        <w:t>(ненужное вычеркнуть)</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серия __________ N ______________, выданное(</w:t>
      </w:r>
      <w:proofErr w:type="spellStart"/>
      <w:r w:rsidRPr="00046124">
        <w:rPr>
          <w:rFonts w:ascii="Times New Roman" w:hAnsi="Times New Roman" w:cs="Times New Roman"/>
          <w:sz w:val="24"/>
          <w:szCs w:val="24"/>
        </w:rPr>
        <w:t>ый</w:t>
      </w:r>
      <w:proofErr w:type="spellEnd"/>
      <w:r w:rsidRPr="00046124">
        <w:rPr>
          <w:rFonts w:ascii="Times New Roman" w:hAnsi="Times New Roman" w:cs="Times New Roman"/>
          <w:sz w:val="24"/>
          <w:szCs w:val="24"/>
        </w:rPr>
        <w:t>) 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 "__" ________________ ______ г.,</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проживает по адресу 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_____________________________________________________________________________;</w:t>
      </w:r>
    </w:p>
    <w:p w:rsidR="004B5C1D" w:rsidRPr="00046124" w:rsidRDefault="004B5C1D" w:rsidP="004B5C1D">
      <w:pPr>
        <w:pStyle w:val="ConsPlusNonformat"/>
        <w:tabs>
          <w:tab w:val="left" w:pos="1701"/>
        </w:tabs>
        <w:rPr>
          <w:rFonts w:ascii="Times New Roman" w:hAnsi="Times New Roman" w:cs="Times New Roman"/>
          <w:sz w:val="24"/>
          <w:szCs w:val="24"/>
        </w:rPr>
      </w:pPr>
      <w:r w:rsidRPr="00046124">
        <w:rPr>
          <w:rFonts w:ascii="Times New Roman" w:hAnsi="Times New Roman" w:cs="Times New Roman"/>
          <w:sz w:val="24"/>
          <w:szCs w:val="24"/>
        </w:rPr>
        <w:tab/>
        <w:t xml:space="preserve">                                  (Ф.И.О., дата рождения)</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свидетельство о рождении (паспорт для ребенка, достигшего 14 лет)</w:t>
      </w:r>
    </w:p>
    <w:p w:rsidR="004B5C1D" w:rsidRPr="00046124" w:rsidRDefault="004B5C1D" w:rsidP="004B5C1D">
      <w:pPr>
        <w:pStyle w:val="ConsPlusNonformat"/>
        <w:tabs>
          <w:tab w:val="left" w:pos="1701"/>
        </w:tabs>
        <w:rPr>
          <w:rFonts w:ascii="Times New Roman" w:hAnsi="Times New Roman" w:cs="Times New Roman"/>
          <w:sz w:val="24"/>
          <w:szCs w:val="24"/>
        </w:rPr>
      </w:pPr>
      <w:r w:rsidRPr="00046124">
        <w:rPr>
          <w:rFonts w:ascii="Times New Roman" w:hAnsi="Times New Roman" w:cs="Times New Roman"/>
          <w:sz w:val="24"/>
          <w:szCs w:val="24"/>
        </w:rPr>
        <w:tab/>
        <w:t>(ненужное вычеркнуть)</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серия ___________ N ______________, выданное(</w:t>
      </w:r>
      <w:proofErr w:type="spellStart"/>
      <w:r w:rsidRPr="00046124">
        <w:rPr>
          <w:rFonts w:ascii="Times New Roman" w:hAnsi="Times New Roman" w:cs="Times New Roman"/>
          <w:sz w:val="24"/>
          <w:szCs w:val="24"/>
        </w:rPr>
        <w:t>ый</w:t>
      </w:r>
      <w:proofErr w:type="spellEnd"/>
      <w:r w:rsidRPr="00046124">
        <w:rPr>
          <w:rFonts w:ascii="Times New Roman" w:hAnsi="Times New Roman" w:cs="Times New Roman"/>
          <w:sz w:val="24"/>
          <w:szCs w:val="24"/>
        </w:rPr>
        <w:t>) 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 "__" _______________ _______ г.,</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проживает по адресу: 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_____________________________________________________________________________</w:t>
      </w:r>
    </w:p>
    <w:p w:rsidR="004B5C1D" w:rsidRPr="00046124" w:rsidRDefault="004B5C1D" w:rsidP="004B5C1D">
      <w:pPr>
        <w:pStyle w:val="ConsPlusNonformat"/>
        <w:ind w:firstLine="708"/>
        <w:jc w:val="both"/>
        <w:rPr>
          <w:rFonts w:ascii="Times New Roman" w:hAnsi="Times New Roman" w:cs="Times New Roman"/>
          <w:sz w:val="24"/>
          <w:szCs w:val="24"/>
        </w:rPr>
      </w:pPr>
      <w:r w:rsidRPr="00046124">
        <w:rPr>
          <w:rFonts w:ascii="Times New Roman" w:hAnsi="Times New Roman" w:cs="Times New Roman"/>
          <w:sz w:val="24"/>
          <w:szCs w:val="24"/>
        </w:rPr>
        <w:t>С условиями участия в муниципальной программе городского округа гор</w:t>
      </w:r>
      <w:r w:rsidR="00046124" w:rsidRPr="00046124">
        <w:rPr>
          <w:rFonts w:ascii="Times New Roman" w:hAnsi="Times New Roman" w:cs="Times New Roman"/>
          <w:sz w:val="24"/>
          <w:szCs w:val="24"/>
        </w:rPr>
        <w:t>од Выкса «Молодая семья» на 2021-2025</w:t>
      </w:r>
      <w:r w:rsidRPr="00046124">
        <w:rPr>
          <w:rFonts w:ascii="Times New Roman" w:hAnsi="Times New Roman" w:cs="Times New Roman"/>
          <w:sz w:val="24"/>
          <w:szCs w:val="24"/>
        </w:rPr>
        <w:t xml:space="preserve"> годы Подпрограммы </w:t>
      </w:r>
      <w:r w:rsidR="00046124" w:rsidRPr="00046124">
        <w:rPr>
          <w:rFonts w:ascii="Times New Roman" w:hAnsi="Times New Roman" w:cs="Times New Roman"/>
          <w:sz w:val="24"/>
          <w:szCs w:val="24"/>
        </w:rPr>
        <w:t>«</w:t>
      </w:r>
      <w:r w:rsidRPr="00046124">
        <w:rPr>
          <w:rFonts w:ascii="Times New Roman" w:hAnsi="Times New Roman" w:cs="Times New Roman"/>
          <w:sz w:val="24"/>
          <w:szCs w:val="24"/>
        </w:rPr>
        <w:t>Обеспечение жильем молодых семей в Нижегородской области</w:t>
      </w:r>
      <w:r w:rsidR="00046124" w:rsidRPr="00046124">
        <w:rPr>
          <w:rFonts w:ascii="Times New Roman" w:hAnsi="Times New Roman" w:cs="Times New Roman"/>
          <w:sz w:val="24"/>
          <w:szCs w:val="24"/>
        </w:rPr>
        <w:t>»</w:t>
      </w:r>
      <w:r w:rsidRPr="00046124">
        <w:rPr>
          <w:rFonts w:ascii="Times New Roman" w:hAnsi="Times New Roman" w:cs="Times New Roman"/>
          <w:sz w:val="24"/>
          <w:szCs w:val="24"/>
        </w:rPr>
        <w:t xml:space="preserve"> ознакомлен(ы) и обязуюсь (обязуемся) их выполнять:</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1) ________________________________________ ___________ __________________;</w:t>
      </w:r>
    </w:p>
    <w:p w:rsidR="004B5C1D" w:rsidRPr="00046124" w:rsidRDefault="004B5C1D" w:rsidP="004B5C1D">
      <w:pPr>
        <w:pStyle w:val="ConsPlusNonformat"/>
        <w:tabs>
          <w:tab w:val="left" w:pos="426"/>
          <w:tab w:val="left" w:pos="5387"/>
          <w:tab w:val="left" w:pos="6946"/>
        </w:tabs>
        <w:rPr>
          <w:rFonts w:ascii="Times New Roman" w:hAnsi="Times New Roman" w:cs="Times New Roman"/>
          <w:sz w:val="24"/>
          <w:szCs w:val="24"/>
        </w:rPr>
      </w:pPr>
      <w:r w:rsidRPr="00046124">
        <w:rPr>
          <w:rFonts w:ascii="Times New Roman" w:hAnsi="Times New Roman" w:cs="Times New Roman"/>
          <w:sz w:val="24"/>
          <w:szCs w:val="24"/>
        </w:rPr>
        <w:tab/>
        <w:t>(Ф.И.О. совершеннолетнего члена семьи)</w:t>
      </w:r>
      <w:r w:rsidRPr="00046124">
        <w:rPr>
          <w:rFonts w:ascii="Times New Roman" w:hAnsi="Times New Roman" w:cs="Times New Roman"/>
          <w:sz w:val="24"/>
          <w:szCs w:val="24"/>
        </w:rPr>
        <w:tab/>
        <w:t>(подпись)</w:t>
      </w:r>
      <w:r w:rsidRPr="00046124">
        <w:rPr>
          <w:rFonts w:ascii="Times New Roman" w:hAnsi="Times New Roman" w:cs="Times New Roman"/>
          <w:sz w:val="24"/>
          <w:szCs w:val="24"/>
        </w:rPr>
        <w:tab/>
        <w:t>(дата)</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2) ________________________________________ ___________ __________________;</w:t>
      </w:r>
    </w:p>
    <w:p w:rsidR="004B5C1D" w:rsidRPr="00046124" w:rsidRDefault="004B5C1D" w:rsidP="004B5C1D">
      <w:pPr>
        <w:pStyle w:val="ConsPlusNonformat"/>
        <w:tabs>
          <w:tab w:val="left" w:pos="426"/>
          <w:tab w:val="left" w:pos="5387"/>
          <w:tab w:val="left" w:pos="6946"/>
        </w:tabs>
        <w:rPr>
          <w:rFonts w:ascii="Times New Roman" w:hAnsi="Times New Roman" w:cs="Times New Roman"/>
          <w:sz w:val="24"/>
          <w:szCs w:val="24"/>
        </w:rPr>
      </w:pPr>
      <w:r w:rsidRPr="00046124">
        <w:rPr>
          <w:rFonts w:ascii="Times New Roman" w:hAnsi="Times New Roman" w:cs="Times New Roman"/>
          <w:sz w:val="24"/>
          <w:szCs w:val="24"/>
        </w:rPr>
        <w:tab/>
        <w:t>(Ф.И.О. совершеннолетнего члена семьи)</w:t>
      </w:r>
      <w:r w:rsidRPr="00046124">
        <w:rPr>
          <w:rFonts w:ascii="Times New Roman" w:hAnsi="Times New Roman" w:cs="Times New Roman"/>
          <w:sz w:val="24"/>
          <w:szCs w:val="24"/>
        </w:rPr>
        <w:tab/>
        <w:t>(подпись)</w:t>
      </w:r>
      <w:r w:rsidRPr="00046124">
        <w:rPr>
          <w:rFonts w:ascii="Times New Roman" w:hAnsi="Times New Roman" w:cs="Times New Roman"/>
          <w:sz w:val="24"/>
          <w:szCs w:val="24"/>
        </w:rPr>
        <w:tab/>
        <w:t>(дата)</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3) ________________________________________ ___________ __________________;</w:t>
      </w:r>
    </w:p>
    <w:p w:rsidR="004B5C1D" w:rsidRPr="00046124" w:rsidRDefault="004B5C1D" w:rsidP="004B5C1D">
      <w:pPr>
        <w:pStyle w:val="ConsPlusNonformat"/>
        <w:tabs>
          <w:tab w:val="left" w:pos="426"/>
          <w:tab w:val="left" w:pos="5387"/>
          <w:tab w:val="left" w:pos="6946"/>
        </w:tabs>
        <w:rPr>
          <w:rFonts w:ascii="Times New Roman" w:hAnsi="Times New Roman" w:cs="Times New Roman"/>
          <w:sz w:val="24"/>
          <w:szCs w:val="24"/>
        </w:rPr>
      </w:pPr>
      <w:r w:rsidRPr="00046124">
        <w:rPr>
          <w:rFonts w:ascii="Times New Roman" w:hAnsi="Times New Roman" w:cs="Times New Roman"/>
          <w:sz w:val="24"/>
          <w:szCs w:val="24"/>
        </w:rPr>
        <w:tab/>
        <w:t>(Ф.И.О. совершеннолетнего члена семьи)</w:t>
      </w:r>
      <w:r w:rsidRPr="00046124">
        <w:rPr>
          <w:rFonts w:ascii="Times New Roman" w:hAnsi="Times New Roman" w:cs="Times New Roman"/>
          <w:sz w:val="24"/>
          <w:szCs w:val="24"/>
        </w:rPr>
        <w:tab/>
        <w:t>(подпись)</w:t>
      </w:r>
      <w:r w:rsidRPr="00046124">
        <w:rPr>
          <w:rFonts w:ascii="Times New Roman" w:hAnsi="Times New Roman" w:cs="Times New Roman"/>
          <w:sz w:val="24"/>
          <w:szCs w:val="24"/>
        </w:rPr>
        <w:tab/>
        <w:t>(дата)</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4) ________________________________________ ___________ __________________;</w:t>
      </w:r>
    </w:p>
    <w:p w:rsidR="004B5C1D" w:rsidRPr="00046124" w:rsidRDefault="004B5C1D" w:rsidP="004B5C1D">
      <w:pPr>
        <w:pStyle w:val="ConsPlusNonformat"/>
        <w:tabs>
          <w:tab w:val="left" w:pos="426"/>
          <w:tab w:val="left" w:pos="5387"/>
          <w:tab w:val="left" w:pos="6946"/>
        </w:tabs>
        <w:rPr>
          <w:rFonts w:ascii="Times New Roman" w:hAnsi="Times New Roman" w:cs="Times New Roman"/>
          <w:sz w:val="24"/>
          <w:szCs w:val="24"/>
        </w:rPr>
      </w:pPr>
      <w:r w:rsidRPr="00046124">
        <w:rPr>
          <w:rFonts w:ascii="Times New Roman" w:hAnsi="Times New Roman" w:cs="Times New Roman"/>
          <w:sz w:val="24"/>
          <w:szCs w:val="24"/>
        </w:rPr>
        <w:tab/>
        <w:t>(Ф.И.О. совершеннолетнего члена семьи)</w:t>
      </w:r>
      <w:r w:rsidRPr="00046124">
        <w:rPr>
          <w:rFonts w:ascii="Times New Roman" w:hAnsi="Times New Roman" w:cs="Times New Roman"/>
          <w:sz w:val="24"/>
          <w:szCs w:val="24"/>
        </w:rPr>
        <w:tab/>
        <w:t>(подпись)</w:t>
      </w:r>
      <w:r w:rsidRPr="00046124">
        <w:rPr>
          <w:rFonts w:ascii="Times New Roman" w:hAnsi="Times New Roman" w:cs="Times New Roman"/>
          <w:sz w:val="24"/>
          <w:szCs w:val="24"/>
        </w:rPr>
        <w:tab/>
        <w:t>(дата)</w:t>
      </w:r>
    </w:p>
    <w:p w:rsidR="004B5C1D" w:rsidRPr="00046124" w:rsidRDefault="004B5C1D" w:rsidP="004B5C1D">
      <w:pPr>
        <w:pStyle w:val="ConsPlusNonformat"/>
        <w:rPr>
          <w:rFonts w:ascii="Times New Roman" w:hAnsi="Times New Roman" w:cs="Times New Roman"/>
          <w:sz w:val="24"/>
          <w:szCs w:val="24"/>
        </w:rPr>
      </w:pP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lastRenderedPageBreak/>
        <w:t>К заявлению прилагаются следующие документы:</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1) _______________________________________________________________________;</w:t>
      </w:r>
    </w:p>
    <w:p w:rsidR="004B5C1D" w:rsidRPr="00046124" w:rsidRDefault="004B5C1D" w:rsidP="004B5C1D">
      <w:pPr>
        <w:pStyle w:val="ConsPlusNonformat"/>
        <w:tabs>
          <w:tab w:val="left" w:pos="709"/>
        </w:tabs>
        <w:rPr>
          <w:rFonts w:ascii="Times New Roman" w:hAnsi="Times New Roman" w:cs="Times New Roman"/>
          <w:sz w:val="24"/>
          <w:szCs w:val="24"/>
        </w:rPr>
      </w:pPr>
      <w:r w:rsidRPr="00046124">
        <w:rPr>
          <w:rFonts w:ascii="Times New Roman" w:hAnsi="Times New Roman" w:cs="Times New Roman"/>
          <w:sz w:val="24"/>
          <w:szCs w:val="24"/>
        </w:rPr>
        <w:tab/>
        <w:t>(наименование и номер документа, кем и когда выдан)</w:t>
      </w:r>
    </w:p>
    <w:p w:rsidR="004B5C1D" w:rsidRPr="00046124" w:rsidRDefault="004B5C1D" w:rsidP="004B5C1D">
      <w:pPr>
        <w:pStyle w:val="ConsPlusNonformat"/>
        <w:rPr>
          <w:rFonts w:ascii="Times New Roman" w:hAnsi="Times New Roman" w:cs="Times New Roman"/>
          <w:sz w:val="24"/>
          <w:szCs w:val="24"/>
        </w:rPr>
      </w:pP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2) _______________________________________________________________________;</w:t>
      </w:r>
    </w:p>
    <w:p w:rsidR="004B5C1D" w:rsidRPr="00046124" w:rsidRDefault="004B5C1D" w:rsidP="004B5C1D">
      <w:pPr>
        <w:pStyle w:val="ConsPlusNonformat"/>
        <w:tabs>
          <w:tab w:val="left" w:pos="709"/>
        </w:tabs>
        <w:rPr>
          <w:rFonts w:ascii="Times New Roman" w:hAnsi="Times New Roman" w:cs="Times New Roman"/>
          <w:sz w:val="24"/>
          <w:szCs w:val="24"/>
        </w:rPr>
      </w:pPr>
      <w:r w:rsidRPr="00046124">
        <w:rPr>
          <w:rFonts w:ascii="Times New Roman" w:hAnsi="Times New Roman" w:cs="Times New Roman"/>
          <w:sz w:val="24"/>
          <w:szCs w:val="24"/>
        </w:rPr>
        <w:tab/>
        <w:t>(наименование и номер документа, кем и когда выдан)</w:t>
      </w:r>
    </w:p>
    <w:p w:rsidR="004B5C1D" w:rsidRPr="00046124" w:rsidRDefault="004B5C1D" w:rsidP="004B5C1D">
      <w:pPr>
        <w:pStyle w:val="ConsPlusNonformat"/>
        <w:rPr>
          <w:rFonts w:ascii="Times New Roman" w:hAnsi="Times New Roman" w:cs="Times New Roman"/>
          <w:sz w:val="24"/>
          <w:szCs w:val="24"/>
        </w:rPr>
      </w:pP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3) _______________________________________________________________________;</w:t>
      </w:r>
    </w:p>
    <w:p w:rsidR="004B5C1D" w:rsidRPr="00046124" w:rsidRDefault="004B5C1D" w:rsidP="004B5C1D">
      <w:pPr>
        <w:pStyle w:val="ConsPlusNonformat"/>
        <w:tabs>
          <w:tab w:val="left" w:pos="709"/>
        </w:tabs>
        <w:rPr>
          <w:rFonts w:ascii="Times New Roman" w:hAnsi="Times New Roman" w:cs="Times New Roman"/>
          <w:sz w:val="24"/>
          <w:szCs w:val="24"/>
        </w:rPr>
      </w:pPr>
      <w:r w:rsidRPr="00046124">
        <w:rPr>
          <w:rFonts w:ascii="Times New Roman" w:hAnsi="Times New Roman" w:cs="Times New Roman"/>
          <w:sz w:val="24"/>
          <w:szCs w:val="24"/>
        </w:rPr>
        <w:tab/>
        <w:t>(наименование и номер документа, кем и когда выдан)</w:t>
      </w:r>
    </w:p>
    <w:p w:rsidR="004B5C1D" w:rsidRPr="00046124" w:rsidRDefault="004B5C1D" w:rsidP="004B5C1D">
      <w:pPr>
        <w:pStyle w:val="ConsPlusNonformat"/>
        <w:rPr>
          <w:rFonts w:ascii="Times New Roman" w:hAnsi="Times New Roman" w:cs="Times New Roman"/>
          <w:sz w:val="24"/>
          <w:szCs w:val="24"/>
        </w:rPr>
      </w:pP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4) _______________________________________________________________________.</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 xml:space="preserve">            (наименование и номер документа, кем и когда выдан)</w:t>
      </w:r>
    </w:p>
    <w:p w:rsidR="004B5C1D" w:rsidRPr="00046124" w:rsidRDefault="004B5C1D" w:rsidP="004B5C1D">
      <w:pPr>
        <w:autoSpaceDE w:val="0"/>
        <w:autoSpaceDN w:val="0"/>
        <w:adjustRightInd w:val="0"/>
        <w:jc w:val="both"/>
      </w:pPr>
      <w:r w:rsidRPr="00046124">
        <w:rPr>
          <w:rFonts w:ascii="Courier New" w:hAnsi="Courier New" w:cs="Courier New"/>
          <w:sz w:val="20"/>
          <w:szCs w:val="20"/>
        </w:rPr>
        <w:t xml:space="preserve">    </w:t>
      </w:r>
      <w:r w:rsidRPr="00046124">
        <w:t xml:space="preserve">Настоящим  во исполнение требований Федерального </w:t>
      </w:r>
      <w:hyperlink r:id="rId38" w:history="1">
        <w:r w:rsidRPr="00046124">
          <w:t>закона</w:t>
        </w:r>
      </w:hyperlink>
      <w:r w:rsidR="00046124" w:rsidRPr="00046124">
        <w:t xml:space="preserve"> от 27 июля 2006 года    №</w:t>
      </w:r>
      <w:r w:rsidRPr="00046124">
        <w:t xml:space="preserve">  152-ФЗ </w:t>
      </w:r>
      <w:r w:rsidR="00046124" w:rsidRPr="00046124">
        <w:t>«О персональных данных»</w:t>
      </w:r>
      <w:r w:rsidRPr="00046124">
        <w:t xml:space="preserve"> даю согласие указанному выше органу местного  самоуправления  и  министерству социальной политики Нижегородской области  на  обработку  моих персональных данных в целях предоставления мер социальной  поддержки по обеспечению жильем. Я уведомлен и понимаю, что под обработкой  персональных  данных  подразумеваются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B5C1D" w:rsidRPr="00046124" w:rsidRDefault="004B5C1D" w:rsidP="004B5C1D">
      <w:pPr>
        <w:autoSpaceDE w:val="0"/>
        <w:autoSpaceDN w:val="0"/>
        <w:adjustRightInd w:val="0"/>
        <w:jc w:val="both"/>
      </w:pPr>
      <w:r w:rsidRPr="00046124">
        <w:t xml:space="preserve">    </w:t>
      </w:r>
      <w:proofErr w:type="gramStart"/>
      <w:r w:rsidRPr="00046124">
        <w:t>Настоящее  согласие</w:t>
      </w:r>
      <w:proofErr w:type="gramEnd"/>
      <w:r w:rsidRPr="00046124">
        <w:t xml:space="preserve">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B5C1D" w:rsidRPr="00046124" w:rsidRDefault="004B5C1D" w:rsidP="004B5C1D">
      <w:pPr>
        <w:autoSpaceDE w:val="0"/>
        <w:autoSpaceDN w:val="0"/>
        <w:adjustRightInd w:val="0"/>
        <w:jc w:val="both"/>
      </w:pPr>
      <w:r w:rsidRPr="00046124">
        <w:t xml:space="preserve">    </w:t>
      </w:r>
      <w:proofErr w:type="gramStart"/>
      <w:r w:rsidRPr="00046124">
        <w:t>Отзыв  заявления</w:t>
      </w:r>
      <w:proofErr w:type="gramEnd"/>
      <w:r w:rsidRPr="00046124">
        <w:t xml:space="preserve">  осуществляется  в  соответствии  с  законодательством Российской Федерации.</w:t>
      </w:r>
    </w:p>
    <w:p w:rsidR="004B5C1D" w:rsidRPr="00046124" w:rsidRDefault="004B5C1D" w:rsidP="004B5C1D">
      <w:pPr>
        <w:autoSpaceDE w:val="0"/>
        <w:autoSpaceDN w:val="0"/>
        <w:adjustRightInd w:val="0"/>
        <w:jc w:val="both"/>
      </w:pPr>
      <w:r w:rsidRPr="00046124">
        <w:t>___________________________________________________________________________</w:t>
      </w:r>
    </w:p>
    <w:p w:rsidR="004B5C1D" w:rsidRPr="00046124" w:rsidRDefault="004B5C1D" w:rsidP="004B5C1D">
      <w:pPr>
        <w:autoSpaceDE w:val="0"/>
        <w:autoSpaceDN w:val="0"/>
        <w:adjustRightInd w:val="0"/>
        <w:jc w:val="both"/>
      </w:pPr>
      <w:r w:rsidRPr="00046124">
        <w:t>___________________________________________________________________________</w:t>
      </w:r>
    </w:p>
    <w:p w:rsidR="004B5C1D" w:rsidRPr="00046124" w:rsidRDefault="004B5C1D" w:rsidP="004B5C1D">
      <w:pPr>
        <w:autoSpaceDE w:val="0"/>
        <w:autoSpaceDN w:val="0"/>
        <w:adjustRightInd w:val="0"/>
        <w:jc w:val="both"/>
      </w:pPr>
      <w:r w:rsidRPr="00046124">
        <w:t xml:space="preserve">                                          (Ф.И.О. заявителей) (подпись) (дата)</w:t>
      </w:r>
    </w:p>
    <w:p w:rsidR="004B5C1D" w:rsidRPr="00046124" w:rsidRDefault="004B5C1D" w:rsidP="004B5C1D">
      <w:pPr>
        <w:pStyle w:val="ConsPlusNonformat"/>
        <w:rPr>
          <w:rFonts w:ascii="Times New Roman" w:hAnsi="Times New Roman" w:cs="Times New Roman"/>
          <w:sz w:val="24"/>
          <w:szCs w:val="24"/>
        </w:rPr>
      </w:pP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Заявление и прилагаемые к нему документы приняты</w:t>
      </w:r>
    </w:p>
    <w:p w:rsidR="004B5C1D" w:rsidRPr="00046124" w:rsidRDefault="004B5C1D" w:rsidP="004B5C1D">
      <w:pPr>
        <w:pStyle w:val="ConsPlusNonformat"/>
        <w:rPr>
          <w:rFonts w:ascii="Times New Roman" w:hAnsi="Times New Roman" w:cs="Times New Roman"/>
          <w:sz w:val="24"/>
          <w:szCs w:val="24"/>
        </w:rPr>
      </w:pPr>
    </w:p>
    <w:p w:rsidR="004B5C1D" w:rsidRPr="00046124" w:rsidRDefault="00046124"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w:t>
      </w:r>
      <w:r w:rsidR="004B5C1D" w:rsidRPr="00046124">
        <w:rPr>
          <w:rFonts w:ascii="Times New Roman" w:hAnsi="Times New Roman" w:cs="Times New Roman"/>
          <w:sz w:val="24"/>
          <w:szCs w:val="24"/>
        </w:rPr>
        <w:t xml:space="preserve"> ____________ 20__ г.</w:t>
      </w:r>
    </w:p>
    <w:p w:rsidR="004B5C1D" w:rsidRPr="00046124" w:rsidRDefault="004B5C1D" w:rsidP="004B5C1D">
      <w:pPr>
        <w:pStyle w:val="ConsPlusNonformat"/>
        <w:rPr>
          <w:rFonts w:ascii="Times New Roman" w:hAnsi="Times New Roman" w:cs="Times New Roman"/>
          <w:sz w:val="24"/>
          <w:szCs w:val="24"/>
        </w:rPr>
      </w:pPr>
      <w:r w:rsidRPr="00046124">
        <w:rPr>
          <w:rFonts w:ascii="Times New Roman" w:hAnsi="Times New Roman" w:cs="Times New Roman"/>
          <w:sz w:val="24"/>
          <w:szCs w:val="24"/>
        </w:rPr>
        <w:t>______________________________________ _______________ _____________________</w:t>
      </w:r>
    </w:p>
    <w:p w:rsidR="004B5C1D" w:rsidRPr="00046124" w:rsidRDefault="004B5C1D" w:rsidP="004B5C1D">
      <w:pPr>
        <w:pStyle w:val="ConsPlusNonformat"/>
        <w:tabs>
          <w:tab w:val="left" w:pos="4678"/>
          <w:tab w:val="left" w:pos="6521"/>
        </w:tabs>
        <w:rPr>
          <w:rFonts w:ascii="Times New Roman" w:hAnsi="Times New Roman" w:cs="Times New Roman"/>
          <w:sz w:val="24"/>
          <w:szCs w:val="24"/>
        </w:rPr>
      </w:pPr>
      <w:r w:rsidRPr="00046124">
        <w:rPr>
          <w:rFonts w:ascii="Times New Roman" w:hAnsi="Times New Roman" w:cs="Times New Roman"/>
          <w:sz w:val="24"/>
          <w:szCs w:val="24"/>
        </w:rPr>
        <w:t>(должность лица, принявшего заявление)</w:t>
      </w:r>
      <w:r w:rsidRPr="00046124">
        <w:rPr>
          <w:rFonts w:ascii="Times New Roman" w:hAnsi="Times New Roman" w:cs="Times New Roman"/>
          <w:sz w:val="24"/>
          <w:szCs w:val="24"/>
        </w:rPr>
        <w:tab/>
        <w:t>(подпись, дата)</w:t>
      </w:r>
      <w:r w:rsidRPr="00046124">
        <w:rPr>
          <w:rFonts w:ascii="Times New Roman" w:hAnsi="Times New Roman" w:cs="Times New Roman"/>
          <w:sz w:val="24"/>
          <w:szCs w:val="24"/>
        </w:rPr>
        <w:tab/>
        <w:t>(расшифровка подписи)</w:t>
      </w:r>
    </w:p>
    <w:p w:rsidR="004B5C1D" w:rsidRPr="00046124" w:rsidRDefault="004B5C1D" w:rsidP="004B5C1D">
      <w:pPr>
        <w:pStyle w:val="ConsPlusNormal"/>
        <w:jc w:val="right"/>
        <w:outlineLvl w:val="1"/>
        <w:rPr>
          <w:rFonts w:ascii="Times New Roman" w:hAnsi="Times New Roman" w:cs="Times New Roman"/>
          <w:sz w:val="24"/>
          <w:szCs w:val="24"/>
        </w:rPr>
        <w:sectPr w:rsidR="004B5C1D" w:rsidRPr="00046124" w:rsidSect="00481F55">
          <w:pgSz w:w="11905" w:h="16838"/>
          <w:pgMar w:top="1134" w:right="851" w:bottom="1134" w:left="1701" w:header="720" w:footer="720" w:gutter="0"/>
          <w:cols w:space="720"/>
          <w:noEndnote/>
        </w:sectPr>
      </w:pPr>
    </w:p>
    <w:p w:rsidR="004B5C1D" w:rsidRPr="00AE7B9A" w:rsidRDefault="004B5C1D" w:rsidP="004B5C1D">
      <w:pPr>
        <w:pStyle w:val="ConsPlusNormal"/>
        <w:jc w:val="right"/>
        <w:outlineLvl w:val="1"/>
        <w:rPr>
          <w:rFonts w:ascii="Times New Roman" w:hAnsi="Times New Roman" w:cs="Times New Roman"/>
          <w:sz w:val="24"/>
          <w:szCs w:val="24"/>
        </w:rPr>
      </w:pPr>
      <w:r w:rsidRPr="00AE7B9A">
        <w:rPr>
          <w:rFonts w:ascii="Times New Roman" w:hAnsi="Times New Roman" w:cs="Times New Roman"/>
          <w:sz w:val="24"/>
          <w:szCs w:val="24"/>
        </w:rPr>
        <w:lastRenderedPageBreak/>
        <w:t>Приложение 2</w:t>
      </w:r>
    </w:p>
    <w:p w:rsidR="004B5C1D" w:rsidRPr="00AE7B9A" w:rsidRDefault="004B5C1D" w:rsidP="004B5C1D">
      <w:pPr>
        <w:pStyle w:val="ConsPlusNormal"/>
        <w:jc w:val="right"/>
        <w:rPr>
          <w:rFonts w:ascii="Times New Roman" w:hAnsi="Times New Roman" w:cs="Times New Roman"/>
          <w:sz w:val="24"/>
          <w:szCs w:val="24"/>
        </w:rPr>
      </w:pPr>
      <w:r w:rsidRPr="00AE7B9A">
        <w:rPr>
          <w:rFonts w:ascii="Times New Roman" w:hAnsi="Times New Roman" w:cs="Times New Roman"/>
          <w:sz w:val="24"/>
          <w:szCs w:val="24"/>
        </w:rPr>
        <w:t xml:space="preserve">к механизму реализации </w:t>
      </w:r>
    </w:p>
    <w:p w:rsidR="004B5C1D" w:rsidRPr="00AE7B9A" w:rsidRDefault="004B5C1D" w:rsidP="004B5C1D">
      <w:pPr>
        <w:pStyle w:val="ConsPlusNormal"/>
        <w:jc w:val="right"/>
        <w:rPr>
          <w:rFonts w:ascii="Times New Roman" w:hAnsi="Times New Roman" w:cs="Times New Roman"/>
          <w:sz w:val="24"/>
          <w:szCs w:val="24"/>
        </w:rPr>
      </w:pPr>
      <w:r w:rsidRPr="00AE7B9A">
        <w:rPr>
          <w:rFonts w:ascii="Times New Roman" w:hAnsi="Times New Roman" w:cs="Times New Roman"/>
          <w:sz w:val="24"/>
          <w:szCs w:val="24"/>
        </w:rPr>
        <w:t xml:space="preserve">муниципальной программы городского округа город Выкса </w:t>
      </w:r>
    </w:p>
    <w:p w:rsidR="004B5C1D" w:rsidRPr="00AE7B9A" w:rsidRDefault="00AE7B9A" w:rsidP="004B5C1D">
      <w:pPr>
        <w:pStyle w:val="ConsPlusNormal"/>
        <w:jc w:val="right"/>
        <w:rPr>
          <w:rFonts w:ascii="Times New Roman" w:hAnsi="Times New Roman" w:cs="Times New Roman"/>
          <w:sz w:val="24"/>
          <w:szCs w:val="24"/>
        </w:rPr>
      </w:pPr>
      <w:r w:rsidRPr="00AE7B9A">
        <w:rPr>
          <w:rFonts w:ascii="Times New Roman" w:hAnsi="Times New Roman" w:cs="Times New Roman"/>
          <w:sz w:val="24"/>
          <w:szCs w:val="24"/>
        </w:rPr>
        <w:t>«Молодая семья» на 2021</w:t>
      </w:r>
      <w:r w:rsidR="004B5C1D" w:rsidRPr="00AE7B9A">
        <w:rPr>
          <w:rFonts w:ascii="Times New Roman" w:hAnsi="Times New Roman" w:cs="Times New Roman"/>
          <w:sz w:val="24"/>
          <w:szCs w:val="24"/>
        </w:rPr>
        <w:t>-202</w:t>
      </w:r>
      <w:r w:rsidRPr="00AE7B9A">
        <w:rPr>
          <w:rFonts w:ascii="Times New Roman" w:hAnsi="Times New Roman" w:cs="Times New Roman"/>
          <w:sz w:val="24"/>
          <w:szCs w:val="24"/>
        </w:rPr>
        <w:t>5</w:t>
      </w:r>
      <w:r w:rsidR="004B5C1D" w:rsidRPr="00AE7B9A">
        <w:rPr>
          <w:rFonts w:ascii="Times New Roman" w:hAnsi="Times New Roman" w:cs="Times New Roman"/>
          <w:sz w:val="24"/>
          <w:szCs w:val="24"/>
        </w:rPr>
        <w:t xml:space="preserve"> годы</w:t>
      </w:r>
    </w:p>
    <w:p w:rsidR="004B5C1D" w:rsidRPr="00AE7B9A" w:rsidRDefault="004B5C1D" w:rsidP="004B5C1D">
      <w:pPr>
        <w:pStyle w:val="ConsPlusNonformat"/>
        <w:spacing w:line="360" w:lineRule="auto"/>
        <w:rPr>
          <w:rFonts w:ascii="Times New Roman" w:hAnsi="Times New Roman" w:cs="Times New Roman"/>
          <w:sz w:val="24"/>
          <w:szCs w:val="24"/>
        </w:rPr>
      </w:pPr>
      <w:r w:rsidRPr="00AE7B9A">
        <w:rPr>
          <w:rFonts w:ascii="Times New Roman" w:hAnsi="Times New Roman" w:cs="Times New Roman"/>
          <w:sz w:val="24"/>
          <w:szCs w:val="24"/>
        </w:rPr>
        <w:t>Кем представляется: _________________________________________</w:t>
      </w:r>
    </w:p>
    <w:p w:rsidR="004B5C1D" w:rsidRPr="00AE7B9A" w:rsidRDefault="004B5C1D" w:rsidP="006B7538">
      <w:pPr>
        <w:pStyle w:val="ConsPlusNonformat"/>
        <w:tabs>
          <w:tab w:val="left" w:pos="2410"/>
        </w:tabs>
        <w:spacing w:line="360" w:lineRule="auto"/>
        <w:rPr>
          <w:rFonts w:ascii="Times New Roman" w:hAnsi="Times New Roman" w:cs="Times New Roman"/>
          <w:sz w:val="24"/>
          <w:szCs w:val="24"/>
        </w:rPr>
      </w:pPr>
      <w:r w:rsidRPr="00AE7B9A">
        <w:rPr>
          <w:rFonts w:ascii="Times New Roman" w:hAnsi="Times New Roman" w:cs="Times New Roman"/>
          <w:sz w:val="24"/>
          <w:szCs w:val="24"/>
        </w:rPr>
        <w:tab/>
        <w:t>(наименование банка)</w:t>
      </w:r>
    </w:p>
    <w:p w:rsidR="004B5C1D" w:rsidRPr="00AE7B9A" w:rsidRDefault="004B5C1D" w:rsidP="004B5C1D">
      <w:pPr>
        <w:pStyle w:val="ConsPlusNonformat"/>
        <w:spacing w:line="360" w:lineRule="auto"/>
        <w:rPr>
          <w:rFonts w:ascii="Times New Roman" w:hAnsi="Times New Roman" w:cs="Times New Roman"/>
          <w:sz w:val="24"/>
          <w:szCs w:val="24"/>
        </w:rPr>
      </w:pPr>
      <w:r w:rsidRPr="00AE7B9A">
        <w:rPr>
          <w:rFonts w:ascii="Times New Roman" w:hAnsi="Times New Roman" w:cs="Times New Roman"/>
          <w:sz w:val="24"/>
          <w:szCs w:val="24"/>
        </w:rPr>
        <w:t>Кому представляется: ________________________________________</w:t>
      </w:r>
    </w:p>
    <w:p w:rsidR="004B5C1D" w:rsidRPr="00AE7B9A" w:rsidRDefault="004B5C1D" w:rsidP="004B5C1D">
      <w:pPr>
        <w:pStyle w:val="ConsPlusNonformat"/>
        <w:spacing w:line="360" w:lineRule="auto"/>
        <w:rPr>
          <w:rFonts w:ascii="Times New Roman" w:hAnsi="Times New Roman" w:cs="Times New Roman"/>
          <w:sz w:val="24"/>
          <w:szCs w:val="24"/>
        </w:rPr>
      </w:pPr>
      <w:r w:rsidRPr="00AE7B9A">
        <w:rPr>
          <w:rFonts w:ascii="Times New Roman" w:hAnsi="Times New Roman" w:cs="Times New Roman"/>
          <w:sz w:val="24"/>
          <w:szCs w:val="24"/>
        </w:rPr>
        <w:t>Исполнитель: _____________________________________</w:t>
      </w:r>
    </w:p>
    <w:p w:rsidR="004B5C1D" w:rsidRPr="00AE7B9A" w:rsidRDefault="004B5C1D" w:rsidP="004B5C1D">
      <w:pPr>
        <w:pStyle w:val="ConsPlusNonformat"/>
        <w:spacing w:line="360" w:lineRule="auto"/>
        <w:rPr>
          <w:rFonts w:ascii="Times New Roman" w:hAnsi="Times New Roman" w:cs="Times New Roman"/>
          <w:sz w:val="24"/>
          <w:szCs w:val="24"/>
        </w:rPr>
      </w:pPr>
      <w:r w:rsidRPr="00AE7B9A">
        <w:rPr>
          <w:rFonts w:ascii="Times New Roman" w:hAnsi="Times New Roman" w:cs="Times New Roman"/>
          <w:sz w:val="24"/>
          <w:szCs w:val="24"/>
        </w:rPr>
        <w:t>Телефон: ________________________________________</w:t>
      </w:r>
    </w:p>
    <w:p w:rsidR="004B5C1D" w:rsidRPr="00AE7B9A" w:rsidRDefault="004B5C1D" w:rsidP="004B5C1D">
      <w:pPr>
        <w:pStyle w:val="ConsPlusNormal"/>
        <w:jc w:val="center"/>
        <w:rPr>
          <w:rFonts w:ascii="Times New Roman" w:hAnsi="Times New Roman" w:cs="Times New Roman"/>
          <w:sz w:val="24"/>
          <w:szCs w:val="24"/>
        </w:rPr>
      </w:pPr>
      <w:r w:rsidRPr="00AE7B9A">
        <w:rPr>
          <w:rFonts w:ascii="Times New Roman" w:hAnsi="Times New Roman" w:cs="Times New Roman"/>
          <w:sz w:val="24"/>
          <w:szCs w:val="24"/>
        </w:rPr>
        <w:t>Заявка</w:t>
      </w:r>
    </w:p>
    <w:p w:rsidR="004B5C1D" w:rsidRPr="00AE7B9A" w:rsidRDefault="004B5C1D" w:rsidP="004B5C1D">
      <w:pPr>
        <w:pStyle w:val="ConsPlusNormal"/>
        <w:jc w:val="center"/>
        <w:rPr>
          <w:rFonts w:ascii="Times New Roman" w:hAnsi="Times New Roman" w:cs="Times New Roman"/>
          <w:sz w:val="24"/>
          <w:szCs w:val="24"/>
        </w:rPr>
      </w:pPr>
      <w:r w:rsidRPr="00AE7B9A">
        <w:rPr>
          <w:rFonts w:ascii="Times New Roman" w:hAnsi="Times New Roman" w:cs="Times New Roman"/>
          <w:sz w:val="24"/>
          <w:szCs w:val="24"/>
        </w:rPr>
        <w:t>на перечисление средств местного бюджета</w:t>
      </w:r>
    </w:p>
    <w:p w:rsidR="004B5C1D" w:rsidRPr="00F461B7" w:rsidRDefault="004B5C1D" w:rsidP="004B5C1D">
      <w:pPr>
        <w:pStyle w:val="ConsPlusNormal"/>
        <w:jc w:val="both"/>
        <w:rPr>
          <w:rFonts w:ascii="Times New Roman" w:hAnsi="Times New Roman" w:cs="Times New Roman"/>
          <w:sz w:val="24"/>
          <w:szCs w:val="24"/>
          <w:highlight w:val="yellow"/>
        </w:rPr>
      </w:pPr>
    </w:p>
    <w:tbl>
      <w:tblPr>
        <w:tblW w:w="14596" w:type="dxa"/>
        <w:tblLayout w:type="fixed"/>
        <w:tblCellMar>
          <w:top w:w="75" w:type="dxa"/>
          <w:left w:w="0" w:type="dxa"/>
          <w:bottom w:w="75" w:type="dxa"/>
          <w:right w:w="0" w:type="dxa"/>
        </w:tblCellMar>
        <w:tblLook w:val="0000" w:firstRow="0" w:lastRow="0" w:firstColumn="0" w:lastColumn="0" w:noHBand="0" w:noVBand="0"/>
      </w:tblPr>
      <w:tblGrid>
        <w:gridCol w:w="680"/>
        <w:gridCol w:w="1367"/>
        <w:gridCol w:w="992"/>
        <w:gridCol w:w="1134"/>
        <w:gridCol w:w="1134"/>
        <w:gridCol w:w="992"/>
        <w:gridCol w:w="1418"/>
        <w:gridCol w:w="992"/>
        <w:gridCol w:w="1418"/>
        <w:gridCol w:w="992"/>
        <w:gridCol w:w="3477"/>
      </w:tblGrid>
      <w:tr w:rsidR="009E557C" w:rsidRPr="000F7E91" w:rsidTr="000F7E91">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C71124" w:rsidP="00181EE3">
            <w:pPr>
              <w:pStyle w:val="ConsPlusNormal"/>
              <w:jc w:val="center"/>
              <w:rPr>
                <w:rFonts w:ascii="Times New Roman" w:hAnsi="Times New Roman" w:cs="Times New Roman"/>
                <w:sz w:val="20"/>
              </w:rPr>
            </w:pPr>
            <w:r w:rsidRPr="000F7E91">
              <w:rPr>
                <w:rFonts w:ascii="Times New Roman" w:hAnsi="Times New Roman" w:cs="Times New Roman"/>
                <w:sz w:val="20"/>
              </w:rPr>
              <w:t>№</w:t>
            </w:r>
            <w:r w:rsidR="004B5C1D" w:rsidRPr="000F7E91">
              <w:rPr>
                <w:rFonts w:ascii="Times New Roman" w:hAnsi="Times New Roman" w:cs="Times New Roman"/>
                <w:sz w:val="20"/>
              </w:rPr>
              <w:t xml:space="preserve"> п/п</w:t>
            </w:r>
          </w:p>
        </w:tc>
        <w:tc>
          <w:tcPr>
            <w:tcW w:w="13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Фамилия, имя, отчество владельца свидетельства</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Паспорт (серия, номер)</w:t>
            </w:r>
          </w:p>
        </w:tc>
        <w:tc>
          <w:tcPr>
            <w:tcW w:w="22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Сумма по правоустанавливающим документам &lt;*&gt; (рублей)</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Размер социальной выплаты, подлежащей перечислению (рублей)</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Адрес приобретаемого жилого помещения</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Площадь приобретаемого жилого помещения (кв. м)</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tabs>
                <w:tab w:val="left" w:pos="2728"/>
              </w:tabs>
              <w:rPr>
                <w:rFonts w:ascii="Times New Roman" w:hAnsi="Times New Roman" w:cs="Times New Roman"/>
                <w:sz w:val="20"/>
              </w:rPr>
            </w:pPr>
            <w:r w:rsidRPr="000F7E91">
              <w:rPr>
                <w:rFonts w:ascii="Times New Roman" w:hAnsi="Times New Roman" w:cs="Times New Roman"/>
                <w:sz w:val="20"/>
              </w:rPr>
              <w:t>Номер банковского счета</w:t>
            </w:r>
          </w:p>
        </w:tc>
        <w:tc>
          <w:tcPr>
            <w:tcW w:w="34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r w:rsidRPr="000F7E91">
              <w:rPr>
                <w:rFonts w:ascii="Times New Roman" w:hAnsi="Times New Roman" w:cs="Times New Roman"/>
                <w:sz w:val="20"/>
              </w:rPr>
              <w:t>Наименование банка (номер филиала (отделения), наименование филиала (отделения), ИНН банка, КПП филиала (отделения), БИК филиала (отделения), корреспондентский счет филиала (отделения), наименование РКЦ)</w:t>
            </w:r>
          </w:p>
        </w:tc>
      </w:tr>
      <w:tr w:rsidR="009E557C" w:rsidRPr="000F7E91" w:rsidTr="000F7E91">
        <w:trPr>
          <w:trHeight w:val="1243"/>
        </w:trPr>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both"/>
              <w:rPr>
                <w:rFonts w:ascii="Times New Roman" w:hAnsi="Times New Roman" w:cs="Times New Roman"/>
                <w:sz w:val="20"/>
              </w:rPr>
            </w:pPr>
          </w:p>
        </w:tc>
        <w:tc>
          <w:tcPr>
            <w:tcW w:w="13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both"/>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both"/>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серия и номер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r w:rsidRPr="000F7E91">
              <w:rPr>
                <w:rFonts w:ascii="Times New Roman" w:hAnsi="Times New Roman" w:cs="Times New Roman"/>
                <w:sz w:val="20"/>
              </w:rPr>
              <w:t>размер социальной выплаты (рублей)</w:t>
            </w: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p>
        </w:tc>
        <w:tc>
          <w:tcPr>
            <w:tcW w:w="34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center"/>
              <w:rPr>
                <w:rFonts w:ascii="Times New Roman" w:hAnsi="Times New Roman" w:cs="Times New Roman"/>
                <w:sz w:val="20"/>
              </w:rPr>
            </w:pPr>
          </w:p>
        </w:tc>
      </w:tr>
      <w:tr w:rsidR="009E557C" w:rsidRPr="000F7E91" w:rsidTr="000F7E91">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34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r>
      <w:tr w:rsidR="009E557C" w:rsidRPr="000F7E91" w:rsidTr="000F7E91">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34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r>
      <w:tr w:rsidR="009E557C" w:rsidRPr="000F7E91" w:rsidTr="000F7E91">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34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r>
      <w:tr w:rsidR="009E557C" w:rsidRPr="000F7E91" w:rsidTr="000F7E91">
        <w:tc>
          <w:tcPr>
            <w:tcW w:w="20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jc w:val="both"/>
              <w:rPr>
                <w:rFonts w:ascii="Times New Roman" w:hAnsi="Times New Roman" w:cs="Times New Roman"/>
                <w:sz w:val="20"/>
              </w:rPr>
            </w:pPr>
            <w:r w:rsidRPr="000F7E91">
              <w:rPr>
                <w:rFonts w:ascii="Times New Roman" w:hAnsi="Times New Roman" w:cs="Times New Roman"/>
                <w:sz w:val="20"/>
              </w:rPr>
              <w:t>Итого:</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34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r>
      <w:tr w:rsidR="009E557C" w:rsidRPr="000F7E91" w:rsidTr="000F7E91">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c>
          <w:tcPr>
            <w:tcW w:w="34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0F7E91" w:rsidRDefault="004B5C1D" w:rsidP="00181EE3">
            <w:pPr>
              <w:pStyle w:val="ConsPlusNormal"/>
              <w:rPr>
                <w:rFonts w:ascii="Times New Roman" w:hAnsi="Times New Roman" w:cs="Times New Roman"/>
                <w:sz w:val="20"/>
              </w:rPr>
            </w:pPr>
          </w:p>
        </w:tc>
      </w:tr>
    </w:tbl>
    <w:p w:rsidR="004B5C1D" w:rsidRPr="000F7E91" w:rsidRDefault="004B5C1D" w:rsidP="004B5C1D">
      <w:pPr>
        <w:pStyle w:val="ConsPlusNormal"/>
        <w:jc w:val="both"/>
        <w:rPr>
          <w:rFonts w:ascii="Times New Roman" w:hAnsi="Times New Roman" w:cs="Times New Roman"/>
          <w:sz w:val="20"/>
        </w:rPr>
      </w:pPr>
    </w:p>
    <w:p w:rsidR="004B5C1D" w:rsidRPr="000F7E91" w:rsidRDefault="004B5C1D" w:rsidP="004B5C1D">
      <w:pPr>
        <w:pStyle w:val="ConsPlusNonformat"/>
        <w:rPr>
          <w:rFonts w:ascii="Times New Roman" w:hAnsi="Times New Roman" w:cs="Times New Roman"/>
        </w:rPr>
      </w:pPr>
      <w:r w:rsidRPr="000F7E91">
        <w:rPr>
          <w:rFonts w:ascii="Times New Roman" w:hAnsi="Times New Roman" w:cs="Times New Roman"/>
        </w:rPr>
        <w:t>Руководитель ____________________ ____________/________________</w:t>
      </w:r>
    </w:p>
    <w:p w:rsidR="004B5C1D" w:rsidRPr="000F7E91" w:rsidRDefault="004B5C1D" w:rsidP="004B5C1D">
      <w:pPr>
        <w:pStyle w:val="ConsPlusNonformat"/>
        <w:tabs>
          <w:tab w:val="left" w:pos="1560"/>
          <w:tab w:val="left" w:pos="3969"/>
          <w:tab w:val="left" w:pos="5529"/>
        </w:tabs>
        <w:rPr>
          <w:rFonts w:ascii="Times New Roman" w:hAnsi="Times New Roman" w:cs="Times New Roman"/>
        </w:rPr>
      </w:pPr>
      <w:r w:rsidRPr="000F7E91">
        <w:rPr>
          <w:rFonts w:ascii="Times New Roman" w:hAnsi="Times New Roman" w:cs="Times New Roman"/>
        </w:rPr>
        <w:tab/>
        <w:t>должность</w:t>
      </w:r>
      <w:r w:rsidRPr="000F7E91">
        <w:rPr>
          <w:rFonts w:ascii="Times New Roman" w:hAnsi="Times New Roman" w:cs="Times New Roman"/>
        </w:rPr>
        <w:tab/>
        <w:t>подпись</w:t>
      </w:r>
      <w:r w:rsidRPr="000F7E91">
        <w:rPr>
          <w:rFonts w:ascii="Times New Roman" w:hAnsi="Times New Roman" w:cs="Times New Roman"/>
        </w:rPr>
        <w:tab/>
        <w:t>Ф.И.О.</w:t>
      </w:r>
    </w:p>
    <w:p w:rsidR="004B5C1D" w:rsidRPr="000F7E91" w:rsidRDefault="004B5C1D" w:rsidP="004B5C1D">
      <w:pPr>
        <w:pStyle w:val="ConsPlusNormal"/>
        <w:ind w:firstLine="540"/>
        <w:jc w:val="both"/>
        <w:rPr>
          <w:rFonts w:ascii="Times New Roman" w:hAnsi="Times New Roman" w:cs="Times New Roman"/>
          <w:sz w:val="20"/>
        </w:rPr>
      </w:pPr>
      <w:r w:rsidRPr="000F7E91">
        <w:rPr>
          <w:rFonts w:ascii="Times New Roman" w:hAnsi="Times New Roman" w:cs="Times New Roman"/>
          <w:sz w:val="20"/>
        </w:rPr>
        <w:t>--------------------------------</w:t>
      </w:r>
    </w:p>
    <w:p w:rsidR="004B5C1D" w:rsidRPr="000F7E91" w:rsidRDefault="004B5C1D" w:rsidP="004B5C1D">
      <w:pPr>
        <w:pStyle w:val="ConsPlusNormal"/>
        <w:ind w:firstLine="540"/>
        <w:jc w:val="both"/>
        <w:rPr>
          <w:rFonts w:ascii="Times New Roman" w:hAnsi="Times New Roman" w:cs="Times New Roman"/>
          <w:sz w:val="20"/>
        </w:rPr>
      </w:pPr>
      <w:bookmarkStart w:id="30" w:name="Par435"/>
      <w:bookmarkEnd w:id="30"/>
      <w:r w:rsidRPr="000F7E91">
        <w:rPr>
          <w:rFonts w:ascii="Times New Roman" w:hAnsi="Times New Roman" w:cs="Times New Roman"/>
          <w:sz w:val="20"/>
        </w:rPr>
        <w:t>&lt;*&gt; - документы, представленные распорядителем счета в банк для оплаты приобретаемого жилого помещения.</w:t>
      </w:r>
    </w:p>
    <w:p w:rsidR="004B5C1D" w:rsidRPr="00C71124" w:rsidRDefault="004B5C1D" w:rsidP="004B5C1D">
      <w:pPr>
        <w:pStyle w:val="ConsPlusNormal"/>
        <w:ind w:firstLine="540"/>
        <w:jc w:val="both"/>
        <w:rPr>
          <w:rFonts w:ascii="Times New Roman" w:hAnsi="Times New Roman" w:cs="Times New Roman"/>
          <w:sz w:val="24"/>
          <w:szCs w:val="24"/>
        </w:rPr>
        <w:sectPr w:rsidR="004B5C1D" w:rsidRPr="00C71124" w:rsidSect="00314F19">
          <w:pgSz w:w="16838" w:h="11905" w:orient="landscape"/>
          <w:pgMar w:top="851" w:right="1134" w:bottom="1701" w:left="1134" w:header="720" w:footer="720" w:gutter="0"/>
          <w:cols w:space="720"/>
          <w:noEndnote/>
        </w:sectPr>
      </w:pPr>
    </w:p>
    <w:p w:rsidR="004B5C1D" w:rsidRPr="00F162F4" w:rsidRDefault="004B5C1D" w:rsidP="004B5C1D">
      <w:pPr>
        <w:pStyle w:val="ConsPlusNormal"/>
        <w:jc w:val="right"/>
        <w:outlineLvl w:val="1"/>
        <w:rPr>
          <w:rFonts w:ascii="Times New Roman" w:hAnsi="Times New Roman" w:cs="Times New Roman"/>
          <w:sz w:val="24"/>
          <w:szCs w:val="24"/>
        </w:rPr>
      </w:pPr>
      <w:r w:rsidRPr="00F162F4">
        <w:rPr>
          <w:rFonts w:ascii="Times New Roman" w:hAnsi="Times New Roman" w:cs="Times New Roman"/>
          <w:sz w:val="24"/>
          <w:szCs w:val="24"/>
        </w:rPr>
        <w:lastRenderedPageBreak/>
        <w:t>Приложение 3</w:t>
      </w:r>
    </w:p>
    <w:p w:rsidR="004B5C1D" w:rsidRPr="00F162F4" w:rsidRDefault="004B5C1D" w:rsidP="004B5C1D">
      <w:pPr>
        <w:pStyle w:val="ConsPlusNormal"/>
        <w:jc w:val="right"/>
        <w:rPr>
          <w:rFonts w:ascii="Times New Roman" w:hAnsi="Times New Roman" w:cs="Times New Roman"/>
          <w:sz w:val="24"/>
          <w:szCs w:val="24"/>
        </w:rPr>
      </w:pPr>
      <w:r w:rsidRPr="00F162F4">
        <w:rPr>
          <w:rFonts w:ascii="Times New Roman" w:hAnsi="Times New Roman" w:cs="Times New Roman"/>
          <w:sz w:val="24"/>
          <w:szCs w:val="24"/>
        </w:rPr>
        <w:t xml:space="preserve">к механизму реализации </w:t>
      </w:r>
    </w:p>
    <w:p w:rsidR="004B5C1D" w:rsidRPr="00F162F4" w:rsidRDefault="004B5C1D" w:rsidP="004B5C1D">
      <w:pPr>
        <w:pStyle w:val="ConsPlusNormal"/>
        <w:jc w:val="right"/>
        <w:rPr>
          <w:rFonts w:ascii="Times New Roman" w:hAnsi="Times New Roman" w:cs="Times New Roman"/>
          <w:sz w:val="24"/>
          <w:szCs w:val="24"/>
        </w:rPr>
      </w:pPr>
      <w:r w:rsidRPr="00F162F4">
        <w:rPr>
          <w:rFonts w:ascii="Times New Roman" w:hAnsi="Times New Roman" w:cs="Times New Roman"/>
          <w:sz w:val="24"/>
          <w:szCs w:val="24"/>
        </w:rPr>
        <w:t>муниципальной программы городского округа город Выкса</w:t>
      </w:r>
    </w:p>
    <w:p w:rsidR="004B5C1D" w:rsidRPr="00F162F4" w:rsidRDefault="00F162F4" w:rsidP="004B5C1D">
      <w:pPr>
        <w:pStyle w:val="ConsPlusNormal"/>
        <w:jc w:val="right"/>
        <w:rPr>
          <w:rFonts w:ascii="Times New Roman" w:hAnsi="Times New Roman" w:cs="Times New Roman"/>
          <w:sz w:val="24"/>
          <w:szCs w:val="24"/>
        </w:rPr>
      </w:pPr>
      <w:r w:rsidRPr="00F162F4">
        <w:rPr>
          <w:rFonts w:ascii="Times New Roman" w:hAnsi="Times New Roman" w:cs="Times New Roman"/>
          <w:sz w:val="24"/>
          <w:szCs w:val="24"/>
        </w:rPr>
        <w:t>«Молодая семья» на 2021-2025</w:t>
      </w:r>
      <w:r w:rsidR="004B5C1D" w:rsidRPr="00F162F4">
        <w:rPr>
          <w:rFonts w:ascii="Times New Roman" w:hAnsi="Times New Roman" w:cs="Times New Roman"/>
          <w:sz w:val="24"/>
          <w:szCs w:val="24"/>
        </w:rPr>
        <w:t xml:space="preserve"> годы</w:t>
      </w:r>
    </w:p>
    <w:p w:rsidR="004B5C1D" w:rsidRPr="00F461B7" w:rsidRDefault="004B5C1D" w:rsidP="004B5C1D">
      <w:pPr>
        <w:pStyle w:val="ConsPlusNormal"/>
        <w:jc w:val="center"/>
        <w:rPr>
          <w:rFonts w:ascii="Times New Roman" w:hAnsi="Times New Roman" w:cs="Times New Roman"/>
          <w:sz w:val="24"/>
          <w:szCs w:val="24"/>
          <w:highlight w:val="yellow"/>
        </w:rPr>
      </w:pPr>
    </w:p>
    <w:p w:rsidR="004B5C1D" w:rsidRPr="00837F79" w:rsidRDefault="004B5C1D" w:rsidP="004B5C1D">
      <w:pPr>
        <w:pStyle w:val="ConsPlusNonformat"/>
        <w:jc w:val="center"/>
        <w:rPr>
          <w:rFonts w:ascii="Times New Roman" w:hAnsi="Times New Roman" w:cs="Times New Roman"/>
          <w:sz w:val="24"/>
          <w:szCs w:val="24"/>
        </w:rPr>
      </w:pPr>
      <w:bookmarkStart w:id="31" w:name="Par449"/>
      <w:bookmarkEnd w:id="31"/>
      <w:r w:rsidRPr="00837F79">
        <w:rPr>
          <w:rFonts w:ascii="Times New Roman" w:hAnsi="Times New Roman" w:cs="Times New Roman"/>
          <w:sz w:val="24"/>
          <w:szCs w:val="24"/>
        </w:rPr>
        <w:t>СПИСОК</w:t>
      </w:r>
    </w:p>
    <w:p w:rsidR="004B5C1D" w:rsidRPr="00837F79" w:rsidRDefault="004B5C1D" w:rsidP="004B5C1D">
      <w:pPr>
        <w:pStyle w:val="ConsPlusNonformat"/>
        <w:jc w:val="center"/>
        <w:rPr>
          <w:rFonts w:ascii="Times New Roman" w:hAnsi="Times New Roman" w:cs="Times New Roman"/>
          <w:sz w:val="24"/>
          <w:szCs w:val="24"/>
        </w:rPr>
      </w:pPr>
      <w:r w:rsidRPr="00837F79">
        <w:rPr>
          <w:rFonts w:ascii="Times New Roman" w:hAnsi="Times New Roman" w:cs="Times New Roman"/>
          <w:sz w:val="24"/>
          <w:szCs w:val="24"/>
        </w:rPr>
        <w:t>молодых семей - получателей дополнительной социальной</w:t>
      </w:r>
    </w:p>
    <w:p w:rsidR="004B5C1D" w:rsidRPr="00837F79" w:rsidRDefault="004B5C1D" w:rsidP="004B5C1D">
      <w:pPr>
        <w:pStyle w:val="ConsPlusNonformat"/>
        <w:jc w:val="center"/>
        <w:rPr>
          <w:rFonts w:ascii="Times New Roman" w:hAnsi="Times New Roman" w:cs="Times New Roman"/>
          <w:sz w:val="24"/>
          <w:szCs w:val="24"/>
        </w:rPr>
      </w:pPr>
      <w:r w:rsidRPr="00837F79">
        <w:rPr>
          <w:rFonts w:ascii="Times New Roman" w:hAnsi="Times New Roman" w:cs="Times New Roman"/>
          <w:sz w:val="24"/>
          <w:szCs w:val="24"/>
        </w:rPr>
        <w:t>выплаты из областного бюджета в _______________ году</w:t>
      </w:r>
    </w:p>
    <w:p w:rsidR="004B5C1D" w:rsidRPr="00837F79" w:rsidRDefault="004B5C1D" w:rsidP="004B5C1D">
      <w:pPr>
        <w:pStyle w:val="ConsPlusNonformat"/>
        <w:jc w:val="center"/>
        <w:rPr>
          <w:rFonts w:ascii="Times New Roman" w:hAnsi="Times New Roman" w:cs="Times New Roman"/>
          <w:sz w:val="24"/>
          <w:szCs w:val="24"/>
          <w:u w:val="single"/>
        </w:rPr>
      </w:pPr>
      <w:r w:rsidRPr="00837F79">
        <w:rPr>
          <w:rFonts w:ascii="Times New Roman" w:hAnsi="Times New Roman" w:cs="Times New Roman"/>
          <w:sz w:val="24"/>
          <w:szCs w:val="24"/>
          <w:u w:val="single"/>
        </w:rPr>
        <w:t>по городскому округу город Выкса</w:t>
      </w:r>
    </w:p>
    <w:p w:rsidR="004B5C1D" w:rsidRPr="00837F79" w:rsidRDefault="004B5C1D" w:rsidP="004B5C1D">
      <w:pPr>
        <w:pStyle w:val="ConsPlusNonformat"/>
        <w:jc w:val="center"/>
        <w:rPr>
          <w:rFonts w:ascii="Times New Roman" w:hAnsi="Times New Roman" w:cs="Times New Roman"/>
          <w:sz w:val="16"/>
          <w:szCs w:val="16"/>
        </w:rPr>
      </w:pPr>
      <w:r w:rsidRPr="00837F79">
        <w:rPr>
          <w:rFonts w:ascii="Times New Roman" w:hAnsi="Times New Roman" w:cs="Times New Roman"/>
          <w:sz w:val="16"/>
          <w:szCs w:val="16"/>
        </w:rPr>
        <w:t>(наименование муниципального района (городского округа))</w:t>
      </w:r>
    </w:p>
    <w:p w:rsidR="004B5C1D" w:rsidRPr="00837F79" w:rsidRDefault="004B5C1D" w:rsidP="004B5C1D">
      <w:pPr>
        <w:pStyle w:val="ConsPlusNonformat"/>
        <w:jc w:val="center"/>
        <w:rPr>
          <w:rFonts w:ascii="Times New Roman" w:hAnsi="Times New Roman" w:cs="Times New Roman"/>
          <w:sz w:val="24"/>
          <w:szCs w:val="24"/>
        </w:rPr>
      </w:pPr>
      <w:r w:rsidRPr="00837F79">
        <w:rPr>
          <w:rFonts w:ascii="Times New Roman" w:hAnsi="Times New Roman" w:cs="Times New Roman"/>
          <w:sz w:val="24"/>
          <w:szCs w:val="24"/>
        </w:rPr>
        <w:t>Нижегородской области</w:t>
      </w:r>
    </w:p>
    <w:p w:rsidR="004B5C1D" w:rsidRPr="00F461B7" w:rsidRDefault="004B5C1D" w:rsidP="004B5C1D">
      <w:pPr>
        <w:pStyle w:val="ConsPlusNormal"/>
        <w:jc w:val="center"/>
        <w:rPr>
          <w:rFonts w:ascii="Times New Roman" w:hAnsi="Times New Roman" w:cs="Times New Roman"/>
          <w:sz w:val="24"/>
          <w:szCs w:val="24"/>
          <w:highlight w:val="yellow"/>
        </w:rPr>
      </w:pPr>
    </w:p>
    <w:tbl>
      <w:tblPr>
        <w:tblW w:w="14034"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1134"/>
        <w:gridCol w:w="992"/>
        <w:gridCol w:w="1418"/>
        <w:gridCol w:w="1275"/>
        <w:gridCol w:w="1134"/>
        <w:gridCol w:w="993"/>
        <w:gridCol w:w="1134"/>
        <w:gridCol w:w="1134"/>
        <w:gridCol w:w="992"/>
        <w:gridCol w:w="992"/>
        <w:gridCol w:w="851"/>
        <w:gridCol w:w="1134"/>
      </w:tblGrid>
      <w:tr w:rsidR="009E557C" w:rsidRPr="00361CD2" w:rsidTr="00181EE3">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837F79" w:rsidP="00181EE3">
            <w:pPr>
              <w:pStyle w:val="ConsPlusNormal"/>
              <w:rPr>
                <w:rFonts w:ascii="Times New Roman" w:hAnsi="Times New Roman" w:cs="Times New Roman"/>
              </w:rPr>
            </w:pPr>
            <w:r w:rsidRPr="00361CD2">
              <w:rPr>
                <w:rFonts w:ascii="Times New Roman" w:hAnsi="Times New Roman" w:cs="Times New Roman"/>
              </w:rPr>
              <w:t xml:space="preserve">№ </w:t>
            </w:r>
            <w:r w:rsidR="004B5C1D" w:rsidRPr="00361CD2">
              <w:rPr>
                <w:rFonts w:ascii="Times New Roman" w:hAnsi="Times New Roman" w:cs="Times New Roman"/>
              </w:rPr>
              <w:t>п/п (молодые семьи)</w:t>
            </w:r>
          </w:p>
        </w:tc>
        <w:tc>
          <w:tcPr>
            <w:tcW w:w="808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Данные о членах молодой семьи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Расчетная (средняя) стоимость жилья (при выдаче свидетельства)</w:t>
            </w:r>
          </w:p>
        </w:tc>
        <w:tc>
          <w:tcPr>
            <w:tcW w:w="19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Размер дополнительной социальной выплаты</w:t>
            </w:r>
          </w:p>
        </w:tc>
      </w:tr>
      <w:tr w:rsidR="009E557C" w:rsidRPr="00361CD2" w:rsidTr="00181EE3">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both"/>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количество членов семьи (чел.)</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Ф.И.О.</w:t>
            </w:r>
          </w:p>
        </w:tc>
        <w:tc>
          <w:tcPr>
            <w:tcW w:w="26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паспорт гражданина Российской Федерации, свидетельство о рождении, свидетельство об усыновлении</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число, месяц, год рождения</w:t>
            </w:r>
          </w:p>
        </w:tc>
        <w:tc>
          <w:tcPr>
            <w:tcW w:w="21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свидетельство о браке</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Стоимость 1 кв. м (тыс. рублей)</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размер общей площади жилого помещения на семью (кв. м)</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Всего (гр. 9 x гр. 10)</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 от расчетной (средней) стоимости жилья</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тыс. руб.</w:t>
            </w:r>
          </w:p>
        </w:tc>
      </w:tr>
      <w:tr w:rsidR="009E557C" w:rsidRPr="00361CD2" w:rsidTr="00181EE3">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both"/>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серия, номер</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кем, когда выдан</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серия, номер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r w:rsidRPr="00361CD2">
              <w:rPr>
                <w:rFonts w:ascii="Times New Roman" w:hAnsi="Times New Roman" w:cs="Times New Roman"/>
              </w:rPr>
              <w:t>кем,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p>
        </w:tc>
      </w:tr>
      <w:tr w:rsidR="009E557C" w:rsidRPr="00361CD2" w:rsidTr="00181EE3">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jc w:val="center"/>
              <w:rPr>
                <w:rFonts w:ascii="Times New Roman" w:hAnsi="Times New Roman" w:cs="Times New Roman"/>
              </w:rPr>
            </w:pPr>
            <w:r w:rsidRPr="00361CD2">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ind w:firstLine="363"/>
              <w:jc w:val="center"/>
              <w:rPr>
                <w:rFonts w:ascii="Times New Roman" w:hAnsi="Times New Roman" w:cs="Times New Roman"/>
              </w:rPr>
            </w:pPr>
            <w:r w:rsidRPr="00361CD2">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ind w:firstLine="363"/>
              <w:jc w:val="center"/>
              <w:rPr>
                <w:rFonts w:ascii="Times New Roman" w:hAnsi="Times New Roman" w:cs="Times New Roman"/>
              </w:rPr>
            </w:pPr>
            <w:r w:rsidRPr="00361CD2">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ind w:firstLine="363"/>
              <w:jc w:val="center"/>
              <w:rPr>
                <w:rFonts w:ascii="Times New Roman" w:hAnsi="Times New Roman" w:cs="Times New Roman"/>
              </w:rPr>
            </w:pPr>
            <w:r w:rsidRPr="00361CD2">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ind w:firstLine="330"/>
              <w:jc w:val="center"/>
              <w:rPr>
                <w:rFonts w:ascii="Times New Roman" w:hAnsi="Times New Roman" w:cs="Times New Roman"/>
              </w:rPr>
            </w:pPr>
            <w:r w:rsidRPr="00361CD2">
              <w:rPr>
                <w:rFonts w:ascii="Times New Roman" w:hAnsi="Times New Roman" w:cs="Times New Roman"/>
              </w:rPr>
              <w:t>13</w:t>
            </w:r>
          </w:p>
        </w:tc>
      </w:tr>
      <w:tr w:rsidR="009E557C" w:rsidRPr="00361CD2" w:rsidTr="00181EE3">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C1D" w:rsidRPr="00361CD2" w:rsidRDefault="004B5C1D" w:rsidP="00181EE3">
            <w:pPr>
              <w:pStyle w:val="ConsPlusNormal"/>
              <w:rPr>
                <w:rFonts w:ascii="Times New Roman" w:hAnsi="Times New Roman" w:cs="Times New Roman"/>
              </w:rPr>
            </w:pPr>
          </w:p>
        </w:tc>
      </w:tr>
    </w:tbl>
    <w:p w:rsidR="004B5C1D" w:rsidRPr="00361CD2" w:rsidRDefault="004B5C1D" w:rsidP="004B5C1D">
      <w:pPr>
        <w:pStyle w:val="ConsPlusNonformat"/>
        <w:rPr>
          <w:rFonts w:ascii="Times New Roman" w:hAnsi="Times New Roman" w:cs="Times New Roman"/>
          <w:sz w:val="24"/>
          <w:szCs w:val="24"/>
        </w:rPr>
      </w:pPr>
      <w:r w:rsidRPr="00361CD2">
        <w:rPr>
          <w:rFonts w:ascii="Times New Roman" w:hAnsi="Times New Roman" w:cs="Times New Roman"/>
          <w:sz w:val="24"/>
          <w:szCs w:val="24"/>
        </w:rPr>
        <w:t>________________________________________ _______________ _____________________</w:t>
      </w:r>
    </w:p>
    <w:p w:rsidR="004B5C1D" w:rsidRPr="00361CD2" w:rsidRDefault="004B5C1D" w:rsidP="004B5C1D">
      <w:pPr>
        <w:pStyle w:val="ConsPlusNonformat"/>
        <w:tabs>
          <w:tab w:val="left" w:pos="0"/>
          <w:tab w:val="left" w:pos="4820"/>
          <w:tab w:val="left" w:pos="6804"/>
        </w:tabs>
        <w:rPr>
          <w:rFonts w:ascii="Times New Roman" w:hAnsi="Times New Roman" w:cs="Times New Roman"/>
          <w:sz w:val="24"/>
          <w:szCs w:val="24"/>
        </w:rPr>
      </w:pPr>
      <w:r w:rsidRPr="00361CD2">
        <w:rPr>
          <w:rFonts w:ascii="Times New Roman" w:hAnsi="Times New Roman" w:cs="Times New Roman"/>
          <w:sz w:val="24"/>
          <w:szCs w:val="24"/>
        </w:rPr>
        <w:t>(должность лица, сформировавшего список)</w:t>
      </w:r>
      <w:r w:rsidRPr="00361CD2">
        <w:rPr>
          <w:rFonts w:ascii="Times New Roman" w:hAnsi="Times New Roman" w:cs="Times New Roman"/>
          <w:sz w:val="24"/>
          <w:szCs w:val="24"/>
        </w:rPr>
        <w:tab/>
        <w:t>(подпись, дата)</w:t>
      </w:r>
      <w:r w:rsidRPr="00361CD2">
        <w:rPr>
          <w:rFonts w:ascii="Times New Roman" w:hAnsi="Times New Roman" w:cs="Times New Roman"/>
          <w:sz w:val="24"/>
          <w:szCs w:val="24"/>
        </w:rPr>
        <w:tab/>
        <w:t>(расшифровка подписи)</w:t>
      </w:r>
    </w:p>
    <w:p w:rsidR="004B5C1D" w:rsidRPr="00361CD2" w:rsidRDefault="004B5C1D" w:rsidP="004B5C1D">
      <w:pPr>
        <w:pStyle w:val="ConsPlusNonformat"/>
        <w:rPr>
          <w:rFonts w:ascii="Times New Roman" w:hAnsi="Times New Roman" w:cs="Times New Roman"/>
          <w:sz w:val="24"/>
          <w:szCs w:val="24"/>
        </w:rPr>
      </w:pPr>
      <w:r w:rsidRPr="00361CD2">
        <w:rPr>
          <w:rFonts w:ascii="Times New Roman" w:hAnsi="Times New Roman" w:cs="Times New Roman"/>
          <w:sz w:val="24"/>
          <w:szCs w:val="24"/>
        </w:rPr>
        <w:t xml:space="preserve">Глава местного самоуправления </w:t>
      </w:r>
    </w:p>
    <w:p w:rsidR="004B5C1D" w:rsidRPr="00361CD2" w:rsidRDefault="004B5C1D" w:rsidP="004B5C1D">
      <w:pPr>
        <w:pStyle w:val="ConsPlusNonformat"/>
        <w:ind w:left="9204" w:firstLine="708"/>
        <w:rPr>
          <w:rFonts w:ascii="Times New Roman" w:hAnsi="Times New Roman" w:cs="Times New Roman"/>
          <w:sz w:val="24"/>
          <w:szCs w:val="24"/>
        </w:rPr>
      </w:pPr>
      <w:r w:rsidRPr="00361CD2">
        <w:rPr>
          <w:rFonts w:ascii="Times New Roman" w:hAnsi="Times New Roman" w:cs="Times New Roman"/>
          <w:sz w:val="24"/>
          <w:szCs w:val="24"/>
        </w:rPr>
        <w:t>_______________ _____________________</w:t>
      </w:r>
    </w:p>
    <w:p w:rsidR="004B5C1D" w:rsidRPr="00361CD2" w:rsidRDefault="004B5C1D" w:rsidP="004B5C1D">
      <w:pPr>
        <w:pStyle w:val="ConsPlusNonformat"/>
        <w:tabs>
          <w:tab w:val="left" w:pos="1985"/>
        </w:tabs>
        <w:rPr>
          <w:rFonts w:ascii="Times New Roman" w:hAnsi="Times New Roman" w:cs="Times New Roman"/>
          <w:sz w:val="24"/>
          <w:szCs w:val="24"/>
        </w:rPr>
      </w:pP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r>
      <w:r w:rsidRPr="00361CD2">
        <w:rPr>
          <w:rFonts w:ascii="Times New Roman" w:hAnsi="Times New Roman" w:cs="Times New Roman"/>
          <w:sz w:val="24"/>
          <w:szCs w:val="24"/>
        </w:rPr>
        <w:tab/>
        <w:t>(подпись, дата)</w:t>
      </w:r>
      <w:r w:rsidRPr="00361CD2">
        <w:rPr>
          <w:rFonts w:ascii="Times New Roman" w:hAnsi="Times New Roman" w:cs="Times New Roman"/>
          <w:sz w:val="24"/>
          <w:szCs w:val="24"/>
        </w:rPr>
        <w:tab/>
        <w:t>(расшифровка подписи)</w:t>
      </w:r>
    </w:p>
    <w:p w:rsidR="004B5C1D" w:rsidRPr="00361CD2" w:rsidRDefault="004B5C1D" w:rsidP="004B5C1D">
      <w:pPr>
        <w:pStyle w:val="ConsPlusNonformat"/>
        <w:ind w:left="9912" w:firstLine="708"/>
        <w:rPr>
          <w:rFonts w:ascii="Times New Roman" w:hAnsi="Times New Roman" w:cs="Times New Roman"/>
          <w:sz w:val="24"/>
          <w:szCs w:val="24"/>
        </w:rPr>
      </w:pPr>
      <w:r w:rsidRPr="00361CD2">
        <w:rPr>
          <w:rFonts w:ascii="Times New Roman" w:hAnsi="Times New Roman" w:cs="Times New Roman"/>
          <w:sz w:val="24"/>
          <w:szCs w:val="24"/>
        </w:rPr>
        <w:t>М.П.</w:t>
      </w:r>
    </w:p>
    <w:p w:rsidR="004B5C1D" w:rsidRPr="00361CD2" w:rsidRDefault="004B5C1D" w:rsidP="004B5C1D">
      <w:pPr>
        <w:pStyle w:val="ConsPlusNonformat"/>
        <w:jc w:val="right"/>
        <w:rPr>
          <w:rFonts w:ascii="Times New Roman" w:hAnsi="Times New Roman" w:cs="Times New Roman"/>
          <w:sz w:val="24"/>
          <w:szCs w:val="24"/>
        </w:rPr>
        <w:sectPr w:rsidR="004B5C1D" w:rsidRPr="00361CD2" w:rsidSect="00314F19">
          <w:pgSz w:w="16838" w:h="11905" w:orient="landscape"/>
          <w:pgMar w:top="851" w:right="1134" w:bottom="1701" w:left="1134" w:header="720" w:footer="720" w:gutter="0"/>
          <w:cols w:space="720"/>
          <w:noEndnote/>
        </w:sectPr>
      </w:pPr>
    </w:p>
    <w:p w:rsidR="004B5C1D" w:rsidRPr="00B12A15" w:rsidRDefault="004B5C1D" w:rsidP="004B5C1D">
      <w:pPr>
        <w:pStyle w:val="ConsPlusNonformat"/>
        <w:jc w:val="right"/>
        <w:rPr>
          <w:rFonts w:ascii="Times New Roman" w:hAnsi="Times New Roman" w:cs="Times New Roman"/>
          <w:sz w:val="24"/>
          <w:szCs w:val="24"/>
        </w:rPr>
      </w:pPr>
      <w:r w:rsidRPr="00B12A15">
        <w:rPr>
          <w:rFonts w:ascii="Times New Roman" w:hAnsi="Times New Roman" w:cs="Times New Roman"/>
          <w:sz w:val="24"/>
          <w:szCs w:val="24"/>
        </w:rPr>
        <w:lastRenderedPageBreak/>
        <w:t>Приложение 4</w:t>
      </w:r>
    </w:p>
    <w:p w:rsidR="004B5C1D" w:rsidRPr="00B12A15" w:rsidRDefault="004B5C1D" w:rsidP="004B5C1D">
      <w:pPr>
        <w:pStyle w:val="ConsPlusNormal"/>
        <w:jc w:val="right"/>
        <w:rPr>
          <w:rFonts w:ascii="Times New Roman" w:hAnsi="Times New Roman" w:cs="Times New Roman"/>
          <w:sz w:val="24"/>
          <w:szCs w:val="24"/>
        </w:rPr>
      </w:pPr>
      <w:r w:rsidRPr="00B12A15">
        <w:rPr>
          <w:rFonts w:ascii="Times New Roman" w:hAnsi="Times New Roman" w:cs="Times New Roman"/>
          <w:sz w:val="24"/>
          <w:szCs w:val="24"/>
        </w:rPr>
        <w:t xml:space="preserve">к механизму реализации </w:t>
      </w:r>
    </w:p>
    <w:p w:rsidR="004B5C1D" w:rsidRPr="00B12A15" w:rsidRDefault="004B5C1D" w:rsidP="004B5C1D">
      <w:pPr>
        <w:pStyle w:val="ConsPlusNormal"/>
        <w:jc w:val="right"/>
        <w:rPr>
          <w:rFonts w:ascii="Times New Roman" w:hAnsi="Times New Roman" w:cs="Times New Roman"/>
          <w:sz w:val="24"/>
          <w:szCs w:val="24"/>
        </w:rPr>
      </w:pPr>
      <w:r w:rsidRPr="00B12A15">
        <w:rPr>
          <w:rFonts w:ascii="Times New Roman" w:hAnsi="Times New Roman" w:cs="Times New Roman"/>
          <w:sz w:val="24"/>
          <w:szCs w:val="24"/>
        </w:rPr>
        <w:t>муниципальной программы городского округа город Выкса</w:t>
      </w:r>
    </w:p>
    <w:p w:rsidR="004B5C1D" w:rsidRPr="00B12A15" w:rsidRDefault="004B5C1D" w:rsidP="004B5C1D">
      <w:pPr>
        <w:pStyle w:val="ConsPlusNormal"/>
        <w:jc w:val="right"/>
        <w:rPr>
          <w:rFonts w:ascii="Times New Roman" w:hAnsi="Times New Roman" w:cs="Times New Roman"/>
          <w:sz w:val="24"/>
          <w:szCs w:val="24"/>
        </w:rPr>
      </w:pPr>
      <w:r w:rsidRPr="00B12A15">
        <w:rPr>
          <w:rFonts w:ascii="Times New Roman" w:hAnsi="Times New Roman" w:cs="Times New Roman"/>
          <w:sz w:val="24"/>
          <w:szCs w:val="24"/>
        </w:rPr>
        <w:t>«Молодая семья» на 20</w:t>
      </w:r>
      <w:r w:rsidR="00B12A15">
        <w:rPr>
          <w:rFonts w:ascii="Times New Roman" w:hAnsi="Times New Roman" w:cs="Times New Roman"/>
          <w:sz w:val="24"/>
          <w:szCs w:val="24"/>
        </w:rPr>
        <w:t>2</w:t>
      </w:r>
      <w:r w:rsidRPr="00B12A15">
        <w:rPr>
          <w:rFonts w:ascii="Times New Roman" w:hAnsi="Times New Roman" w:cs="Times New Roman"/>
          <w:sz w:val="24"/>
          <w:szCs w:val="24"/>
        </w:rPr>
        <w:t>1</w:t>
      </w:r>
      <w:r w:rsidR="00B12A15">
        <w:rPr>
          <w:rFonts w:ascii="Times New Roman" w:hAnsi="Times New Roman" w:cs="Times New Roman"/>
          <w:sz w:val="24"/>
          <w:szCs w:val="24"/>
        </w:rPr>
        <w:t>-2025</w:t>
      </w:r>
      <w:r w:rsidRPr="00B12A15">
        <w:rPr>
          <w:rFonts w:ascii="Times New Roman" w:hAnsi="Times New Roman" w:cs="Times New Roman"/>
          <w:sz w:val="24"/>
          <w:szCs w:val="24"/>
        </w:rPr>
        <w:t xml:space="preserve"> годы</w:t>
      </w:r>
    </w:p>
    <w:p w:rsidR="00B12A15" w:rsidRDefault="00B12A15" w:rsidP="00B12A15">
      <w:pPr>
        <w:widowControl w:val="0"/>
        <w:autoSpaceDE w:val="0"/>
        <w:autoSpaceDN w:val="0"/>
        <w:adjustRightInd w:val="0"/>
        <w:jc w:val="center"/>
      </w:pPr>
      <w:bookmarkStart w:id="32" w:name="Par523"/>
      <w:bookmarkEnd w:id="32"/>
      <w:r>
        <w:t>СПИСОК</w:t>
      </w:r>
    </w:p>
    <w:p w:rsidR="00B12A15" w:rsidRDefault="00B12A15" w:rsidP="00B12A15">
      <w:pPr>
        <w:widowControl w:val="0"/>
        <w:autoSpaceDE w:val="0"/>
        <w:autoSpaceDN w:val="0"/>
        <w:adjustRightInd w:val="0"/>
        <w:jc w:val="center"/>
      </w:pPr>
      <w:r>
        <w:t xml:space="preserve"> молодых семей - участников Подпрограммы «Обеспечение жильем молодых семей в Нижегородской области»</w:t>
      </w:r>
    </w:p>
    <w:p w:rsidR="00B12A15" w:rsidRDefault="00B12A15" w:rsidP="00B12A15">
      <w:pPr>
        <w:widowControl w:val="0"/>
        <w:autoSpaceDE w:val="0"/>
        <w:autoSpaceDN w:val="0"/>
        <w:adjustRightInd w:val="0"/>
        <w:jc w:val="center"/>
      </w:pPr>
      <w:r>
        <w:t xml:space="preserve"> в 20__ году по городскому округу город Выкса Нижегородской области</w:t>
      </w:r>
    </w:p>
    <w:p w:rsidR="00B12A15" w:rsidRDefault="00B12A15" w:rsidP="00B12A15">
      <w:pPr>
        <w:widowControl w:val="0"/>
        <w:autoSpaceDE w:val="0"/>
        <w:autoSpaceDN w:val="0"/>
        <w:adjustRightInd w:val="0"/>
        <w:jc w:val="center"/>
      </w:pPr>
      <w:r>
        <w:t xml:space="preserve"> ______________________________________________________ </w:t>
      </w:r>
    </w:p>
    <w:p w:rsidR="00B12A15" w:rsidRDefault="00B12A15" w:rsidP="00B12A15">
      <w:pPr>
        <w:widowControl w:val="0"/>
        <w:autoSpaceDE w:val="0"/>
        <w:autoSpaceDN w:val="0"/>
        <w:adjustRightInd w:val="0"/>
        <w:jc w:val="center"/>
      </w:pPr>
      <w:r>
        <w:t>(наименование муниципального района/городского округа)</w:t>
      </w:r>
    </w:p>
    <w:p w:rsidR="00B12A15" w:rsidRDefault="00B12A15" w:rsidP="00B12A15">
      <w:pPr>
        <w:autoSpaceDE w:val="0"/>
        <w:autoSpaceDN w:val="0"/>
        <w:adjustRightInd w:val="0"/>
        <w:ind w:firstLine="540"/>
        <w:jc w:val="both"/>
        <w:outlineLvl w:val="0"/>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540"/>
        <w:gridCol w:w="940"/>
        <w:gridCol w:w="992"/>
        <w:gridCol w:w="1134"/>
        <w:gridCol w:w="992"/>
        <w:gridCol w:w="851"/>
        <w:gridCol w:w="992"/>
        <w:gridCol w:w="851"/>
        <w:gridCol w:w="850"/>
        <w:gridCol w:w="617"/>
        <w:gridCol w:w="694"/>
        <w:gridCol w:w="6"/>
        <w:gridCol w:w="809"/>
        <w:gridCol w:w="709"/>
        <w:gridCol w:w="46"/>
        <w:gridCol w:w="891"/>
        <w:gridCol w:w="6"/>
        <w:gridCol w:w="1042"/>
        <w:gridCol w:w="850"/>
        <w:gridCol w:w="1418"/>
      </w:tblGrid>
      <w:tr w:rsidR="00B12A15" w:rsidRPr="00CC4D0C" w:rsidTr="00B12A15">
        <w:tc>
          <w:tcPr>
            <w:tcW w:w="540"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N п/п</w:t>
            </w:r>
          </w:p>
        </w:tc>
        <w:tc>
          <w:tcPr>
            <w:tcW w:w="940"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Кол-во членов семьи (человек)</w:t>
            </w:r>
          </w:p>
        </w:tc>
        <w:tc>
          <w:tcPr>
            <w:tcW w:w="992"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Дата постановки молодой семьи на учет в качестве нуждающихся (признания нуждающимися) в жилых помещениях</w:t>
            </w:r>
          </w:p>
        </w:tc>
        <w:tc>
          <w:tcPr>
            <w:tcW w:w="1134"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Дата решения о признании молодой семьи участником Подпрограммы</w:t>
            </w:r>
          </w:p>
        </w:tc>
        <w:tc>
          <w:tcPr>
            <w:tcW w:w="7417" w:type="dxa"/>
            <w:gridSpan w:val="11"/>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Сведения о членах молодой семьи - участника Подпрограммы</w:t>
            </w:r>
          </w:p>
        </w:tc>
        <w:tc>
          <w:tcPr>
            <w:tcW w:w="2789" w:type="dxa"/>
            <w:gridSpan w:val="4"/>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Расчетная (средняя) стоимость жилья</w:t>
            </w:r>
          </w:p>
        </w:tc>
        <w:tc>
          <w:tcPr>
            <w:tcW w:w="1418" w:type="dxa"/>
            <w:vMerge w:val="restart"/>
            <w:tcBorders>
              <w:top w:val="single" w:sz="4" w:space="0" w:color="auto"/>
              <w:left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Орган местного самоуправления, на основании решения которого молодая семья включена в список участников Подпрограммы</w:t>
            </w:r>
          </w:p>
        </w:tc>
      </w:tr>
      <w:tr w:rsidR="00B12A15" w:rsidRPr="00CC4D0C" w:rsidTr="00B12A15">
        <w:tc>
          <w:tcPr>
            <w:tcW w:w="540"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40"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Члены семьи (фамилия, имя, отчество)</w:t>
            </w:r>
          </w:p>
        </w:tc>
        <w:tc>
          <w:tcPr>
            <w:tcW w:w="851"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Родственные отношения (супруг, супруга, сын, дочь)</w:t>
            </w:r>
          </w:p>
        </w:tc>
        <w:tc>
          <w:tcPr>
            <w:tcW w:w="992" w:type="dxa"/>
            <w:vMerge w:val="restart"/>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Число, месяц, год рождения</w:t>
            </w:r>
          </w:p>
        </w:tc>
        <w:tc>
          <w:tcPr>
            <w:tcW w:w="1701"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Данные паспорта гражданина Российской Федерации или свидетельства о рождении несовершеннолетнего, не достигшего 14 лет</w:t>
            </w:r>
          </w:p>
        </w:tc>
        <w:tc>
          <w:tcPr>
            <w:tcW w:w="1317" w:type="dxa"/>
            <w:gridSpan w:val="3"/>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Данные свидетельства о браке</w:t>
            </w:r>
          </w:p>
        </w:tc>
        <w:tc>
          <w:tcPr>
            <w:tcW w:w="1518"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Справка об инвалидности</w:t>
            </w:r>
          </w:p>
        </w:tc>
        <w:tc>
          <w:tcPr>
            <w:tcW w:w="937"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Стоимость 1 квадратного метра, рублей</w:t>
            </w:r>
          </w:p>
        </w:tc>
        <w:tc>
          <w:tcPr>
            <w:tcW w:w="1048"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Размер общей площади жилого помещения на семью (квадратных метров)</w:t>
            </w: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Всего, рублей</w:t>
            </w:r>
          </w:p>
        </w:tc>
        <w:tc>
          <w:tcPr>
            <w:tcW w:w="1418" w:type="dxa"/>
            <w:vMerge/>
            <w:tcBorders>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p>
        </w:tc>
      </w:tr>
      <w:tr w:rsidR="00B12A15" w:rsidRPr="00CC4D0C" w:rsidTr="00B12A15">
        <w:tc>
          <w:tcPr>
            <w:tcW w:w="540"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40"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ind w:firstLine="540"/>
              <w:jc w:val="both"/>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серия, номер</w:t>
            </w: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кем, когда выдан</w:t>
            </w:r>
          </w:p>
        </w:tc>
        <w:tc>
          <w:tcPr>
            <w:tcW w:w="617"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серия, номер</w:t>
            </w:r>
          </w:p>
        </w:tc>
        <w:tc>
          <w:tcPr>
            <w:tcW w:w="694"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кем, когда выдано</w:t>
            </w:r>
          </w:p>
        </w:tc>
        <w:tc>
          <w:tcPr>
            <w:tcW w:w="815"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серия, номер</w:t>
            </w:r>
          </w:p>
        </w:tc>
        <w:tc>
          <w:tcPr>
            <w:tcW w:w="709"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кем, когда выдано</w:t>
            </w:r>
          </w:p>
        </w:tc>
        <w:tc>
          <w:tcPr>
            <w:tcW w:w="943" w:type="dxa"/>
            <w:gridSpan w:val="3"/>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p>
        </w:tc>
        <w:tc>
          <w:tcPr>
            <w:tcW w:w="104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p>
        </w:tc>
      </w:tr>
      <w:tr w:rsidR="00B12A15" w:rsidRPr="00CC4D0C" w:rsidTr="00B12A15">
        <w:trPr>
          <w:trHeight w:val="274"/>
        </w:trPr>
        <w:tc>
          <w:tcPr>
            <w:tcW w:w="54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w:t>
            </w:r>
          </w:p>
        </w:tc>
        <w:tc>
          <w:tcPr>
            <w:tcW w:w="94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7</w:t>
            </w:r>
          </w:p>
        </w:tc>
        <w:tc>
          <w:tcPr>
            <w:tcW w:w="851"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9</w:t>
            </w:r>
          </w:p>
        </w:tc>
        <w:tc>
          <w:tcPr>
            <w:tcW w:w="617"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10</w:t>
            </w:r>
          </w:p>
        </w:tc>
        <w:tc>
          <w:tcPr>
            <w:tcW w:w="694"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11</w:t>
            </w:r>
          </w:p>
        </w:tc>
        <w:tc>
          <w:tcPr>
            <w:tcW w:w="815"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12</w:t>
            </w:r>
          </w:p>
        </w:tc>
        <w:tc>
          <w:tcPr>
            <w:tcW w:w="709"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13</w:t>
            </w:r>
          </w:p>
        </w:tc>
        <w:tc>
          <w:tcPr>
            <w:tcW w:w="943" w:type="dxa"/>
            <w:gridSpan w:val="3"/>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14</w:t>
            </w:r>
          </w:p>
        </w:tc>
        <w:tc>
          <w:tcPr>
            <w:tcW w:w="104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16 = 14 x 15</w:t>
            </w:r>
          </w:p>
        </w:tc>
        <w:tc>
          <w:tcPr>
            <w:tcW w:w="1418"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jc w:val="center"/>
              <w:rPr>
                <w:sz w:val="16"/>
                <w:szCs w:val="16"/>
              </w:rPr>
            </w:pPr>
            <w:r w:rsidRPr="00CC4D0C">
              <w:rPr>
                <w:sz w:val="16"/>
                <w:szCs w:val="16"/>
              </w:rPr>
              <w:t>17</w:t>
            </w:r>
          </w:p>
        </w:tc>
      </w:tr>
      <w:tr w:rsidR="00B12A15" w:rsidRPr="00CC4D0C" w:rsidTr="00B12A15">
        <w:tc>
          <w:tcPr>
            <w:tcW w:w="54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94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617"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694"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815" w:type="dxa"/>
            <w:gridSpan w:val="2"/>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943" w:type="dxa"/>
            <w:gridSpan w:val="3"/>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1042"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B12A15" w:rsidRPr="00CC4D0C" w:rsidRDefault="00B12A15" w:rsidP="00B12A15">
            <w:pPr>
              <w:autoSpaceDE w:val="0"/>
              <w:autoSpaceDN w:val="0"/>
              <w:adjustRightInd w:val="0"/>
              <w:rPr>
                <w:sz w:val="16"/>
                <w:szCs w:val="16"/>
              </w:rPr>
            </w:pPr>
          </w:p>
        </w:tc>
      </w:tr>
    </w:tbl>
    <w:p w:rsidR="00B12A15" w:rsidRPr="00B12A15" w:rsidRDefault="00B12A15" w:rsidP="00B12A15">
      <w:pPr>
        <w:pStyle w:val="1"/>
        <w:keepNext w:val="0"/>
        <w:autoSpaceDE w:val="0"/>
        <w:autoSpaceDN w:val="0"/>
        <w:adjustRightInd w:val="0"/>
        <w:spacing w:before="0"/>
        <w:jc w:val="both"/>
        <w:rPr>
          <w:rFonts w:ascii="Times New Roman" w:hAnsi="Times New Roman" w:cs="Times New Roman"/>
          <w:color w:val="auto"/>
          <w:sz w:val="20"/>
          <w:szCs w:val="20"/>
        </w:rPr>
      </w:pPr>
      <w:r w:rsidRPr="00B12A15">
        <w:rPr>
          <w:rFonts w:ascii="Times New Roman" w:hAnsi="Times New Roman" w:cs="Times New Roman"/>
          <w:color w:val="auto"/>
          <w:sz w:val="20"/>
          <w:szCs w:val="20"/>
        </w:rPr>
        <w:t>________________________________________                                 _______________                                                              __________________</w:t>
      </w:r>
    </w:p>
    <w:p w:rsidR="00B12A15" w:rsidRPr="00B12A15" w:rsidRDefault="00B12A15" w:rsidP="00B12A15">
      <w:pPr>
        <w:pStyle w:val="1"/>
        <w:keepNext w:val="0"/>
        <w:autoSpaceDE w:val="0"/>
        <w:autoSpaceDN w:val="0"/>
        <w:adjustRightInd w:val="0"/>
        <w:spacing w:before="0"/>
        <w:jc w:val="both"/>
        <w:rPr>
          <w:rFonts w:ascii="Times New Roman" w:hAnsi="Times New Roman" w:cs="Times New Roman"/>
          <w:color w:val="auto"/>
          <w:sz w:val="20"/>
          <w:szCs w:val="20"/>
        </w:rPr>
      </w:pPr>
      <w:r w:rsidRPr="00B12A15">
        <w:rPr>
          <w:rFonts w:ascii="Times New Roman" w:hAnsi="Times New Roman" w:cs="Times New Roman"/>
          <w:color w:val="auto"/>
          <w:sz w:val="20"/>
          <w:szCs w:val="20"/>
        </w:rPr>
        <w:t xml:space="preserve">(должность лица, сформировавшего </w:t>
      </w:r>
      <w:proofErr w:type="gramStart"/>
      <w:r w:rsidRPr="00B12A15">
        <w:rPr>
          <w:rFonts w:ascii="Times New Roman" w:hAnsi="Times New Roman" w:cs="Times New Roman"/>
          <w:color w:val="auto"/>
          <w:sz w:val="20"/>
          <w:szCs w:val="20"/>
        </w:rPr>
        <w:t xml:space="preserve">список)   </w:t>
      </w:r>
      <w:proofErr w:type="gramEnd"/>
      <w:r w:rsidRPr="00B12A15">
        <w:rPr>
          <w:rFonts w:ascii="Times New Roman" w:hAnsi="Times New Roman" w:cs="Times New Roman"/>
          <w:color w:val="auto"/>
          <w:sz w:val="20"/>
          <w:szCs w:val="20"/>
        </w:rPr>
        <w:t xml:space="preserve">                                   (подпись, дата)                                                                   (расшифровка  подписи)</w:t>
      </w:r>
    </w:p>
    <w:p w:rsidR="00B12A15" w:rsidRPr="00B12A15" w:rsidRDefault="00B12A15" w:rsidP="00B12A15">
      <w:pPr>
        <w:pStyle w:val="1"/>
        <w:keepNext w:val="0"/>
        <w:autoSpaceDE w:val="0"/>
        <w:autoSpaceDN w:val="0"/>
        <w:adjustRightInd w:val="0"/>
        <w:spacing w:before="0"/>
        <w:jc w:val="both"/>
        <w:rPr>
          <w:rFonts w:ascii="Times New Roman" w:hAnsi="Times New Roman" w:cs="Times New Roman"/>
          <w:color w:val="auto"/>
          <w:sz w:val="20"/>
          <w:szCs w:val="20"/>
        </w:rPr>
      </w:pPr>
      <w:r w:rsidRPr="00B12A15">
        <w:rPr>
          <w:rFonts w:ascii="Times New Roman" w:hAnsi="Times New Roman" w:cs="Times New Roman"/>
          <w:color w:val="auto"/>
          <w:sz w:val="20"/>
          <w:szCs w:val="20"/>
        </w:rPr>
        <w:t>Глава администрации муниципального района (городского округа)</w:t>
      </w:r>
    </w:p>
    <w:p w:rsidR="00B12A15" w:rsidRPr="00B12A15" w:rsidRDefault="00B12A15" w:rsidP="00B12A15">
      <w:pPr>
        <w:pStyle w:val="1"/>
        <w:keepNext w:val="0"/>
        <w:autoSpaceDE w:val="0"/>
        <w:autoSpaceDN w:val="0"/>
        <w:adjustRightInd w:val="0"/>
        <w:spacing w:before="0"/>
        <w:jc w:val="both"/>
        <w:rPr>
          <w:rFonts w:ascii="Times New Roman" w:hAnsi="Times New Roman" w:cs="Times New Roman"/>
          <w:color w:val="auto"/>
          <w:sz w:val="20"/>
          <w:szCs w:val="20"/>
        </w:rPr>
      </w:pPr>
      <w:r w:rsidRPr="00B12A15">
        <w:rPr>
          <w:rFonts w:ascii="Times New Roman" w:hAnsi="Times New Roman" w:cs="Times New Roman"/>
          <w:color w:val="auto"/>
          <w:sz w:val="20"/>
          <w:szCs w:val="20"/>
        </w:rPr>
        <w:t xml:space="preserve">                                                                                                                        _______________                                                      _______________________</w:t>
      </w:r>
    </w:p>
    <w:p w:rsidR="00B12A15" w:rsidRPr="00B12A15" w:rsidRDefault="00B12A15" w:rsidP="00B12A15">
      <w:pPr>
        <w:pStyle w:val="1"/>
        <w:keepNext w:val="0"/>
        <w:autoSpaceDE w:val="0"/>
        <w:autoSpaceDN w:val="0"/>
        <w:adjustRightInd w:val="0"/>
        <w:spacing w:before="0"/>
        <w:jc w:val="both"/>
        <w:rPr>
          <w:rFonts w:ascii="Times New Roman" w:hAnsi="Times New Roman" w:cs="Times New Roman"/>
          <w:color w:val="auto"/>
          <w:sz w:val="20"/>
          <w:szCs w:val="20"/>
        </w:rPr>
      </w:pPr>
      <w:r w:rsidRPr="00B12A15">
        <w:rPr>
          <w:rFonts w:ascii="Times New Roman" w:hAnsi="Times New Roman" w:cs="Times New Roman"/>
          <w:color w:val="auto"/>
          <w:sz w:val="20"/>
          <w:szCs w:val="20"/>
        </w:rPr>
        <w:t xml:space="preserve">                                                                                                                        (подпись, </w:t>
      </w:r>
      <w:proofErr w:type="gramStart"/>
      <w:r w:rsidRPr="00B12A15">
        <w:rPr>
          <w:rFonts w:ascii="Times New Roman" w:hAnsi="Times New Roman" w:cs="Times New Roman"/>
          <w:color w:val="auto"/>
          <w:sz w:val="20"/>
          <w:szCs w:val="20"/>
        </w:rPr>
        <w:t xml:space="preserve">дата)   </w:t>
      </w:r>
      <w:proofErr w:type="gramEnd"/>
      <w:r w:rsidRPr="00B12A15">
        <w:rPr>
          <w:rFonts w:ascii="Times New Roman" w:hAnsi="Times New Roman" w:cs="Times New Roman"/>
          <w:color w:val="auto"/>
          <w:sz w:val="20"/>
          <w:szCs w:val="20"/>
        </w:rPr>
        <w:t xml:space="preserve">                                                            (расшифровка подписи)</w:t>
      </w:r>
    </w:p>
    <w:p w:rsidR="00B12A15" w:rsidRPr="00B12A15" w:rsidRDefault="00B12A15" w:rsidP="00B12A15">
      <w:pPr>
        <w:pStyle w:val="1"/>
        <w:keepNext w:val="0"/>
        <w:autoSpaceDE w:val="0"/>
        <w:autoSpaceDN w:val="0"/>
        <w:adjustRightInd w:val="0"/>
        <w:spacing w:before="0"/>
        <w:jc w:val="both"/>
        <w:rPr>
          <w:rFonts w:ascii="Times New Roman" w:hAnsi="Times New Roman" w:cs="Times New Roman"/>
          <w:color w:val="auto"/>
          <w:sz w:val="20"/>
          <w:szCs w:val="20"/>
        </w:rPr>
      </w:pPr>
      <w:r w:rsidRPr="00B12A15">
        <w:rPr>
          <w:rFonts w:ascii="Times New Roman" w:hAnsi="Times New Roman" w:cs="Times New Roman"/>
          <w:color w:val="auto"/>
          <w:sz w:val="20"/>
          <w:szCs w:val="20"/>
        </w:rPr>
        <w:t xml:space="preserve">                                                                                                                                                                                                             М.П.</w:t>
      </w:r>
    </w:p>
    <w:p w:rsidR="00B12A15" w:rsidRPr="00B12A15" w:rsidRDefault="00B12A15" w:rsidP="00B12A15">
      <w:pPr>
        <w:widowControl w:val="0"/>
        <w:autoSpaceDE w:val="0"/>
        <w:autoSpaceDN w:val="0"/>
        <w:adjustRightInd w:val="0"/>
        <w:jc w:val="center"/>
      </w:pPr>
    </w:p>
    <w:p w:rsidR="00B12A15" w:rsidRPr="00B12A15" w:rsidRDefault="00B12A15" w:rsidP="004B5C1D">
      <w:pPr>
        <w:pStyle w:val="ConsPlusNonformat"/>
        <w:jc w:val="center"/>
        <w:rPr>
          <w:rFonts w:ascii="Times New Roman" w:hAnsi="Times New Roman" w:cs="Times New Roman"/>
          <w:sz w:val="24"/>
          <w:szCs w:val="24"/>
          <w:highlight w:val="yellow"/>
        </w:rPr>
      </w:pPr>
    </w:p>
    <w:p w:rsidR="004B5C1D" w:rsidRPr="00F461B7" w:rsidRDefault="004B5C1D" w:rsidP="004B5C1D">
      <w:pPr>
        <w:pStyle w:val="ConsPlusNormal"/>
        <w:jc w:val="right"/>
        <w:outlineLvl w:val="1"/>
        <w:rPr>
          <w:rFonts w:ascii="Times New Roman" w:hAnsi="Times New Roman" w:cs="Times New Roman"/>
          <w:sz w:val="24"/>
          <w:szCs w:val="24"/>
          <w:highlight w:val="yellow"/>
        </w:rPr>
      </w:pPr>
    </w:p>
    <w:p w:rsidR="004B5C1D" w:rsidRPr="00F461B7" w:rsidRDefault="004B5C1D" w:rsidP="004B5C1D">
      <w:pPr>
        <w:pStyle w:val="ConsPlusNormal"/>
        <w:jc w:val="right"/>
        <w:outlineLvl w:val="1"/>
        <w:rPr>
          <w:rFonts w:ascii="Times New Roman" w:hAnsi="Times New Roman" w:cs="Times New Roman"/>
          <w:sz w:val="24"/>
          <w:szCs w:val="24"/>
          <w:highlight w:val="yellow"/>
        </w:rPr>
      </w:pPr>
    </w:p>
    <w:p w:rsidR="00C729AE" w:rsidRPr="00B12A15" w:rsidRDefault="004B5C1D" w:rsidP="00C729AE">
      <w:pPr>
        <w:pStyle w:val="ConsPlusNormal"/>
        <w:jc w:val="right"/>
        <w:outlineLvl w:val="1"/>
        <w:rPr>
          <w:rFonts w:ascii="Times New Roman" w:hAnsi="Times New Roman" w:cs="Times New Roman"/>
          <w:sz w:val="24"/>
          <w:szCs w:val="24"/>
        </w:rPr>
      </w:pPr>
      <w:r w:rsidRPr="00B12A15">
        <w:rPr>
          <w:rFonts w:ascii="Times New Roman" w:hAnsi="Times New Roman" w:cs="Times New Roman"/>
          <w:sz w:val="24"/>
          <w:szCs w:val="24"/>
        </w:rPr>
        <w:lastRenderedPageBreak/>
        <w:t>Приложение 5</w:t>
      </w:r>
    </w:p>
    <w:p w:rsidR="00C729AE" w:rsidRPr="00B12A15" w:rsidRDefault="00C729AE" w:rsidP="00C729AE">
      <w:pPr>
        <w:pStyle w:val="ConsPlusNormal"/>
        <w:jc w:val="right"/>
        <w:rPr>
          <w:rFonts w:ascii="Times New Roman" w:hAnsi="Times New Roman" w:cs="Times New Roman"/>
          <w:sz w:val="24"/>
          <w:szCs w:val="24"/>
        </w:rPr>
      </w:pPr>
      <w:r w:rsidRPr="00B12A15">
        <w:rPr>
          <w:rFonts w:ascii="Times New Roman" w:hAnsi="Times New Roman" w:cs="Times New Roman"/>
          <w:sz w:val="24"/>
          <w:szCs w:val="24"/>
        </w:rPr>
        <w:t xml:space="preserve">к механизму реализации </w:t>
      </w:r>
    </w:p>
    <w:p w:rsidR="00C729AE" w:rsidRPr="00B12A15" w:rsidRDefault="00C729AE" w:rsidP="00C729AE">
      <w:pPr>
        <w:pStyle w:val="ConsPlusNormal"/>
        <w:jc w:val="right"/>
        <w:rPr>
          <w:rFonts w:ascii="Times New Roman" w:hAnsi="Times New Roman" w:cs="Times New Roman"/>
          <w:sz w:val="24"/>
          <w:szCs w:val="24"/>
        </w:rPr>
      </w:pPr>
      <w:r w:rsidRPr="00B12A15">
        <w:rPr>
          <w:rFonts w:ascii="Times New Roman" w:hAnsi="Times New Roman" w:cs="Times New Roman"/>
          <w:sz w:val="24"/>
          <w:szCs w:val="24"/>
        </w:rPr>
        <w:t>муниципальной программы городского округа город Выкса</w:t>
      </w:r>
    </w:p>
    <w:p w:rsidR="00C729AE" w:rsidRPr="00B12A15" w:rsidRDefault="00C729AE" w:rsidP="00C729AE">
      <w:pPr>
        <w:pStyle w:val="ConsPlusNormal"/>
        <w:jc w:val="right"/>
        <w:rPr>
          <w:rFonts w:ascii="Times New Roman" w:hAnsi="Times New Roman" w:cs="Times New Roman"/>
          <w:sz w:val="24"/>
          <w:szCs w:val="24"/>
        </w:rPr>
      </w:pPr>
      <w:r w:rsidRPr="00B12A15">
        <w:rPr>
          <w:rFonts w:ascii="Times New Roman" w:hAnsi="Times New Roman" w:cs="Times New Roman"/>
          <w:sz w:val="24"/>
          <w:szCs w:val="24"/>
        </w:rPr>
        <w:t>«Мол</w:t>
      </w:r>
      <w:r w:rsidR="00B12A15" w:rsidRPr="00B12A15">
        <w:rPr>
          <w:rFonts w:ascii="Times New Roman" w:hAnsi="Times New Roman" w:cs="Times New Roman"/>
          <w:sz w:val="24"/>
          <w:szCs w:val="24"/>
        </w:rPr>
        <w:t>одая семья» на 2021-2025</w:t>
      </w:r>
      <w:r w:rsidRPr="00B12A15">
        <w:rPr>
          <w:rFonts w:ascii="Times New Roman" w:hAnsi="Times New Roman" w:cs="Times New Roman"/>
          <w:sz w:val="24"/>
          <w:szCs w:val="24"/>
        </w:rPr>
        <w:t xml:space="preserve"> годы</w:t>
      </w:r>
    </w:p>
    <w:p w:rsidR="00C729AE" w:rsidRPr="00B12A15" w:rsidRDefault="00C729AE" w:rsidP="00C729AE">
      <w:pPr>
        <w:pStyle w:val="ConsPlusNormal"/>
        <w:jc w:val="both"/>
        <w:rPr>
          <w:rFonts w:ascii="Times New Roman" w:hAnsi="Times New Roman" w:cs="Times New Roman"/>
          <w:sz w:val="24"/>
          <w:szCs w:val="24"/>
        </w:rPr>
      </w:pPr>
    </w:p>
    <w:p w:rsidR="00C729AE" w:rsidRPr="00B12A15" w:rsidRDefault="00C729AE" w:rsidP="00C729AE">
      <w:pPr>
        <w:pStyle w:val="ConsPlusNormal"/>
        <w:jc w:val="center"/>
        <w:rPr>
          <w:rFonts w:ascii="Times New Roman" w:hAnsi="Times New Roman" w:cs="Times New Roman"/>
          <w:sz w:val="24"/>
          <w:szCs w:val="24"/>
        </w:rPr>
      </w:pPr>
      <w:bookmarkStart w:id="33" w:name="Par671"/>
      <w:bookmarkEnd w:id="33"/>
      <w:r w:rsidRPr="00B12A15">
        <w:rPr>
          <w:rFonts w:ascii="Times New Roman" w:hAnsi="Times New Roman" w:cs="Times New Roman"/>
          <w:sz w:val="24"/>
          <w:szCs w:val="24"/>
        </w:rPr>
        <w:t>ОТЧЕТ</w:t>
      </w:r>
    </w:p>
    <w:p w:rsidR="00C729AE" w:rsidRPr="00B12A15" w:rsidRDefault="00C729AE" w:rsidP="00C729AE">
      <w:pPr>
        <w:pStyle w:val="ConsPlusNormal"/>
        <w:jc w:val="center"/>
        <w:rPr>
          <w:rFonts w:ascii="Times New Roman" w:hAnsi="Times New Roman" w:cs="Times New Roman"/>
          <w:sz w:val="24"/>
          <w:szCs w:val="24"/>
        </w:rPr>
      </w:pPr>
      <w:r w:rsidRPr="00B12A15">
        <w:rPr>
          <w:rFonts w:ascii="Times New Roman" w:hAnsi="Times New Roman" w:cs="Times New Roman"/>
          <w:sz w:val="24"/>
          <w:szCs w:val="24"/>
        </w:rPr>
        <w:t>о расходах местного бюджета на предоставление</w:t>
      </w:r>
    </w:p>
    <w:p w:rsidR="00C729AE" w:rsidRPr="00B12A15" w:rsidRDefault="00C729AE" w:rsidP="00C729AE">
      <w:pPr>
        <w:pStyle w:val="ConsPlusNormal"/>
        <w:jc w:val="center"/>
        <w:rPr>
          <w:rFonts w:ascii="Times New Roman" w:hAnsi="Times New Roman" w:cs="Times New Roman"/>
          <w:sz w:val="24"/>
          <w:szCs w:val="24"/>
        </w:rPr>
      </w:pPr>
      <w:r w:rsidRPr="00B12A15">
        <w:rPr>
          <w:rFonts w:ascii="Times New Roman" w:hAnsi="Times New Roman" w:cs="Times New Roman"/>
          <w:sz w:val="24"/>
          <w:szCs w:val="24"/>
        </w:rPr>
        <w:t>дополнительных социальных выплат</w:t>
      </w:r>
    </w:p>
    <w:p w:rsidR="00C729AE" w:rsidRPr="00B12A15" w:rsidRDefault="00C729AE" w:rsidP="00C729AE">
      <w:pPr>
        <w:pStyle w:val="ConsPlusNormal"/>
        <w:jc w:val="center"/>
        <w:rPr>
          <w:rFonts w:ascii="Times New Roman" w:hAnsi="Times New Roman" w:cs="Times New Roman"/>
          <w:sz w:val="24"/>
          <w:szCs w:val="24"/>
        </w:rPr>
      </w:pPr>
      <w:r w:rsidRPr="00B12A15">
        <w:rPr>
          <w:rFonts w:ascii="Times New Roman" w:hAnsi="Times New Roman" w:cs="Times New Roman"/>
          <w:sz w:val="24"/>
          <w:szCs w:val="24"/>
        </w:rPr>
        <w:t>(нарастающим итогом) за _____________ квартал 20__ года</w:t>
      </w:r>
    </w:p>
    <w:p w:rsidR="00C729AE" w:rsidRPr="00B12A15" w:rsidRDefault="00C729AE" w:rsidP="00C729AE">
      <w:pPr>
        <w:pStyle w:val="ConsPlusNormal"/>
        <w:jc w:val="center"/>
        <w:rPr>
          <w:rFonts w:ascii="Times New Roman" w:hAnsi="Times New Roman" w:cs="Times New Roman"/>
          <w:sz w:val="24"/>
          <w:szCs w:val="24"/>
          <w:u w:val="single"/>
        </w:rPr>
      </w:pPr>
      <w:r w:rsidRPr="00B12A15">
        <w:rPr>
          <w:rFonts w:ascii="Times New Roman" w:hAnsi="Times New Roman" w:cs="Times New Roman"/>
          <w:sz w:val="24"/>
          <w:szCs w:val="24"/>
          <w:u w:val="single"/>
        </w:rPr>
        <w:t>городской округ город Выкса Нижегородской области</w:t>
      </w:r>
    </w:p>
    <w:p w:rsidR="00C729AE" w:rsidRPr="00B12A15" w:rsidRDefault="00C729AE" w:rsidP="00C729AE">
      <w:pPr>
        <w:pStyle w:val="ConsPlusNormal"/>
        <w:jc w:val="center"/>
        <w:rPr>
          <w:rFonts w:ascii="Times New Roman" w:hAnsi="Times New Roman" w:cs="Times New Roman"/>
          <w:sz w:val="16"/>
          <w:szCs w:val="16"/>
        </w:rPr>
      </w:pPr>
      <w:r w:rsidRPr="00B12A15">
        <w:rPr>
          <w:rFonts w:ascii="Times New Roman" w:hAnsi="Times New Roman" w:cs="Times New Roman"/>
          <w:sz w:val="16"/>
          <w:szCs w:val="16"/>
        </w:rPr>
        <w:t>(наименование муниципального района (городского округа)</w:t>
      </w:r>
    </w:p>
    <w:p w:rsidR="00C729AE" w:rsidRPr="00B12A15" w:rsidRDefault="00C729AE" w:rsidP="00C729AE">
      <w:pPr>
        <w:pStyle w:val="ConsPlusNormal"/>
        <w:jc w:val="center"/>
        <w:rPr>
          <w:rFonts w:ascii="Times New Roman" w:hAnsi="Times New Roman" w:cs="Times New Roman"/>
          <w:sz w:val="16"/>
          <w:szCs w:val="16"/>
        </w:rPr>
      </w:pPr>
      <w:r w:rsidRPr="00B12A15">
        <w:rPr>
          <w:rFonts w:ascii="Times New Roman" w:hAnsi="Times New Roman" w:cs="Times New Roman"/>
          <w:sz w:val="16"/>
          <w:szCs w:val="16"/>
        </w:rPr>
        <w:t>Нижегородской области)</w:t>
      </w:r>
    </w:p>
    <w:p w:rsidR="00C729AE" w:rsidRPr="00F461B7" w:rsidRDefault="00C729AE" w:rsidP="00C729AE">
      <w:pPr>
        <w:pStyle w:val="ConsPlusNormal"/>
        <w:jc w:val="both"/>
        <w:rPr>
          <w:rFonts w:ascii="Times New Roman" w:hAnsi="Times New Roman" w:cs="Times New Roman"/>
          <w:sz w:val="24"/>
          <w:szCs w:val="24"/>
          <w:highlight w:val="yellow"/>
        </w:rPr>
      </w:pPr>
    </w:p>
    <w:tbl>
      <w:tblPr>
        <w:tblW w:w="15384" w:type="dxa"/>
        <w:tblInd w:w="-647" w:type="dxa"/>
        <w:tblLayout w:type="fixed"/>
        <w:tblCellMar>
          <w:top w:w="75" w:type="dxa"/>
          <w:left w:w="0" w:type="dxa"/>
          <w:bottom w:w="75" w:type="dxa"/>
          <w:right w:w="0" w:type="dxa"/>
        </w:tblCellMar>
        <w:tblLook w:val="0000" w:firstRow="0" w:lastRow="0" w:firstColumn="0" w:lastColumn="0" w:noHBand="0" w:noVBand="0"/>
      </w:tblPr>
      <w:tblGrid>
        <w:gridCol w:w="680"/>
        <w:gridCol w:w="1022"/>
        <w:gridCol w:w="1134"/>
        <w:gridCol w:w="1492"/>
        <w:gridCol w:w="1343"/>
        <w:gridCol w:w="1134"/>
        <w:gridCol w:w="1134"/>
        <w:gridCol w:w="1417"/>
        <w:gridCol w:w="1492"/>
        <w:gridCol w:w="1627"/>
        <w:gridCol w:w="1134"/>
        <w:gridCol w:w="992"/>
        <w:gridCol w:w="783"/>
      </w:tblGrid>
      <w:tr w:rsidR="009E557C" w:rsidRPr="00F461B7" w:rsidTr="000F7E91">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п/п</w:t>
            </w:r>
          </w:p>
        </w:tc>
        <w:tc>
          <w:tcPr>
            <w:tcW w:w="499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Данные о членах молодой семьи по состоянию на дату выдачи дополнительной социальной выплаты</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Дата перечисления средств социальной выплаты</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Стоимость жилого помещения (остатка долга по ипотечному кредиту)</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Размер предоставленной социальной выплаты (тыс. рублей)</w:t>
            </w:r>
          </w:p>
        </w:tc>
        <w:tc>
          <w:tcPr>
            <w:tcW w:w="14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Величина понесенных молодой семьей собственных расходов либо остаток долга по ипотечному кредиту (гр. 7 - гр. 8)</w:t>
            </w:r>
          </w:p>
        </w:tc>
        <w:tc>
          <w:tcPr>
            <w:tcW w:w="16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Размер дополнительной социальной выплаты в соответствии с распоряжением Правительства Нижегородской области (тыс. руб.)</w:t>
            </w:r>
          </w:p>
        </w:tc>
        <w:tc>
          <w:tcPr>
            <w:tcW w:w="290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Размер предоставленной дополнительной социальной выплаты</w:t>
            </w:r>
          </w:p>
        </w:tc>
      </w:tr>
      <w:tr w:rsidR="009E557C" w:rsidRPr="00F461B7" w:rsidTr="000F7E91">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both"/>
              <w:rPr>
                <w:rFonts w:ascii="Times New Roman" w:hAnsi="Times New Roman" w:cs="Times New Roman"/>
                <w:sz w:val="16"/>
                <w:szCs w:val="16"/>
              </w:rPr>
            </w:pPr>
          </w:p>
        </w:tc>
        <w:tc>
          <w:tcPr>
            <w:tcW w:w="10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Члены семьи (Ф.И.О., родственные отношения)</w:t>
            </w:r>
          </w:p>
        </w:tc>
        <w:tc>
          <w:tcPr>
            <w:tcW w:w="26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паспорт гражданина Российской Федерации или свидетельство о рождении несовершеннолетнего, не достигшего 14 лет</w:t>
            </w:r>
          </w:p>
        </w:tc>
        <w:tc>
          <w:tcPr>
            <w:tcW w:w="13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число, месяц, год рождения</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4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6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за счет средств областного бюджета</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за счет средств местного бюджета</w:t>
            </w:r>
          </w:p>
        </w:tc>
        <w:tc>
          <w:tcPr>
            <w:tcW w:w="78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всего</w:t>
            </w:r>
          </w:p>
        </w:tc>
      </w:tr>
      <w:tr w:rsidR="009E557C" w:rsidRPr="00F461B7" w:rsidTr="000F7E91">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both"/>
              <w:rPr>
                <w:rFonts w:ascii="Times New Roman" w:hAnsi="Times New Roman" w:cs="Times New Roman"/>
                <w:sz w:val="16"/>
                <w:szCs w:val="16"/>
              </w:rPr>
            </w:pPr>
          </w:p>
        </w:tc>
        <w:tc>
          <w:tcPr>
            <w:tcW w:w="10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серия, номер</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кем, когда выдан</w:t>
            </w:r>
          </w:p>
        </w:tc>
        <w:tc>
          <w:tcPr>
            <w:tcW w:w="13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4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6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c>
          <w:tcPr>
            <w:tcW w:w="78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p>
        </w:tc>
      </w:tr>
      <w:tr w:rsidR="009E557C" w:rsidRPr="00F461B7" w:rsidTr="000F7E91">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r w:rsidRPr="000F7E91">
              <w:rPr>
                <w:rFonts w:ascii="Times New Roman" w:hAnsi="Times New Roman" w:cs="Times New Roman"/>
                <w:sz w:val="16"/>
                <w:szCs w:val="16"/>
              </w:rPr>
              <w:t>1</w:t>
            </w:r>
          </w:p>
        </w:tc>
        <w:tc>
          <w:tcPr>
            <w:tcW w:w="10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3</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4</w:t>
            </w:r>
          </w:p>
        </w:tc>
        <w:tc>
          <w:tcPr>
            <w:tcW w:w="13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8</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9</w:t>
            </w:r>
          </w:p>
        </w:tc>
        <w:tc>
          <w:tcPr>
            <w:tcW w:w="1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center"/>
              <w:rPr>
                <w:rFonts w:ascii="Times New Roman" w:hAnsi="Times New Roman" w:cs="Times New Roman"/>
                <w:sz w:val="16"/>
                <w:szCs w:val="16"/>
              </w:rPr>
            </w:pPr>
            <w:r w:rsidRPr="000F7E91">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E100D5">
            <w:pPr>
              <w:pStyle w:val="ConsPlusNormal"/>
              <w:ind w:firstLine="505"/>
              <w:rPr>
                <w:rFonts w:ascii="Times New Roman" w:hAnsi="Times New Roman" w:cs="Times New Roman"/>
                <w:sz w:val="16"/>
                <w:szCs w:val="16"/>
              </w:rPr>
            </w:pPr>
            <w:r w:rsidRPr="000F7E91">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E100D5">
            <w:pPr>
              <w:pStyle w:val="ConsPlusNormal"/>
              <w:ind w:firstLine="505"/>
              <w:rPr>
                <w:rFonts w:ascii="Times New Roman" w:hAnsi="Times New Roman" w:cs="Times New Roman"/>
                <w:sz w:val="16"/>
                <w:szCs w:val="16"/>
              </w:rPr>
            </w:pPr>
            <w:r w:rsidRPr="000F7E91">
              <w:rPr>
                <w:rFonts w:ascii="Times New Roman" w:hAnsi="Times New Roman" w:cs="Times New Roman"/>
                <w:sz w:val="16"/>
                <w:szCs w:val="16"/>
              </w:rPr>
              <w:t>12</w:t>
            </w:r>
          </w:p>
        </w:tc>
        <w:tc>
          <w:tcPr>
            <w:tcW w:w="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E100D5">
            <w:pPr>
              <w:pStyle w:val="ConsPlusNormal"/>
              <w:ind w:firstLine="80"/>
              <w:rPr>
                <w:rFonts w:ascii="Times New Roman" w:hAnsi="Times New Roman" w:cs="Times New Roman"/>
                <w:sz w:val="16"/>
                <w:szCs w:val="16"/>
              </w:rPr>
            </w:pPr>
            <w:r w:rsidRPr="000F7E91">
              <w:rPr>
                <w:rFonts w:ascii="Times New Roman" w:hAnsi="Times New Roman" w:cs="Times New Roman"/>
                <w:sz w:val="16"/>
                <w:szCs w:val="16"/>
              </w:rPr>
              <w:t>13</w:t>
            </w:r>
          </w:p>
        </w:tc>
      </w:tr>
      <w:tr w:rsidR="009E557C" w:rsidRPr="00F461B7" w:rsidTr="000F7E91">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0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r>
      <w:tr w:rsidR="009E557C" w:rsidRPr="00E100D5" w:rsidTr="000F7E91">
        <w:tc>
          <w:tcPr>
            <w:tcW w:w="17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jc w:val="both"/>
              <w:rPr>
                <w:rFonts w:ascii="Times New Roman" w:hAnsi="Times New Roman" w:cs="Times New Roman"/>
                <w:sz w:val="16"/>
                <w:szCs w:val="16"/>
              </w:rPr>
            </w:pPr>
            <w:r w:rsidRPr="000F7E9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c>
          <w:tcPr>
            <w:tcW w:w="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0F7E91" w:rsidRDefault="00C729AE" w:rsidP="00181EE3">
            <w:pPr>
              <w:pStyle w:val="ConsPlusNormal"/>
              <w:rPr>
                <w:rFonts w:ascii="Times New Roman" w:hAnsi="Times New Roman" w:cs="Times New Roman"/>
                <w:sz w:val="16"/>
                <w:szCs w:val="16"/>
              </w:rPr>
            </w:pPr>
          </w:p>
        </w:tc>
      </w:tr>
    </w:tbl>
    <w:p w:rsidR="00C729AE" w:rsidRPr="00E100D5" w:rsidRDefault="00C729AE" w:rsidP="00C729AE">
      <w:pPr>
        <w:pStyle w:val="ConsPlusNormal"/>
        <w:jc w:val="both"/>
        <w:rPr>
          <w:rFonts w:ascii="Times New Roman" w:hAnsi="Times New Roman" w:cs="Times New Roman"/>
          <w:sz w:val="24"/>
          <w:szCs w:val="24"/>
        </w:rPr>
      </w:pPr>
    </w:p>
    <w:p w:rsidR="00C729AE" w:rsidRPr="00E100D5" w:rsidRDefault="00C729AE" w:rsidP="00C729AE">
      <w:pPr>
        <w:pStyle w:val="ConsPlusNonformat"/>
        <w:rPr>
          <w:rFonts w:ascii="Times New Roman" w:hAnsi="Times New Roman" w:cs="Times New Roman"/>
          <w:sz w:val="24"/>
          <w:szCs w:val="24"/>
        </w:rPr>
      </w:pPr>
      <w:r w:rsidRPr="00E100D5">
        <w:rPr>
          <w:rFonts w:ascii="Times New Roman" w:hAnsi="Times New Roman" w:cs="Times New Roman"/>
          <w:sz w:val="24"/>
          <w:szCs w:val="24"/>
        </w:rPr>
        <w:t>Глава администрации муниципального района (городского округа)</w:t>
      </w:r>
    </w:p>
    <w:p w:rsidR="00C729AE" w:rsidRPr="00E100D5" w:rsidRDefault="00C729AE" w:rsidP="00C729AE">
      <w:pPr>
        <w:pStyle w:val="ConsPlusNonformat"/>
        <w:rPr>
          <w:rFonts w:ascii="Times New Roman" w:hAnsi="Times New Roman" w:cs="Times New Roman"/>
          <w:sz w:val="24"/>
          <w:szCs w:val="24"/>
        </w:rPr>
      </w:pPr>
      <w:r w:rsidRPr="00E100D5">
        <w:rPr>
          <w:rFonts w:ascii="Times New Roman" w:hAnsi="Times New Roman" w:cs="Times New Roman"/>
          <w:sz w:val="24"/>
          <w:szCs w:val="24"/>
        </w:rPr>
        <w:t>_______________ _____________________</w:t>
      </w:r>
    </w:p>
    <w:p w:rsidR="00C729AE" w:rsidRPr="00E100D5" w:rsidRDefault="00C729AE" w:rsidP="00C729AE">
      <w:pPr>
        <w:pStyle w:val="ConsPlusNonformat"/>
        <w:rPr>
          <w:rFonts w:ascii="Times New Roman" w:hAnsi="Times New Roman" w:cs="Times New Roman"/>
          <w:sz w:val="24"/>
          <w:szCs w:val="24"/>
        </w:rPr>
      </w:pPr>
      <w:r w:rsidRPr="00E100D5">
        <w:rPr>
          <w:rFonts w:ascii="Times New Roman" w:hAnsi="Times New Roman" w:cs="Times New Roman"/>
          <w:sz w:val="24"/>
          <w:szCs w:val="24"/>
        </w:rPr>
        <w:t>(подпись, дата) (расшифровка подписи)</w:t>
      </w:r>
    </w:p>
    <w:p w:rsidR="00C729AE" w:rsidRPr="00E100D5" w:rsidRDefault="00C729AE" w:rsidP="00C729AE">
      <w:pPr>
        <w:pStyle w:val="ConsPlusNonformat"/>
        <w:rPr>
          <w:rFonts w:ascii="Times New Roman" w:hAnsi="Times New Roman" w:cs="Times New Roman"/>
          <w:sz w:val="24"/>
          <w:szCs w:val="24"/>
        </w:rPr>
      </w:pPr>
    </w:p>
    <w:p w:rsidR="00C729AE" w:rsidRPr="00E100D5" w:rsidRDefault="00C729AE" w:rsidP="00C729AE">
      <w:pPr>
        <w:pStyle w:val="ConsPlusNonformat"/>
        <w:rPr>
          <w:rFonts w:ascii="Times New Roman" w:hAnsi="Times New Roman" w:cs="Times New Roman"/>
          <w:sz w:val="24"/>
          <w:szCs w:val="24"/>
        </w:rPr>
      </w:pPr>
      <w:r w:rsidRPr="00E100D5">
        <w:rPr>
          <w:rFonts w:ascii="Times New Roman" w:hAnsi="Times New Roman" w:cs="Times New Roman"/>
          <w:sz w:val="24"/>
          <w:szCs w:val="24"/>
        </w:rPr>
        <w:t>Руководитель финансового органа</w:t>
      </w:r>
    </w:p>
    <w:p w:rsidR="00C729AE" w:rsidRPr="00E100D5" w:rsidRDefault="00C729AE" w:rsidP="00C729AE">
      <w:pPr>
        <w:pStyle w:val="ConsPlusNonformat"/>
        <w:rPr>
          <w:rFonts w:ascii="Times New Roman" w:hAnsi="Times New Roman" w:cs="Times New Roman"/>
          <w:sz w:val="24"/>
          <w:szCs w:val="24"/>
        </w:rPr>
      </w:pPr>
      <w:r w:rsidRPr="00E100D5">
        <w:rPr>
          <w:rFonts w:ascii="Times New Roman" w:hAnsi="Times New Roman" w:cs="Times New Roman"/>
          <w:sz w:val="24"/>
          <w:szCs w:val="24"/>
        </w:rPr>
        <w:t>администрации муниципального</w:t>
      </w:r>
    </w:p>
    <w:p w:rsidR="00C729AE" w:rsidRPr="00E100D5" w:rsidRDefault="00C729AE" w:rsidP="00C729AE">
      <w:pPr>
        <w:pStyle w:val="ConsPlusNonformat"/>
        <w:rPr>
          <w:rFonts w:ascii="Times New Roman" w:hAnsi="Times New Roman" w:cs="Times New Roman"/>
          <w:sz w:val="24"/>
          <w:szCs w:val="24"/>
        </w:rPr>
      </w:pPr>
      <w:r w:rsidRPr="00E100D5">
        <w:rPr>
          <w:rFonts w:ascii="Times New Roman" w:hAnsi="Times New Roman" w:cs="Times New Roman"/>
          <w:sz w:val="24"/>
          <w:szCs w:val="24"/>
        </w:rPr>
        <w:t>района (городского округа) _______________ _____________________</w:t>
      </w:r>
    </w:p>
    <w:p w:rsidR="00C729AE" w:rsidRPr="00E100D5" w:rsidRDefault="00C729AE" w:rsidP="00C729AE">
      <w:pPr>
        <w:pStyle w:val="ConsPlusNonformat"/>
        <w:tabs>
          <w:tab w:val="left" w:pos="2977"/>
          <w:tab w:val="left" w:pos="4820"/>
        </w:tabs>
        <w:rPr>
          <w:rFonts w:ascii="Times New Roman" w:hAnsi="Times New Roman" w:cs="Times New Roman"/>
          <w:sz w:val="24"/>
          <w:szCs w:val="24"/>
        </w:rPr>
      </w:pPr>
      <w:r w:rsidRPr="00E100D5">
        <w:rPr>
          <w:rFonts w:ascii="Times New Roman" w:hAnsi="Times New Roman" w:cs="Times New Roman"/>
          <w:sz w:val="24"/>
          <w:szCs w:val="24"/>
        </w:rPr>
        <w:tab/>
        <w:t xml:space="preserve">(подпись, дата) </w:t>
      </w:r>
      <w:r w:rsidRPr="00E100D5">
        <w:rPr>
          <w:rFonts w:ascii="Times New Roman" w:hAnsi="Times New Roman" w:cs="Times New Roman"/>
          <w:sz w:val="24"/>
          <w:szCs w:val="24"/>
        </w:rPr>
        <w:tab/>
        <w:t>(расшифровка подписи)</w:t>
      </w:r>
    </w:p>
    <w:p w:rsidR="00C729AE" w:rsidRPr="00E100D5" w:rsidRDefault="00E100D5" w:rsidP="00C729AE">
      <w:pPr>
        <w:pStyle w:val="ConsPlusNonformat"/>
        <w:rPr>
          <w:rFonts w:ascii="Times New Roman" w:hAnsi="Times New Roman" w:cs="Times New Roman"/>
          <w:sz w:val="24"/>
          <w:szCs w:val="24"/>
        </w:rPr>
        <w:sectPr w:rsidR="00C729AE" w:rsidRPr="00E100D5" w:rsidSect="00314F19">
          <w:pgSz w:w="16838" w:h="11905" w:orient="landscape"/>
          <w:pgMar w:top="851" w:right="1134" w:bottom="1701" w:left="1134" w:header="720" w:footer="720" w:gutter="0"/>
          <w:pgNumType w:start="1"/>
          <w:cols w:space="720"/>
          <w:noEndnote/>
        </w:sectPr>
      </w:pPr>
      <w:r>
        <w:rPr>
          <w:rFonts w:ascii="Times New Roman" w:hAnsi="Times New Roman" w:cs="Times New Roman"/>
          <w:sz w:val="24"/>
          <w:szCs w:val="24"/>
        </w:rPr>
        <w:t xml:space="preserve">                                                                       </w:t>
      </w:r>
      <w:r w:rsidR="00C729AE" w:rsidRPr="00E100D5">
        <w:rPr>
          <w:rFonts w:ascii="Times New Roman" w:hAnsi="Times New Roman" w:cs="Times New Roman"/>
          <w:sz w:val="24"/>
          <w:szCs w:val="24"/>
        </w:rPr>
        <w:t>М.П.</w:t>
      </w:r>
    </w:p>
    <w:p w:rsidR="00C729AE" w:rsidRPr="00E100D5" w:rsidRDefault="004B5C1D" w:rsidP="00C729AE">
      <w:pPr>
        <w:pStyle w:val="ConsPlusNormal"/>
        <w:jc w:val="right"/>
        <w:outlineLvl w:val="1"/>
        <w:rPr>
          <w:rFonts w:ascii="Times New Roman" w:hAnsi="Times New Roman" w:cs="Times New Roman"/>
          <w:sz w:val="24"/>
          <w:szCs w:val="24"/>
        </w:rPr>
      </w:pPr>
      <w:r w:rsidRPr="00E100D5">
        <w:rPr>
          <w:rFonts w:ascii="Times New Roman" w:hAnsi="Times New Roman" w:cs="Times New Roman"/>
          <w:sz w:val="24"/>
          <w:szCs w:val="24"/>
        </w:rPr>
        <w:lastRenderedPageBreak/>
        <w:t>Приложение 6</w:t>
      </w:r>
    </w:p>
    <w:p w:rsidR="00C729AE" w:rsidRPr="00E100D5" w:rsidRDefault="00C729AE" w:rsidP="00C729AE">
      <w:pPr>
        <w:pStyle w:val="ConsPlusNormal"/>
        <w:jc w:val="right"/>
        <w:rPr>
          <w:rFonts w:ascii="Times New Roman" w:hAnsi="Times New Roman" w:cs="Times New Roman"/>
          <w:sz w:val="24"/>
          <w:szCs w:val="24"/>
        </w:rPr>
      </w:pPr>
      <w:r w:rsidRPr="00E100D5">
        <w:rPr>
          <w:rFonts w:ascii="Times New Roman" w:hAnsi="Times New Roman" w:cs="Times New Roman"/>
          <w:sz w:val="24"/>
          <w:szCs w:val="24"/>
        </w:rPr>
        <w:t xml:space="preserve">к механизму реализации </w:t>
      </w:r>
    </w:p>
    <w:p w:rsidR="00C729AE" w:rsidRPr="00E100D5" w:rsidRDefault="00C729AE" w:rsidP="00C729AE">
      <w:pPr>
        <w:pStyle w:val="ConsPlusNormal"/>
        <w:jc w:val="right"/>
        <w:rPr>
          <w:rFonts w:ascii="Times New Roman" w:hAnsi="Times New Roman" w:cs="Times New Roman"/>
          <w:sz w:val="24"/>
          <w:szCs w:val="24"/>
        </w:rPr>
      </w:pPr>
      <w:r w:rsidRPr="00E100D5">
        <w:rPr>
          <w:rFonts w:ascii="Times New Roman" w:hAnsi="Times New Roman" w:cs="Times New Roman"/>
          <w:sz w:val="24"/>
          <w:szCs w:val="24"/>
        </w:rPr>
        <w:t>муниципальной программы городского округа город Выкса</w:t>
      </w:r>
    </w:p>
    <w:p w:rsidR="00C729AE" w:rsidRPr="00E100D5" w:rsidRDefault="00E100D5" w:rsidP="00C729AE">
      <w:pPr>
        <w:pStyle w:val="ConsPlusNormal"/>
        <w:jc w:val="right"/>
        <w:rPr>
          <w:rFonts w:ascii="Times New Roman" w:hAnsi="Times New Roman" w:cs="Times New Roman"/>
          <w:sz w:val="24"/>
          <w:szCs w:val="24"/>
        </w:rPr>
      </w:pPr>
      <w:r w:rsidRPr="00E100D5">
        <w:rPr>
          <w:rFonts w:ascii="Times New Roman" w:hAnsi="Times New Roman" w:cs="Times New Roman"/>
          <w:sz w:val="24"/>
          <w:szCs w:val="24"/>
        </w:rPr>
        <w:t>«Молодая семья» на 2021-2025</w:t>
      </w:r>
      <w:r w:rsidR="00C729AE" w:rsidRPr="00E100D5">
        <w:rPr>
          <w:rFonts w:ascii="Times New Roman" w:hAnsi="Times New Roman" w:cs="Times New Roman"/>
          <w:sz w:val="24"/>
          <w:szCs w:val="24"/>
        </w:rPr>
        <w:t xml:space="preserve"> годы</w:t>
      </w:r>
    </w:p>
    <w:p w:rsidR="00C729AE" w:rsidRPr="00F461B7" w:rsidRDefault="00C729AE" w:rsidP="00C729AE">
      <w:pPr>
        <w:pStyle w:val="ConsPlusNormal"/>
        <w:jc w:val="center"/>
        <w:rPr>
          <w:rFonts w:ascii="Times New Roman" w:hAnsi="Times New Roman" w:cs="Times New Roman"/>
          <w:sz w:val="24"/>
          <w:szCs w:val="24"/>
          <w:highlight w:val="yellow"/>
        </w:rPr>
      </w:pPr>
    </w:p>
    <w:p w:rsidR="00C729AE" w:rsidRPr="00E100D5" w:rsidRDefault="00C729AE" w:rsidP="00C729AE">
      <w:pPr>
        <w:pStyle w:val="ConsPlusNonformat"/>
        <w:jc w:val="center"/>
        <w:rPr>
          <w:rFonts w:ascii="Times New Roman" w:hAnsi="Times New Roman" w:cs="Times New Roman"/>
          <w:sz w:val="24"/>
          <w:szCs w:val="24"/>
        </w:rPr>
      </w:pPr>
      <w:bookmarkStart w:id="34" w:name="Par770"/>
      <w:bookmarkEnd w:id="34"/>
      <w:r w:rsidRPr="00E100D5">
        <w:rPr>
          <w:rFonts w:ascii="Times New Roman" w:hAnsi="Times New Roman" w:cs="Times New Roman"/>
          <w:sz w:val="24"/>
          <w:szCs w:val="24"/>
        </w:rPr>
        <w:t>СВЕДЕНИЯ</w:t>
      </w:r>
    </w:p>
    <w:p w:rsidR="00C729AE" w:rsidRPr="00E100D5" w:rsidRDefault="00C729AE" w:rsidP="00C729AE">
      <w:pPr>
        <w:pStyle w:val="ConsPlusNonformat"/>
        <w:jc w:val="center"/>
        <w:rPr>
          <w:rFonts w:ascii="Times New Roman" w:hAnsi="Times New Roman" w:cs="Times New Roman"/>
          <w:sz w:val="24"/>
          <w:szCs w:val="24"/>
        </w:rPr>
      </w:pPr>
      <w:r w:rsidRPr="00E100D5">
        <w:rPr>
          <w:rFonts w:ascii="Times New Roman" w:hAnsi="Times New Roman" w:cs="Times New Roman"/>
          <w:sz w:val="24"/>
          <w:szCs w:val="24"/>
        </w:rPr>
        <w:t xml:space="preserve">о реализации Подпрограммы </w:t>
      </w:r>
      <w:r w:rsidR="00E100D5" w:rsidRPr="00E100D5">
        <w:rPr>
          <w:rFonts w:ascii="Times New Roman" w:hAnsi="Times New Roman" w:cs="Times New Roman"/>
          <w:sz w:val="24"/>
          <w:szCs w:val="24"/>
        </w:rPr>
        <w:t>«</w:t>
      </w:r>
      <w:r w:rsidRPr="00E100D5">
        <w:rPr>
          <w:rFonts w:ascii="Times New Roman" w:hAnsi="Times New Roman" w:cs="Times New Roman"/>
          <w:sz w:val="24"/>
          <w:szCs w:val="24"/>
        </w:rPr>
        <w:t>Обеспечение жильем молодых семей</w:t>
      </w:r>
    </w:p>
    <w:p w:rsidR="00C729AE" w:rsidRPr="00E100D5" w:rsidRDefault="00E100D5" w:rsidP="00C729AE">
      <w:pPr>
        <w:pStyle w:val="ConsPlusNonformat"/>
        <w:jc w:val="center"/>
        <w:rPr>
          <w:rFonts w:ascii="Times New Roman" w:hAnsi="Times New Roman" w:cs="Times New Roman"/>
          <w:sz w:val="24"/>
          <w:szCs w:val="24"/>
        </w:rPr>
      </w:pPr>
      <w:r w:rsidRPr="00E100D5">
        <w:rPr>
          <w:rFonts w:ascii="Times New Roman" w:hAnsi="Times New Roman" w:cs="Times New Roman"/>
          <w:sz w:val="24"/>
          <w:szCs w:val="24"/>
        </w:rPr>
        <w:t>в Нижегородской области»</w:t>
      </w:r>
      <w:r w:rsidR="00C729AE" w:rsidRPr="00E100D5">
        <w:rPr>
          <w:rFonts w:ascii="Times New Roman" w:hAnsi="Times New Roman" w:cs="Times New Roman"/>
          <w:sz w:val="24"/>
          <w:szCs w:val="24"/>
        </w:rPr>
        <w:t xml:space="preserve"> (нарастающим итогом)</w:t>
      </w:r>
    </w:p>
    <w:p w:rsidR="00C729AE" w:rsidRPr="00E100D5" w:rsidRDefault="00C729AE" w:rsidP="00C729AE">
      <w:pPr>
        <w:pStyle w:val="ConsPlusNonformat"/>
        <w:jc w:val="center"/>
        <w:rPr>
          <w:rFonts w:ascii="Times New Roman" w:hAnsi="Times New Roman" w:cs="Times New Roman"/>
          <w:sz w:val="24"/>
          <w:szCs w:val="24"/>
        </w:rPr>
      </w:pPr>
      <w:r w:rsidRPr="00E100D5">
        <w:rPr>
          <w:rFonts w:ascii="Times New Roman" w:hAnsi="Times New Roman" w:cs="Times New Roman"/>
          <w:sz w:val="24"/>
          <w:szCs w:val="24"/>
        </w:rPr>
        <w:t>за _________________ 20__ года</w:t>
      </w:r>
    </w:p>
    <w:p w:rsidR="00C729AE" w:rsidRPr="00E100D5" w:rsidRDefault="00C729AE" w:rsidP="00C729AE">
      <w:pPr>
        <w:pStyle w:val="ConsPlusNonformat"/>
        <w:jc w:val="center"/>
        <w:rPr>
          <w:rFonts w:ascii="Times New Roman" w:hAnsi="Times New Roman" w:cs="Times New Roman"/>
          <w:sz w:val="24"/>
          <w:szCs w:val="24"/>
        </w:rPr>
      </w:pPr>
      <w:r w:rsidRPr="00E100D5">
        <w:rPr>
          <w:rFonts w:ascii="Times New Roman" w:hAnsi="Times New Roman" w:cs="Times New Roman"/>
          <w:sz w:val="24"/>
          <w:szCs w:val="24"/>
        </w:rPr>
        <w:t>месяц</w:t>
      </w:r>
    </w:p>
    <w:p w:rsidR="00C729AE" w:rsidRPr="00E100D5" w:rsidRDefault="00C729AE" w:rsidP="00C729AE">
      <w:pPr>
        <w:pStyle w:val="ConsPlusNormal"/>
        <w:jc w:val="both"/>
        <w:rPr>
          <w:rFonts w:ascii="Times New Roman" w:hAnsi="Times New Roman" w:cs="Times New Roman"/>
          <w:sz w:val="24"/>
          <w:szCs w:val="24"/>
        </w:rPr>
      </w:pPr>
    </w:p>
    <w:tbl>
      <w:tblPr>
        <w:tblW w:w="16444" w:type="dxa"/>
        <w:tblInd w:w="-928" w:type="dxa"/>
        <w:tblLayout w:type="fixed"/>
        <w:tblCellMar>
          <w:top w:w="75" w:type="dxa"/>
          <w:left w:w="0" w:type="dxa"/>
          <w:bottom w:w="75" w:type="dxa"/>
          <w:right w:w="0" w:type="dxa"/>
        </w:tblCellMar>
        <w:tblLook w:val="0000" w:firstRow="0" w:lastRow="0" w:firstColumn="0" w:lastColumn="0" w:noHBand="0" w:noVBand="0"/>
      </w:tblPr>
      <w:tblGrid>
        <w:gridCol w:w="567"/>
        <w:gridCol w:w="1080"/>
        <w:gridCol w:w="1047"/>
        <w:gridCol w:w="992"/>
        <w:gridCol w:w="992"/>
        <w:gridCol w:w="1418"/>
        <w:gridCol w:w="992"/>
        <w:gridCol w:w="992"/>
        <w:gridCol w:w="1276"/>
        <w:gridCol w:w="1134"/>
        <w:gridCol w:w="992"/>
        <w:gridCol w:w="1276"/>
        <w:gridCol w:w="1276"/>
        <w:gridCol w:w="992"/>
        <w:gridCol w:w="851"/>
        <w:gridCol w:w="567"/>
      </w:tblGrid>
      <w:tr w:rsidR="009E557C" w:rsidRPr="00E100D5" w:rsidTr="00181EE3">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proofErr w:type="spellStart"/>
            <w:r w:rsidRPr="00E100D5">
              <w:rPr>
                <w:rFonts w:ascii="Times New Roman" w:hAnsi="Times New Roman" w:cs="Times New Roman"/>
                <w:sz w:val="24"/>
                <w:szCs w:val="24"/>
              </w:rPr>
              <w:t>пп</w:t>
            </w:r>
            <w:proofErr w:type="spellEnd"/>
            <w:r w:rsidRPr="00E100D5">
              <w:rPr>
                <w:rFonts w:ascii="Times New Roman" w:hAnsi="Times New Roman" w:cs="Times New Roman"/>
                <w:sz w:val="24"/>
                <w:szCs w:val="24"/>
              </w:rPr>
              <w:t>/п</w:t>
            </w:r>
          </w:p>
        </w:tc>
        <w:tc>
          <w:tcPr>
            <w:tcW w:w="10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Ф.И.О. членов молодой семьи участницы Подпрограммы</w:t>
            </w:r>
          </w:p>
        </w:tc>
        <w:tc>
          <w:tcPr>
            <w:tcW w:w="104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Дата выдачи свидетельства, его серия и номер</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Дата открытия лицевого счета в банке</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Дата получения социальной выплаты</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Размер общей площади жилого помещения для расчета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Расчетная (средняя) стоимость жилья</w:t>
            </w:r>
          </w:p>
        </w:tc>
        <w:tc>
          <w:tcPr>
            <w:tcW w:w="43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Размер социальной выплаты (тыс. руб.)</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Размер общей площади приобретенного (построенного) жилого помещения (кв. м)</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Стоимость жилого помещения, приобретенного (построенного) молодой семьей (тыс. руб.)</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Механизм приобретения жилья</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Размер жилищного кредита</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Средства материнского капитала</w:t>
            </w:r>
          </w:p>
        </w:tc>
      </w:tr>
      <w:tr w:rsidR="009E557C" w:rsidRPr="00E100D5" w:rsidTr="00181EE3">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104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За счет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За счет средств областного бюджета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rPr>
            </w:pPr>
            <w:r w:rsidRPr="00E100D5">
              <w:rPr>
                <w:rFonts w:ascii="Times New Roman" w:hAnsi="Times New Roman" w:cs="Times New Roman"/>
              </w:rPr>
              <w:t>За счет средств местного бюджета</w:t>
            </w: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p>
        </w:tc>
      </w:tr>
      <w:tr w:rsidR="009E557C" w:rsidRPr="00E100D5" w:rsidTr="00181EE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r w:rsidRPr="00E100D5">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2</w:t>
            </w:r>
          </w:p>
        </w:tc>
        <w:tc>
          <w:tcPr>
            <w:tcW w:w="10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ind w:firstLine="363"/>
              <w:jc w:val="center"/>
              <w:rPr>
                <w:rFonts w:ascii="Times New Roman" w:hAnsi="Times New Roman" w:cs="Times New Roman"/>
                <w:sz w:val="24"/>
                <w:szCs w:val="24"/>
              </w:rPr>
            </w:pPr>
            <w:r w:rsidRPr="00E100D5">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jc w:val="center"/>
              <w:rPr>
                <w:rFonts w:ascii="Times New Roman" w:hAnsi="Times New Roman" w:cs="Times New Roman"/>
                <w:sz w:val="24"/>
                <w:szCs w:val="24"/>
              </w:rPr>
            </w:pPr>
            <w:r w:rsidRPr="00E100D5">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ind w:firstLine="363"/>
              <w:jc w:val="center"/>
              <w:rPr>
                <w:rFonts w:ascii="Times New Roman" w:hAnsi="Times New Roman" w:cs="Times New Roman"/>
                <w:sz w:val="24"/>
                <w:szCs w:val="24"/>
              </w:rPr>
            </w:pPr>
            <w:r w:rsidRPr="00E100D5">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ind w:firstLine="363"/>
              <w:jc w:val="center"/>
              <w:rPr>
                <w:rFonts w:ascii="Times New Roman" w:hAnsi="Times New Roman" w:cs="Times New Roman"/>
                <w:sz w:val="24"/>
                <w:szCs w:val="24"/>
              </w:rPr>
            </w:pPr>
            <w:r w:rsidRPr="00E100D5">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r w:rsidRPr="00E100D5">
              <w:rPr>
                <w:rFonts w:ascii="Times New Roman" w:hAnsi="Times New Roman" w:cs="Times New Roman"/>
                <w:sz w:val="24"/>
                <w:szCs w:val="24"/>
              </w:rPr>
              <w:t>16</w:t>
            </w:r>
          </w:p>
        </w:tc>
      </w:tr>
      <w:tr w:rsidR="009E557C" w:rsidRPr="00E100D5" w:rsidTr="00181EE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0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729AE" w:rsidRPr="00E100D5" w:rsidRDefault="00C729AE" w:rsidP="00181EE3">
            <w:pPr>
              <w:pStyle w:val="ConsPlusNormal"/>
              <w:rPr>
                <w:rFonts w:ascii="Times New Roman" w:hAnsi="Times New Roman" w:cs="Times New Roman"/>
                <w:sz w:val="24"/>
                <w:szCs w:val="24"/>
              </w:rPr>
            </w:pPr>
          </w:p>
        </w:tc>
      </w:tr>
    </w:tbl>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Глава администрации муниципального района (городского округа)</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______________ _______________________</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(подпись, дата) (расшифровка подписи)</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Руководитель финансового органа администрации</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муниципального района (городского округа)</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_______________ _____________________</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(подпись, дата) (расшифровка подписи)</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М.П.</w:t>
      </w:r>
    </w:p>
    <w:p w:rsidR="00C729AE" w:rsidRPr="00E100D5" w:rsidRDefault="00C729AE" w:rsidP="00C729AE">
      <w:pPr>
        <w:pStyle w:val="ConsPlusNonformat"/>
        <w:rPr>
          <w:rFonts w:ascii="Times New Roman" w:hAnsi="Times New Roman" w:cs="Times New Roman"/>
        </w:rPr>
      </w:pPr>
      <w:r w:rsidRPr="00E100D5">
        <w:rPr>
          <w:rFonts w:ascii="Times New Roman" w:hAnsi="Times New Roman" w:cs="Times New Roman"/>
        </w:rPr>
        <w:t>Исполнитель</w:t>
      </w:r>
    </w:p>
    <w:p w:rsidR="00C729AE" w:rsidRPr="009E557C" w:rsidRDefault="00C729AE" w:rsidP="004B5C1D">
      <w:pPr>
        <w:pStyle w:val="ConsPlusNonformat"/>
        <w:rPr>
          <w:rFonts w:ascii="Times New Roman" w:hAnsi="Times New Roman" w:cs="Times New Roman"/>
          <w:sz w:val="28"/>
          <w:szCs w:val="28"/>
        </w:rPr>
      </w:pPr>
      <w:r w:rsidRPr="00E100D5">
        <w:rPr>
          <w:rFonts w:ascii="Times New Roman" w:hAnsi="Times New Roman" w:cs="Times New Roman"/>
        </w:rPr>
        <w:t>Телефон исполнителя</w:t>
      </w:r>
    </w:p>
    <w:sectPr w:rsidR="00C729AE" w:rsidRPr="009E557C" w:rsidSect="00314F19">
      <w:pgSz w:w="16838" w:h="11905" w:orient="landscape"/>
      <w:pgMar w:top="851" w:right="1134" w:bottom="170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91BCF"/>
    <w:multiLevelType w:val="hybridMultilevel"/>
    <w:tmpl w:val="3128142E"/>
    <w:lvl w:ilvl="0" w:tplc="67C0C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00"/>
    <w:rsid w:val="00001E4E"/>
    <w:rsid w:val="000165DD"/>
    <w:rsid w:val="0002053C"/>
    <w:rsid w:val="00042CA4"/>
    <w:rsid w:val="000435C6"/>
    <w:rsid w:val="00046124"/>
    <w:rsid w:val="00052583"/>
    <w:rsid w:val="00057CE5"/>
    <w:rsid w:val="0006452D"/>
    <w:rsid w:val="000653A6"/>
    <w:rsid w:val="00066EF6"/>
    <w:rsid w:val="000739E9"/>
    <w:rsid w:val="000B66F8"/>
    <w:rsid w:val="000C22F9"/>
    <w:rsid w:val="000D4C35"/>
    <w:rsid w:val="000D4C56"/>
    <w:rsid w:val="000D4FC9"/>
    <w:rsid w:val="000D52F3"/>
    <w:rsid w:val="000E6A7A"/>
    <w:rsid w:val="000F52A6"/>
    <w:rsid w:val="000F5B24"/>
    <w:rsid w:val="000F7E91"/>
    <w:rsid w:val="001430D2"/>
    <w:rsid w:val="00145315"/>
    <w:rsid w:val="001546F2"/>
    <w:rsid w:val="00160CAB"/>
    <w:rsid w:val="00172B16"/>
    <w:rsid w:val="00181EE3"/>
    <w:rsid w:val="00183B7C"/>
    <w:rsid w:val="001860C9"/>
    <w:rsid w:val="00190AC1"/>
    <w:rsid w:val="00191659"/>
    <w:rsid w:val="001A5DC3"/>
    <w:rsid w:val="001D0970"/>
    <w:rsid w:val="001D2833"/>
    <w:rsid w:val="00202A75"/>
    <w:rsid w:val="00204584"/>
    <w:rsid w:val="00242FC9"/>
    <w:rsid w:val="00251E75"/>
    <w:rsid w:val="00256312"/>
    <w:rsid w:val="0026554C"/>
    <w:rsid w:val="00265C8E"/>
    <w:rsid w:val="00266E19"/>
    <w:rsid w:val="002724ED"/>
    <w:rsid w:val="00273650"/>
    <w:rsid w:val="00284110"/>
    <w:rsid w:val="0028427B"/>
    <w:rsid w:val="002A25C9"/>
    <w:rsid w:val="002A32B3"/>
    <w:rsid w:val="002B6897"/>
    <w:rsid w:val="002D2A0E"/>
    <w:rsid w:val="002D7539"/>
    <w:rsid w:val="002F0DA0"/>
    <w:rsid w:val="003015E0"/>
    <w:rsid w:val="00305CB7"/>
    <w:rsid w:val="00312D46"/>
    <w:rsid w:val="00314228"/>
    <w:rsid w:val="00314F19"/>
    <w:rsid w:val="00324DE1"/>
    <w:rsid w:val="00334237"/>
    <w:rsid w:val="003451E0"/>
    <w:rsid w:val="00346AFA"/>
    <w:rsid w:val="003506F9"/>
    <w:rsid w:val="00352F63"/>
    <w:rsid w:val="00355B95"/>
    <w:rsid w:val="00361CD2"/>
    <w:rsid w:val="00362F18"/>
    <w:rsid w:val="00375FA1"/>
    <w:rsid w:val="00377339"/>
    <w:rsid w:val="00383BA4"/>
    <w:rsid w:val="003966E3"/>
    <w:rsid w:val="003A49F0"/>
    <w:rsid w:val="003B4183"/>
    <w:rsid w:val="003C1B68"/>
    <w:rsid w:val="003C2537"/>
    <w:rsid w:val="003D5FAF"/>
    <w:rsid w:val="003D662D"/>
    <w:rsid w:val="003D6F7C"/>
    <w:rsid w:val="003E4627"/>
    <w:rsid w:val="003E7930"/>
    <w:rsid w:val="004011D8"/>
    <w:rsid w:val="00403701"/>
    <w:rsid w:val="00404077"/>
    <w:rsid w:val="004218E7"/>
    <w:rsid w:val="00425797"/>
    <w:rsid w:val="00427117"/>
    <w:rsid w:val="004337B6"/>
    <w:rsid w:val="00435D3B"/>
    <w:rsid w:val="00436AE5"/>
    <w:rsid w:val="00446FE4"/>
    <w:rsid w:val="004651CA"/>
    <w:rsid w:val="00472405"/>
    <w:rsid w:val="004734F8"/>
    <w:rsid w:val="00481F55"/>
    <w:rsid w:val="00484CC9"/>
    <w:rsid w:val="00487000"/>
    <w:rsid w:val="004A131C"/>
    <w:rsid w:val="004A6E9C"/>
    <w:rsid w:val="004B3269"/>
    <w:rsid w:val="004B5C1D"/>
    <w:rsid w:val="004C2925"/>
    <w:rsid w:val="004E0636"/>
    <w:rsid w:val="004E580D"/>
    <w:rsid w:val="004E5FA1"/>
    <w:rsid w:val="004E6BE3"/>
    <w:rsid w:val="004F661A"/>
    <w:rsid w:val="00505A35"/>
    <w:rsid w:val="00514BF8"/>
    <w:rsid w:val="005352BE"/>
    <w:rsid w:val="00541A60"/>
    <w:rsid w:val="00542E8A"/>
    <w:rsid w:val="005567A1"/>
    <w:rsid w:val="00561F27"/>
    <w:rsid w:val="00595D2D"/>
    <w:rsid w:val="005A2F68"/>
    <w:rsid w:val="005C4AF0"/>
    <w:rsid w:val="005C7C92"/>
    <w:rsid w:val="005E010B"/>
    <w:rsid w:val="00636D99"/>
    <w:rsid w:val="00652F2A"/>
    <w:rsid w:val="00686910"/>
    <w:rsid w:val="00690732"/>
    <w:rsid w:val="00690961"/>
    <w:rsid w:val="00692AE2"/>
    <w:rsid w:val="00695DEC"/>
    <w:rsid w:val="006A25BC"/>
    <w:rsid w:val="006A51F6"/>
    <w:rsid w:val="006A7C89"/>
    <w:rsid w:val="006B5A4D"/>
    <w:rsid w:val="006B7538"/>
    <w:rsid w:val="006C7950"/>
    <w:rsid w:val="006D0817"/>
    <w:rsid w:val="006D357F"/>
    <w:rsid w:val="006E08AE"/>
    <w:rsid w:val="006E0DDA"/>
    <w:rsid w:val="006E1F1F"/>
    <w:rsid w:val="00701730"/>
    <w:rsid w:val="007264BB"/>
    <w:rsid w:val="00743D60"/>
    <w:rsid w:val="0074796B"/>
    <w:rsid w:val="00753436"/>
    <w:rsid w:val="0075475D"/>
    <w:rsid w:val="007549CC"/>
    <w:rsid w:val="00755ED5"/>
    <w:rsid w:val="007607FB"/>
    <w:rsid w:val="00764611"/>
    <w:rsid w:val="00770A19"/>
    <w:rsid w:val="007831FE"/>
    <w:rsid w:val="007858FF"/>
    <w:rsid w:val="007A5B15"/>
    <w:rsid w:val="007C0AD9"/>
    <w:rsid w:val="007C0BFA"/>
    <w:rsid w:val="007C356C"/>
    <w:rsid w:val="007E0101"/>
    <w:rsid w:val="00814F3F"/>
    <w:rsid w:val="00816C28"/>
    <w:rsid w:val="00820551"/>
    <w:rsid w:val="00821443"/>
    <w:rsid w:val="0082488D"/>
    <w:rsid w:val="008307EB"/>
    <w:rsid w:val="00837F79"/>
    <w:rsid w:val="00872F88"/>
    <w:rsid w:val="008731E5"/>
    <w:rsid w:val="00874E3A"/>
    <w:rsid w:val="00877D7D"/>
    <w:rsid w:val="00880449"/>
    <w:rsid w:val="0088065B"/>
    <w:rsid w:val="008B2311"/>
    <w:rsid w:val="008C1824"/>
    <w:rsid w:val="008D13E4"/>
    <w:rsid w:val="008E3470"/>
    <w:rsid w:val="008E6592"/>
    <w:rsid w:val="008E7037"/>
    <w:rsid w:val="008F0C2E"/>
    <w:rsid w:val="008F3BCA"/>
    <w:rsid w:val="00905803"/>
    <w:rsid w:val="00915078"/>
    <w:rsid w:val="00916884"/>
    <w:rsid w:val="009219A9"/>
    <w:rsid w:val="00940D63"/>
    <w:rsid w:val="0094519F"/>
    <w:rsid w:val="009506A2"/>
    <w:rsid w:val="00953925"/>
    <w:rsid w:val="0095456C"/>
    <w:rsid w:val="0095578F"/>
    <w:rsid w:val="009717FD"/>
    <w:rsid w:val="009750B1"/>
    <w:rsid w:val="0098246C"/>
    <w:rsid w:val="009831CD"/>
    <w:rsid w:val="00992AC0"/>
    <w:rsid w:val="00994AAE"/>
    <w:rsid w:val="009A0252"/>
    <w:rsid w:val="009A12F6"/>
    <w:rsid w:val="009E283A"/>
    <w:rsid w:val="009E4BA1"/>
    <w:rsid w:val="009E557C"/>
    <w:rsid w:val="009F49BD"/>
    <w:rsid w:val="00A17377"/>
    <w:rsid w:val="00A437A1"/>
    <w:rsid w:val="00A76418"/>
    <w:rsid w:val="00A77E68"/>
    <w:rsid w:val="00A83914"/>
    <w:rsid w:val="00A86792"/>
    <w:rsid w:val="00AA0BAD"/>
    <w:rsid w:val="00AA385C"/>
    <w:rsid w:val="00AB2B74"/>
    <w:rsid w:val="00AC10DF"/>
    <w:rsid w:val="00AE105D"/>
    <w:rsid w:val="00AE2894"/>
    <w:rsid w:val="00AE7B9A"/>
    <w:rsid w:val="00B00B65"/>
    <w:rsid w:val="00B01CA0"/>
    <w:rsid w:val="00B12A15"/>
    <w:rsid w:val="00B31589"/>
    <w:rsid w:val="00B71B89"/>
    <w:rsid w:val="00B8076D"/>
    <w:rsid w:val="00B86C76"/>
    <w:rsid w:val="00B86E6E"/>
    <w:rsid w:val="00B9788D"/>
    <w:rsid w:val="00BA267A"/>
    <w:rsid w:val="00BB5399"/>
    <w:rsid w:val="00BE1DA7"/>
    <w:rsid w:val="00C249AB"/>
    <w:rsid w:val="00C30817"/>
    <w:rsid w:val="00C345D6"/>
    <w:rsid w:val="00C3487E"/>
    <w:rsid w:val="00C36EDF"/>
    <w:rsid w:val="00C373F7"/>
    <w:rsid w:val="00C434F2"/>
    <w:rsid w:val="00C60414"/>
    <w:rsid w:val="00C71124"/>
    <w:rsid w:val="00C729AE"/>
    <w:rsid w:val="00C82F6B"/>
    <w:rsid w:val="00C93F65"/>
    <w:rsid w:val="00CA6BD0"/>
    <w:rsid w:val="00CF365F"/>
    <w:rsid w:val="00D04DED"/>
    <w:rsid w:val="00D15A5F"/>
    <w:rsid w:val="00D22355"/>
    <w:rsid w:val="00D2697E"/>
    <w:rsid w:val="00D26B2E"/>
    <w:rsid w:val="00D31D6F"/>
    <w:rsid w:val="00D33D65"/>
    <w:rsid w:val="00D47DE5"/>
    <w:rsid w:val="00D5437A"/>
    <w:rsid w:val="00D54421"/>
    <w:rsid w:val="00D61084"/>
    <w:rsid w:val="00D874E5"/>
    <w:rsid w:val="00DA2637"/>
    <w:rsid w:val="00DC02DF"/>
    <w:rsid w:val="00DD1B29"/>
    <w:rsid w:val="00DD4474"/>
    <w:rsid w:val="00DD4C07"/>
    <w:rsid w:val="00DE70D1"/>
    <w:rsid w:val="00E0274B"/>
    <w:rsid w:val="00E100D5"/>
    <w:rsid w:val="00E128AD"/>
    <w:rsid w:val="00E3202D"/>
    <w:rsid w:val="00E324DD"/>
    <w:rsid w:val="00E4229C"/>
    <w:rsid w:val="00E467E5"/>
    <w:rsid w:val="00E52535"/>
    <w:rsid w:val="00E54B07"/>
    <w:rsid w:val="00E65C28"/>
    <w:rsid w:val="00E706B5"/>
    <w:rsid w:val="00E87D20"/>
    <w:rsid w:val="00E927E2"/>
    <w:rsid w:val="00EA7315"/>
    <w:rsid w:val="00EC1CBD"/>
    <w:rsid w:val="00EC63E6"/>
    <w:rsid w:val="00ED00BD"/>
    <w:rsid w:val="00ED6FD0"/>
    <w:rsid w:val="00EE6393"/>
    <w:rsid w:val="00EE6D66"/>
    <w:rsid w:val="00EF4D06"/>
    <w:rsid w:val="00F14D64"/>
    <w:rsid w:val="00F162F4"/>
    <w:rsid w:val="00F21C08"/>
    <w:rsid w:val="00F333F5"/>
    <w:rsid w:val="00F35A6D"/>
    <w:rsid w:val="00F461B7"/>
    <w:rsid w:val="00F56307"/>
    <w:rsid w:val="00F61853"/>
    <w:rsid w:val="00F672B2"/>
    <w:rsid w:val="00F77849"/>
    <w:rsid w:val="00F86549"/>
    <w:rsid w:val="00F87A92"/>
    <w:rsid w:val="00FA22D2"/>
    <w:rsid w:val="00FD0F42"/>
    <w:rsid w:val="00FF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A05FA-3F6E-4691-BF51-894F365E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C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2A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6A7C89"/>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0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4870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70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70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70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70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70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700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6A7C89"/>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4B5C1D"/>
    <w:rPr>
      <w:rFonts w:ascii="Segoe UI" w:hAnsi="Segoe UI" w:cs="Segoe UI"/>
      <w:sz w:val="18"/>
      <w:szCs w:val="18"/>
    </w:rPr>
  </w:style>
  <w:style w:type="character" w:customStyle="1" w:styleId="a4">
    <w:name w:val="Текст выноски Знак"/>
    <w:basedOn w:val="a0"/>
    <w:link w:val="a3"/>
    <w:uiPriority w:val="99"/>
    <w:semiHidden/>
    <w:rsid w:val="004B5C1D"/>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B12A15"/>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DF27DBD1A17AA04774E6E5C754068802A16DB785E7F5D286B91E90BC6A7BA879267ADC2656C9CD0799DF83487C4C44E021493598B7DF41AFF17BB59eBK" TargetMode="External"/><Relationship Id="rId13" Type="http://schemas.openxmlformats.org/officeDocument/2006/relationships/hyperlink" Target="consultantplus://offline/ref=5DFDF27DBD1A17AA04774E6E5C754068802A16DB7B5F7F5E2B6E91E90BC6A7BA879267ADD0653490D07E84FE349292950855e7K" TargetMode="External"/><Relationship Id="rId18" Type="http://schemas.openxmlformats.org/officeDocument/2006/relationships/hyperlink" Target="consultantplus://offline/ref=5DFDF27DBD1A17AA047750634A191F6D862141D67A5A740B773F97BE5496A1EFC7D261F88123629CD870CEAF76D99D950F49199542977DF050e4K" TargetMode="External"/><Relationship Id="rId26" Type="http://schemas.openxmlformats.org/officeDocument/2006/relationships/hyperlink" Target="consultantplus://offline/ref=855540955D7FE397FC63E1C1BDF2B72C1289353ACDA9BED888E73EAF37E1570A22E2D2858ED596F1874F205DC4DD6FF9B577A57CEFFCFC6A68e8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DFDF27DBD1A17AA04774E6E5C754068802A16DB7B577D5B2F60CCE3039FABB8809D38BAC52C609DD0789FF639D8C1D15F5A199642957BEC06FD155Be9K" TargetMode="External"/><Relationship Id="rId34" Type="http://schemas.openxmlformats.org/officeDocument/2006/relationships/hyperlink" Target="consultantplus://offline/ref=855540955D7FE397FC63E1C1BDF2B72C1289343CC3A1BED888E73EAF37E1570A22E2D2858ED595F68F4F205DC4DD6FF9B577A57CEFFCFC6A68e8K" TargetMode="External"/><Relationship Id="rId7" Type="http://schemas.openxmlformats.org/officeDocument/2006/relationships/hyperlink" Target="consultantplus://offline/ref=5DFDF27DBD1A17AA047750634A191F6D84244BD57F5B740B773F97BE5496A1EFC7D261F881226395D170CEAF76D99D950F49199542977DF050e4K" TargetMode="External"/><Relationship Id="rId12" Type="http://schemas.openxmlformats.org/officeDocument/2006/relationships/hyperlink" Target="consultantplus://offline/ref=5DFDF27DBD1A17AA04774E6E5C754068802A16DB7B5F7F5E2B6E91E90BC6A7BA879267ADD0653490D07E84FE349292950855e7K" TargetMode="External"/><Relationship Id="rId17" Type="http://schemas.openxmlformats.org/officeDocument/2006/relationships/hyperlink" Target="consultantplus://offline/ref=5DFDF27DBD1A17AA04774E6E5C754068802A16DB7B5F7F5E2B6E91E90BC6A7BA879267ADD0653490D07E84FE349292950855e7K" TargetMode="External"/><Relationship Id="rId25" Type="http://schemas.openxmlformats.org/officeDocument/2006/relationships/hyperlink" Target="consultantplus://offline/ref=855540955D7FE397FC63FFCCAB9EE82916876834CAACB589DDB538F868B1515F62A2D4D0CD9198F68644740E808336A8F43CA87AF4E0FC6E963380E469eEK" TargetMode="External"/><Relationship Id="rId33" Type="http://schemas.openxmlformats.org/officeDocument/2006/relationships/hyperlink" Target="consultantplus://offline/ref=855540955D7FE397FC63FFCCAB9EE82916876834C9A8B58ED7B338F868B1515F62A2D4D0CD9198F686477D0F818336A8F43CA87AF4E0FC6E963380E469eEK" TargetMode="External"/><Relationship Id="rId38" Type="http://schemas.openxmlformats.org/officeDocument/2006/relationships/hyperlink" Target="consultantplus://offline/ref=6CF90CAAEFAE9CD0172ECDFA228BB85284BB39CCFC21A2B2383467011Dp9RFG" TargetMode="External"/><Relationship Id="rId2" Type="http://schemas.openxmlformats.org/officeDocument/2006/relationships/numbering" Target="numbering.xml"/><Relationship Id="rId16" Type="http://schemas.openxmlformats.org/officeDocument/2006/relationships/hyperlink" Target="consultantplus://offline/ref=5DFDF27DBD1A17AA04774E6E5C754068802A16DB7B5F7F5E2B6E91E90BC6A7BA879267ADD0653490D07E84FE349292950855e7K" TargetMode="External"/><Relationship Id="rId20" Type="http://schemas.openxmlformats.org/officeDocument/2006/relationships/hyperlink" Target="consultantplus://offline/ref=5DFDF27DBD1A17AA04774E6E5C754068802A16DB785E7F5D286B91E90BC6A7BA879267ADC2656C9CD07893FD3387C4C44E021493598B7DF41AFF17BB59eBK" TargetMode="External"/><Relationship Id="rId29" Type="http://schemas.openxmlformats.org/officeDocument/2006/relationships/hyperlink" Target="consultantplus://offline/ref=855540955D7FE397FC63FFCCAB9EE82916876834C9A8B48FD7B438F868B1515F62A2D4D0CD9198F686447409808336A8F43CA87AF4E0FC6E963380E469eE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DFDF27DBD1A17AA04774E6E5C754068802A16DB7B5F7F5E2B6E91E90BC6A7BA879267ADD0653490D07E84FE349292950855e7K" TargetMode="External"/><Relationship Id="rId24" Type="http://schemas.openxmlformats.org/officeDocument/2006/relationships/hyperlink" Target="consultantplus://offline/ref=855540955D7FE397FC63FFCCAB9EE82916876834CAA1B788D0B865F260E85D5D65AD8BC7CAD894F7864771048BDC33BDE564A57FEFFEFA768A31826Ee6K" TargetMode="External"/><Relationship Id="rId32" Type="http://schemas.openxmlformats.org/officeDocument/2006/relationships/hyperlink" Target="consultantplus://offline/ref=855540955D7FE397FC63E1C1BDF2B72C1289353ACDA9BED888E73EAF37E1570A22E2D2858ED594F4824F205DC4DD6FF9B577A57CEFFCFC6A68e8K" TargetMode="External"/><Relationship Id="rId37" Type="http://schemas.openxmlformats.org/officeDocument/2006/relationships/hyperlink" Target="consultantplus://offline/ref=855540955D7FE397FC63FFCCAB9EE82916876834CAA1B788D0B865F260E85D5D65AD8BC7CAD894F7864771048BDC33BDE564A57FEFFEFA768A31826Ee6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DFDF27DBD1A17AA04774E6E5C754068802A16DB7B5F7F5E2B6E91E90BC6A7BA879267ADD0653490D07E84FE349292950855e7K" TargetMode="External"/><Relationship Id="rId23" Type="http://schemas.openxmlformats.org/officeDocument/2006/relationships/hyperlink" Target="consultantplus://offline/ref=855540955D7FE397FC63FFCCAB9EE82916876834C9A8B58ED7B338F868B1515F62A2D4D0CD9198F686417408818336A8F43CA87AF4E0FC6E963380E469eEK" TargetMode="External"/><Relationship Id="rId28" Type="http://schemas.openxmlformats.org/officeDocument/2006/relationships/hyperlink" Target="consultantplus://offline/ref=855540955D7FE397FC63E1C1BDF2B72C1289353ACDA9BED888E73EAF37E1570A22E2D2858ED596F0804F205DC4DD6FF9B577A57CEFFCFC6A68e8K" TargetMode="External"/><Relationship Id="rId36" Type="http://schemas.openxmlformats.org/officeDocument/2006/relationships/hyperlink" Target="consultantplus://offline/ref=855540955D7FE397FC63FFCCAB9EE82916876834C9A8B58ED7B338F868B1515F62A2D4D0CD9198F686477D0F818336A8F43CA87AF4E0FC6E963380E469eEK" TargetMode="External"/><Relationship Id="rId10" Type="http://schemas.openxmlformats.org/officeDocument/2006/relationships/hyperlink" Target="consultantplus://offline/ref=5DFDF27DBD1A17AA04774E6E5C754068802A16DB7B5F7F5E2B6E91E90BC6A7BA879267ADD0653490D07E84FE349292950855e7K" TargetMode="External"/><Relationship Id="rId19" Type="http://schemas.openxmlformats.org/officeDocument/2006/relationships/hyperlink" Target="consultantplus://offline/ref=5DFDF27DBD1A17AA047750634A191F6D84254BD37B56740B773F97BE5496A1EFC7D261F88124699ED470CEAF76D99D950F49199542977DF050e4K" TargetMode="External"/><Relationship Id="rId31" Type="http://schemas.openxmlformats.org/officeDocument/2006/relationships/hyperlink" Target="consultantplus://offline/ref=855540955D7FE397FC63E1C1BDF2B72C1289353ACDA9BED888E73EAF37E1570A22E2D2858ED594F58E4F205DC4DD6FF9B577A57CEFFCFC6A68e8K" TargetMode="External"/><Relationship Id="rId4" Type="http://schemas.openxmlformats.org/officeDocument/2006/relationships/settings" Target="settings.xml"/><Relationship Id="rId9" Type="http://schemas.openxmlformats.org/officeDocument/2006/relationships/hyperlink" Target="consultantplus://offline/ref=5DFDF27DBD1A17AA04774E6E5C754068802A16DB7B5A7F5A226D91E90BC6A7BA879267ADD0653490D07E84FE349292950855e7K" TargetMode="External"/><Relationship Id="rId14" Type="http://schemas.openxmlformats.org/officeDocument/2006/relationships/hyperlink" Target="consultantplus://offline/ref=5DFDF27DBD1A17AA04774E6E5C754068802A16DB7B5F7F5E2B6E91E90BC6A7BA879267ADD0653490D07E84FE349292950855e7K" TargetMode="External"/><Relationship Id="rId22" Type="http://schemas.openxmlformats.org/officeDocument/2006/relationships/hyperlink" Target="consultantplus://offline/ref=855540955D7FE397FC63E1C1BDF2B72C1289343CC3A1BED888E73EAF37E1570A22E2D2858ED595F68F4F205DC4DD6FF9B577A57CEFFCFC6A68e8K" TargetMode="External"/><Relationship Id="rId27" Type="http://schemas.openxmlformats.org/officeDocument/2006/relationships/hyperlink" Target="consultantplus://offline/ref=855540955D7FE397FC63FFCCAB9EE82916876834C9A8B48FD7B438F868B1515F62A2D4D0CD9198F68644740D868336A8F43CA87AF4E0FC6E963380E469eEK" TargetMode="External"/><Relationship Id="rId30" Type="http://schemas.openxmlformats.org/officeDocument/2006/relationships/hyperlink" Target="consultantplus://offline/ref=855540955D7FE397FC63E1C1BDF2B72C1288353CCAA0BED888E73EAF37E1570A22E2D28588D092FCD21530598D8867E7B06FBB78F1FC6FeCK" TargetMode="External"/><Relationship Id="rId35" Type="http://schemas.openxmlformats.org/officeDocument/2006/relationships/hyperlink" Target="consultantplus://offline/ref=855540955D7FE397FC63FFCCAB9EE82916876834C9A8B58ED7B338F868B1515F62A2D4D0CD9198F685407509808336A8F43CA87AF4E0FC6E963380E469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9B4A-42B8-4C20-841F-9BED8FB6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19077</Words>
  <Characters>108740</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Чухляева Наталия Викторовна</dc:creator>
  <cp:keywords/>
  <dc:description/>
  <cp:lastModifiedBy>Дувакина Ольга Викторовна</cp:lastModifiedBy>
  <cp:revision>2</cp:revision>
  <cp:lastPrinted>2020-09-16T12:47:00Z</cp:lastPrinted>
  <dcterms:created xsi:type="dcterms:W3CDTF">2020-10-08T06:28:00Z</dcterms:created>
  <dcterms:modified xsi:type="dcterms:W3CDTF">2020-10-08T06:28:00Z</dcterms:modified>
</cp:coreProperties>
</file>