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87" w:rsidRDefault="00B91087" w:rsidP="00B91087">
      <w:pPr>
        <w:tabs>
          <w:tab w:val="left" w:pos="4860"/>
        </w:tabs>
        <w:ind w:hanging="180"/>
        <w:jc w:val="center"/>
        <w:rPr>
          <w:noProof/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87" w:rsidRDefault="00B91087" w:rsidP="00B91087">
      <w:pPr>
        <w:ind w:left="180"/>
        <w:jc w:val="center"/>
        <w:rPr>
          <w:sz w:val="24"/>
          <w:szCs w:val="24"/>
        </w:rPr>
      </w:pPr>
    </w:p>
    <w:p w:rsidR="00B91087" w:rsidRDefault="00B91087" w:rsidP="00B91087">
      <w:pPr>
        <w:keepNext/>
        <w:tabs>
          <w:tab w:val="left" w:pos="1635"/>
        </w:tabs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ГОРОДСКОГО ОКРУГА</w:t>
      </w:r>
    </w:p>
    <w:p w:rsidR="00B91087" w:rsidRDefault="00B91087" w:rsidP="00B91087">
      <w:pPr>
        <w:keepNext/>
        <w:tabs>
          <w:tab w:val="left" w:pos="1635"/>
        </w:tabs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 ВЫКСА НИЖЕГОРОДСКОЙ ОБЛАСТИ</w:t>
      </w:r>
    </w:p>
    <w:p w:rsidR="00B91087" w:rsidRDefault="00B91087" w:rsidP="00B91087">
      <w:pPr>
        <w:tabs>
          <w:tab w:val="left" w:pos="1635"/>
        </w:tabs>
        <w:jc w:val="center"/>
        <w:rPr>
          <w:b/>
          <w:bCs/>
          <w:sz w:val="24"/>
          <w:szCs w:val="24"/>
        </w:rPr>
      </w:pPr>
    </w:p>
    <w:p w:rsidR="00B91087" w:rsidRDefault="00B91087" w:rsidP="00B91087">
      <w:pPr>
        <w:keepNext/>
        <w:tabs>
          <w:tab w:val="left" w:pos="1635"/>
        </w:tabs>
        <w:jc w:val="center"/>
        <w:outlineLvl w:val="1"/>
        <w:rPr>
          <w:b/>
          <w:sz w:val="48"/>
          <w:szCs w:val="24"/>
        </w:rPr>
      </w:pPr>
      <w:r>
        <w:rPr>
          <w:b/>
          <w:sz w:val="48"/>
          <w:szCs w:val="24"/>
        </w:rPr>
        <w:t>П О С Т А Н О В Л Е Н И Е</w:t>
      </w:r>
    </w:p>
    <w:p w:rsidR="00430BFB" w:rsidRDefault="00B91087" w:rsidP="00B910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B91087" w:rsidRPr="00430BFB" w:rsidRDefault="00430BFB" w:rsidP="00B9108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</w:t>
      </w:r>
      <w:r w:rsidRPr="00430BFB">
        <w:rPr>
          <w:b/>
          <w:bCs/>
          <w:sz w:val="28"/>
          <w:szCs w:val="28"/>
          <w:lang w:val="en-US"/>
        </w:rPr>
        <w:t>18.05.2022</w:t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 w:rsidR="00B91087" w:rsidRPr="00430BF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en-US"/>
        </w:rPr>
        <w:t>1465</w:t>
      </w:r>
    </w:p>
    <w:p w:rsidR="00B91087" w:rsidRDefault="00B91087" w:rsidP="00B91087">
      <w:pPr>
        <w:rPr>
          <w:b/>
          <w:bCs/>
          <w:sz w:val="22"/>
        </w:rPr>
      </w:pPr>
      <w:r>
        <w:rPr>
          <w:b/>
          <w:bCs/>
          <w:sz w:val="22"/>
        </w:rPr>
        <w:t>_______________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№_________</w:t>
      </w:r>
    </w:p>
    <w:p w:rsidR="00B91087" w:rsidRDefault="00B91087" w:rsidP="00B91087">
      <w:pPr>
        <w:rPr>
          <w:b/>
          <w:bCs/>
          <w:sz w:val="22"/>
        </w:rPr>
      </w:pPr>
    </w:p>
    <w:p w:rsidR="00B91087" w:rsidRDefault="00B91087" w:rsidP="00B91087">
      <w:pPr>
        <w:rPr>
          <w:b/>
          <w:bCs/>
          <w:sz w:val="22"/>
        </w:rPr>
      </w:pPr>
    </w:p>
    <w:p w:rsidR="00CA535E" w:rsidRDefault="00CA535E" w:rsidP="00B91087">
      <w:pPr>
        <w:jc w:val="center"/>
      </w:pPr>
    </w:p>
    <w:p w:rsidR="00B91087" w:rsidRDefault="00B91087" w:rsidP="00FD4BA5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80645</wp:posOffset>
                </wp:positionV>
                <wp:extent cx="3403600" cy="94615"/>
                <wp:effectExtent l="8890" t="13970" r="6985" b="571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9461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DDF36" id="Группа 2" o:spid="_x0000_s1026" style="position:absolute;margin-left:107.2pt;margin-top:6.35pt;width:268pt;height:7.45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B91087" w:rsidRDefault="00B91087" w:rsidP="00AE2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D10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</w:p>
    <w:p w:rsidR="00B91087" w:rsidRDefault="00B91087" w:rsidP="00AE2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город Выкса </w:t>
      </w:r>
    </w:p>
    <w:p w:rsidR="00B91087" w:rsidRDefault="00B91087" w:rsidP="00AE2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7310ED">
        <w:rPr>
          <w:b/>
          <w:sz w:val="28"/>
          <w:szCs w:val="28"/>
        </w:rPr>
        <w:t xml:space="preserve"> </w:t>
      </w:r>
      <w:r w:rsidR="00616997">
        <w:rPr>
          <w:b/>
          <w:sz w:val="28"/>
          <w:szCs w:val="28"/>
        </w:rPr>
        <w:t xml:space="preserve">от </w:t>
      </w:r>
      <w:r w:rsidR="007310ED">
        <w:rPr>
          <w:b/>
          <w:sz w:val="28"/>
          <w:szCs w:val="28"/>
        </w:rPr>
        <w:t>09</w:t>
      </w:r>
      <w:r w:rsidR="00616997">
        <w:rPr>
          <w:b/>
          <w:sz w:val="28"/>
          <w:szCs w:val="28"/>
        </w:rPr>
        <w:t xml:space="preserve"> </w:t>
      </w:r>
      <w:r w:rsidR="007310ED">
        <w:rPr>
          <w:b/>
          <w:sz w:val="28"/>
          <w:szCs w:val="28"/>
        </w:rPr>
        <w:t xml:space="preserve">ноября </w:t>
      </w:r>
      <w:r w:rsidR="00616997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года №</w:t>
      </w:r>
      <w:r w:rsidR="001C497F">
        <w:rPr>
          <w:b/>
          <w:sz w:val="28"/>
          <w:szCs w:val="28"/>
        </w:rPr>
        <w:t xml:space="preserve"> </w:t>
      </w:r>
      <w:r w:rsidR="007310ED">
        <w:rPr>
          <w:b/>
          <w:sz w:val="28"/>
          <w:szCs w:val="28"/>
        </w:rPr>
        <w:t>2918</w:t>
      </w:r>
    </w:p>
    <w:p w:rsidR="007310ED" w:rsidRDefault="00B91087" w:rsidP="007310ED">
      <w:pPr>
        <w:tabs>
          <w:tab w:val="left" w:pos="297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7310ED" w:rsidRPr="00C3034A">
        <w:rPr>
          <w:b/>
          <w:bCs/>
          <w:sz w:val="28"/>
          <w:szCs w:val="28"/>
        </w:rPr>
        <w:t>О</w:t>
      </w:r>
      <w:r w:rsidR="007310ED">
        <w:rPr>
          <w:b/>
          <w:bCs/>
          <w:sz w:val="28"/>
          <w:szCs w:val="28"/>
        </w:rPr>
        <w:t xml:space="preserve">б изменении существенных условий контрактов, предметом которых </w:t>
      </w:r>
    </w:p>
    <w:p w:rsidR="007310ED" w:rsidRDefault="007310ED" w:rsidP="007310ED">
      <w:pPr>
        <w:tabs>
          <w:tab w:val="left" w:pos="297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является выполнение работ по строительству, реконструкции, капитальному ремонту, сносу объекта капитального строительства, </w:t>
      </w:r>
    </w:p>
    <w:p w:rsidR="00B91087" w:rsidRPr="00616997" w:rsidRDefault="007310ED" w:rsidP="007310ED">
      <w:pPr>
        <w:tabs>
          <w:tab w:val="left" w:pos="297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проведению работ по сохранению объектов культурного наследия</w:t>
      </w:r>
      <w:r w:rsidR="00B91087">
        <w:rPr>
          <w:b/>
          <w:sz w:val="28"/>
          <w:szCs w:val="28"/>
        </w:rPr>
        <w:t>»</w:t>
      </w:r>
    </w:p>
    <w:p w:rsidR="00B91087" w:rsidRDefault="00B91087" w:rsidP="00FD4BA5">
      <w:pPr>
        <w:spacing w:line="360" w:lineRule="auto"/>
        <w:ind w:firstLine="709"/>
        <w:jc w:val="both"/>
        <w:rPr>
          <w:sz w:val="28"/>
          <w:szCs w:val="28"/>
        </w:rPr>
      </w:pPr>
    </w:p>
    <w:p w:rsidR="00CA535E" w:rsidRDefault="00CA535E" w:rsidP="00FD4BA5">
      <w:pPr>
        <w:spacing w:line="360" w:lineRule="auto"/>
        <w:ind w:firstLine="709"/>
        <w:jc w:val="both"/>
        <w:rPr>
          <w:sz w:val="28"/>
          <w:szCs w:val="28"/>
        </w:rPr>
      </w:pPr>
    </w:p>
    <w:p w:rsidR="00B91087" w:rsidRDefault="00B91087" w:rsidP="001C4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C5916" w:rsidRPr="002C5916">
        <w:rPr>
          <w:sz w:val="28"/>
          <w:szCs w:val="28"/>
        </w:rPr>
        <w:t>Постановлени</w:t>
      </w:r>
      <w:r w:rsidR="002C5916">
        <w:rPr>
          <w:sz w:val="28"/>
          <w:szCs w:val="28"/>
        </w:rPr>
        <w:t>я</w:t>
      </w:r>
      <w:r w:rsidR="002C5916" w:rsidRPr="002C5916">
        <w:rPr>
          <w:sz w:val="28"/>
          <w:szCs w:val="28"/>
        </w:rPr>
        <w:t xml:space="preserve"> Правительства РФ от 23</w:t>
      </w:r>
      <w:r w:rsidR="001C497F">
        <w:rPr>
          <w:sz w:val="28"/>
          <w:szCs w:val="28"/>
        </w:rPr>
        <w:t xml:space="preserve"> марта </w:t>
      </w:r>
      <w:r w:rsidR="002C5916" w:rsidRPr="002C5916">
        <w:rPr>
          <w:sz w:val="28"/>
          <w:szCs w:val="28"/>
        </w:rPr>
        <w:t>2022</w:t>
      </w:r>
      <w:r w:rsidR="001C497F">
        <w:rPr>
          <w:sz w:val="28"/>
          <w:szCs w:val="28"/>
        </w:rPr>
        <w:t xml:space="preserve"> года</w:t>
      </w:r>
      <w:r w:rsidR="002C5916" w:rsidRPr="002C5916">
        <w:rPr>
          <w:sz w:val="28"/>
          <w:szCs w:val="28"/>
        </w:rPr>
        <w:t xml:space="preserve"> </w:t>
      </w:r>
      <w:r w:rsidR="002C5916">
        <w:rPr>
          <w:sz w:val="28"/>
          <w:szCs w:val="28"/>
        </w:rPr>
        <w:t xml:space="preserve">№ </w:t>
      </w:r>
      <w:r w:rsidR="002C5916" w:rsidRPr="002C5916">
        <w:rPr>
          <w:sz w:val="28"/>
          <w:szCs w:val="28"/>
        </w:rPr>
        <w:t xml:space="preserve">439 </w:t>
      </w:r>
      <w:r w:rsidR="002C5916">
        <w:rPr>
          <w:sz w:val="28"/>
          <w:szCs w:val="28"/>
        </w:rPr>
        <w:t>«</w:t>
      </w:r>
      <w:r w:rsidR="002C5916" w:rsidRPr="002C5916">
        <w:rPr>
          <w:sz w:val="28"/>
          <w:szCs w:val="28"/>
        </w:rPr>
        <w:t>О внесении изменений в некоторые акты Правительства Российской Федерации</w:t>
      </w:r>
      <w:r w:rsidR="002C5916">
        <w:rPr>
          <w:sz w:val="28"/>
          <w:szCs w:val="28"/>
        </w:rPr>
        <w:t>»</w:t>
      </w:r>
      <w:r>
        <w:rPr>
          <w:sz w:val="28"/>
          <w:szCs w:val="28"/>
        </w:rPr>
        <w:t>, администрация городского округа город Выкса Нижегородской области постановляет:</w:t>
      </w:r>
    </w:p>
    <w:p w:rsidR="005B4C0B" w:rsidRDefault="00A5302E" w:rsidP="009D1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1087">
        <w:rPr>
          <w:sz w:val="28"/>
          <w:szCs w:val="28"/>
        </w:rPr>
        <w:t xml:space="preserve">Внести в постановление администрации городского округа город Выкса Нижегородской области </w:t>
      </w:r>
      <w:r w:rsidRPr="00A5302E">
        <w:rPr>
          <w:sz w:val="28"/>
          <w:szCs w:val="28"/>
        </w:rPr>
        <w:t xml:space="preserve">от 09 ноября 2021 года №2918 </w:t>
      </w:r>
      <w:r w:rsidR="00B91087">
        <w:rPr>
          <w:sz w:val="28"/>
          <w:szCs w:val="28"/>
        </w:rPr>
        <w:t>«</w:t>
      </w:r>
      <w:r w:rsidRPr="00A5302E">
        <w:rPr>
          <w:sz w:val="28"/>
          <w:szCs w:val="28"/>
        </w:rPr>
        <w:t>Об изменении существенных условий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</w:t>
      </w:r>
      <w:r w:rsidR="00A41980">
        <w:rPr>
          <w:sz w:val="28"/>
          <w:szCs w:val="28"/>
        </w:rPr>
        <w:t>»</w:t>
      </w:r>
      <w:r w:rsidR="00B91087">
        <w:rPr>
          <w:sz w:val="28"/>
          <w:szCs w:val="28"/>
        </w:rPr>
        <w:t xml:space="preserve"> </w:t>
      </w:r>
      <w:r w:rsidR="009D10BE">
        <w:rPr>
          <w:sz w:val="28"/>
          <w:szCs w:val="28"/>
        </w:rPr>
        <w:t xml:space="preserve">(в редакции постановления администрации </w:t>
      </w:r>
      <w:r w:rsidR="00C77180">
        <w:rPr>
          <w:sz w:val="28"/>
          <w:szCs w:val="28"/>
        </w:rPr>
        <w:t xml:space="preserve">городского округа город Выкса Нижегородской области </w:t>
      </w:r>
      <w:r w:rsidR="009D10BE">
        <w:rPr>
          <w:sz w:val="28"/>
          <w:szCs w:val="28"/>
        </w:rPr>
        <w:t>от 04.0</w:t>
      </w:r>
      <w:r w:rsidR="0032059A">
        <w:rPr>
          <w:sz w:val="28"/>
          <w:szCs w:val="28"/>
        </w:rPr>
        <w:t>2</w:t>
      </w:r>
      <w:r w:rsidR="009D10BE">
        <w:rPr>
          <w:sz w:val="28"/>
          <w:szCs w:val="28"/>
        </w:rPr>
        <w:t xml:space="preserve">.2022 №311) </w:t>
      </w:r>
      <w:r w:rsidR="00C512AA">
        <w:rPr>
          <w:sz w:val="28"/>
          <w:szCs w:val="28"/>
        </w:rPr>
        <w:t>изменени</w:t>
      </w:r>
      <w:r w:rsidR="009D10BE">
        <w:rPr>
          <w:sz w:val="28"/>
          <w:szCs w:val="28"/>
        </w:rPr>
        <w:t xml:space="preserve">е, заменив </w:t>
      </w:r>
      <w:r w:rsidR="00CA535E" w:rsidRPr="00CA535E">
        <w:rPr>
          <w:sz w:val="28"/>
          <w:szCs w:val="28"/>
        </w:rPr>
        <w:t xml:space="preserve">в преамбуле слова </w:t>
      </w:r>
      <w:r w:rsidR="00CA535E">
        <w:rPr>
          <w:sz w:val="28"/>
          <w:szCs w:val="28"/>
        </w:rPr>
        <w:t>«</w:t>
      </w:r>
      <w:r w:rsidR="00CA535E" w:rsidRPr="00CA535E">
        <w:rPr>
          <w:sz w:val="28"/>
          <w:szCs w:val="28"/>
        </w:rPr>
        <w:t>в 2021 году</w:t>
      </w:r>
      <w:r w:rsidR="00CA535E">
        <w:rPr>
          <w:sz w:val="28"/>
          <w:szCs w:val="28"/>
        </w:rPr>
        <w:t>»</w:t>
      </w:r>
      <w:r w:rsidR="00CA535E" w:rsidRPr="00CA535E">
        <w:rPr>
          <w:sz w:val="28"/>
          <w:szCs w:val="28"/>
        </w:rPr>
        <w:t xml:space="preserve"> словами </w:t>
      </w:r>
      <w:r w:rsidR="00CA535E">
        <w:rPr>
          <w:sz w:val="28"/>
          <w:szCs w:val="28"/>
        </w:rPr>
        <w:t>«</w:t>
      </w:r>
      <w:r w:rsidR="00CA535E" w:rsidRPr="00CA535E">
        <w:rPr>
          <w:sz w:val="28"/>
          <w:szCs w:val="28"/>
        </w:rPr>
        <w:t>в 2021 и 2022 годах</w:t>
      </w:r>
      <w:r w:rsidR="00CA535E">
        <w:rPr>
          <w:sz w:val="28"/>
          <w:szCs w:val="28"/>
        </w:rPr>
        <w:t xml:space="preserve">». </w:t>
      </w:r>
    </w:p>
    <w:p w:rsidR="00DE4C67" w:rsidRDefault="00DE4C67" w:rsidP="001C4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D4BA5" w:rsidRDefault="00FD4BA5" w:rsidP="001C497F">
      <w:pPr>
        <w:ind w:firstLine="709"/>
        <w:jc w:val="both"/>
        <w:rPr>
          <w:sz w:val="28"/>
          <w:szCs w:val="28"/>
        </w:rPr>
      </w:pPr>
    </w:p>
    <w:p w:rsidR="00DE4C67" w:rsidRDefault="00DE4C67" w:rsidP="001C497F">
      <w:pPr>
        <w:ind w:firstLine="709"/>
        <w:jc w:val="both"/>
        <w:rPr>
          <w:sz w:val="28"/>
          <w:szCs w:val="28"/>
        </w:rPr>
      </w:pPr>
    </w:p>
    <w:p w:rsidR="00FD4BA5" w:rsidRDefault="00AE21EF" w:rsidP="001C4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087" w:rsidRDefault="00B91087" w:rsidP="001C4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4BA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В.В. Кочетков</w:t>
      </w:r>
    </w:p>
    <w:p w:rsidR="00FD4BA5" w:rsidRDefault="00FD4BA5" w:rsidP="001C497F"/>
    <w:p w:rsidR="00AE21EF" w:rsidRDefault="00AE21EF"/>
    <w:sectPr w:rsidR="00AE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0682D"/>
    <w:multiLevelType w:val="hybridMultilevel"/>
    <w:tmpl w:val="0494DBDE"/>
    <w:lvl w:ilvl="0" w:tplc="C0340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E45141"/>
    <w:multiLevelType w:val="hybridMultilevel"/>
    <w:tmpl w:val="8228E170"/>
    <w:lvl w:ilvl="0" w:tplc="B0F08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D9"/>
    <w:rsid w:val="000940D9"/>
    <w:rsid w:val="000B565C"/>
    <w:rsid w:val="000B652D"/>
    <w:rsid w:val="000B7A1F"/>
    <w:rsid w:val="001C497F"/>
    <w:rsid w:val="002C5916"/>
    <w:rsid w:val="002E5A56"/>
    <w:rsid w:val="0032059A"/>
    <w:rsid w:val="00336CC7"/>
    <w:rsid w:val="0035213B"/>
    <w:rsid w:val="003E5704"/>
    <w:rsid w:val="00430BFB"/>
    <w:rsid w:val="00530175"/>
    <w:rsid w:val="00571C0C"/>
    <w:rsid w:val="005B4C0B"/>
    <w:rsid w:val="00616997"/>
    <w:rsid w:val="007310ED"/>
    <w:rsid w:val="008428B6"/>
    <w:rsid w:val="008452BC"/>
    <w:rsid w:val="008E2DD7"/>
    <w:rsid w:val="009D10BE"/>
    <w:rsid w:val="00A41980"/>
    <w:rsid w:val="00A5302E"/>
    <w:rsid w:val="00AE21EF"/>
    <w:rsid w:val="00B91087"/>
    <w:rsid w:val="00C512AA"/>
    <w:rsid w:val="00C77180"/>
    <w:rsid w:val="00CA535E"/>
    <w:rsid w:val="00DE2B48"/>
    <w:rsid w:val="00DE4C67"/>
    <w:rsid w:val="00E70CD8"/>
    <w:rsid w:val="00FD4BA5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44E8F-2D27-49F8-AEE3-9FA8F5A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1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7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13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01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78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7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11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38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2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Мария Игоревна</dc:creator>
  <cp:keywords/>
  <dc:description/>
  <cp:lastModifiedBy>Кукунчикова Елизавета Олеговна</cp:lastModifiedBy>
  <cp:revision>2</cp:revision>
  <cp:lastPrinted>2021-10-29T11:54:00Z</cp:lastPrinted>
  <dcterms:created xsi:type="dcterms:W3CDTF">2022-05-18T12:00:00Z</dcterms:created>
  <dcterms:modified xsi:type="dcterms:W3CDTF">2022-05-18T12:00:00Z</dcterms:modified>
</cp:coreProperties>
</file>