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Сведения о поступлении доходов по основным видам доходов</w:t>
      </w:r>
    </w:p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бюджета городского округа город Выкса</w:t>
      </w:r>
    </w:p>
    <w:p w:rsidR="00C47C18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87ED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D2387">
        <w:rPr>
          <w:rFonts w:ascii="Times New Roman" w:hAnsi="Times New Roman" w:cs="Times New Roman"/>
          <w:b/>
          <w:sz w:val="24"/>
          <w:szCs w:val="24"/>
        </w:rPr>
        <w:t>0</w:t>
      </w:r>
      <w:r w:rsidR="00AF09A2">
        <w:rPr>
          <w:rFonts w:ascii="Times New Roman" w:hAnsi="Times New Roman" w:cs="Times New Roman"/>
          <w:b/>
          <w:sz w:val="24"/>
          <w:szCs w:val="24"/>
        </w:rPr>
        <w:t>2</w:t>
      </w:r>
      <w:r w:rsidR="00DD2387">
        <w:rPr>
          <w:rFonts w:ascii="Times New Roman" w:hAnsi="Times New Roman" w:cs="Times New Roman"/>
          <w:b/>
          <w:sz w:val="24"/>
          <w:szCs w:val="24"/>
        </w:rPr>
        <w:t>.2026</w:t>
      </w:r>
      <w:r w:rsidRPr="00DC27F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47C18" w:rsidRPr="00602DAF" w:rsidRDefault="00C47C18" w:rsidP="00C47C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2DA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401"/>
        <w:gridCol w:w="641"/>
        <w:gridCol w:w="504"/>
        <w:gridCol w:w="2848"/>
        <w:gridCol w:w="1418"/>
        <w:gridCol w:w="1276"/>
        <w:gridCol w:w="1417"/>
      </w:tblGrid>
      <w:tr w:rsidR="00C47C18" w:rsidRPr="003A2CC4" w:rsidTr="00EE3FFE">
        <w:trPr>
          <w:trHeight w:val="930"/>
          <w:tblHeader/>
        </w:trPr>
        <w:tc>
          <w:tcPr>
            <w:tcW w:w="2837" w:type="dxa"/>
            <w:gridSpan w:val="4"/>
            <w:shd w:val="clear" w:color="000000" w:fill="FFFFFF"/>
            <w:vAlign w:val="center"/>
            <w:hideMark/>
          </w:tcPr>
          <w:p w:rsidR="00C47C18" w:rsidRPr="003A2CC4" w:rsidRDefault="00C47C18" w:rsidP="00B149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Бюджетная классификация</w:t>
            </w:r>
          </w:p>
        </w:tc>
        <w:tc>
          <w:tcPr>
            <w:tcW w:w="2848" w:type="dxa"/>
            <w:shd w:val="clear" w:color="000000" w:fill="FFFFFF"/>
            <w:vAlign w:val="center"/>
            <w:hideMark/>
          </w:tcPr>
          <w:p w:rsidR="00C47C18" w:rsidRPr="003A2CC4" w:rsidRDefault="00C47C18" w:rsidP="00B149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EE3FFE" w:rsidRPr="003A2CC4" w:rsidTr="00EE3FFE">
        <w:trPr>
          <w:trHeight w:val="614"/>
        </w:trPr>
        <w:tc>
          <w:tcPr>
            <w:tcW w:w="129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EE3FFE" w:rsidRPr="00C30FFF" w:rsidRDefault="00EE3F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2 210 992,8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91 118,0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4,1%</w:t>
            </w:r>
          </w:p>
        </w:tc>
      </w:tr>
      <w:tr w:rsidR="00EE3FFE" w:rsidRPr="003A2CC4" w:rsidTr="00EE3FFE">
        <w:trPr>
          <w:trHeight w:val="343"/>
        </w:trPr>
        <w:tc>
          <w:tcPr>
            <w:tcW w:w="129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EE3FFE" w:rsidRPr="00C30FFF" w:rsidRDefault="00EE3F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2 037 983,6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71 642,1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3,5%</w:t>
            </w:r>
          </w:p>
        </w:tc>
      </w:tr>
      <w:tr w:rsidR="00EE3FFE" w:rsidRPr="003A2CC4" w:rsidTr="00EE3FFE">
        <w:trPr>
          <w:trHeight w:val="663"/>
        </w:trPr>
        <w:tc>
          <w:tcPr>
            <w:tcW w:w="129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1 01 02000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EE3FFE" w:rsidRPr="00C30FFF" w:rsidRDefault="00EE3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1 624 553,4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65 783,0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4,0%</w:t>
            </w:r>
          </w:p>
        </w:tc>
      </w:tr>
      <w:tr w:rsidR="00EE3FFE" w:rsidRPr="003A2CC4" w:rsidTr="00EE3FFE">
        <w:trPr>
          <w:trHeight w:val="630"/>
        </w:trPr>
        <w:tc>
          <w:tcPr>
            <w:tcW w:w="129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1 03 02000 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EE3FFE" w:rsidRPr="00C30FFF" w:rsidRDefault="00EE3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нефтепродукты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37 912,8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2 905,1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7,7%</w:t>
            </w:r>
          </w:p>
        </w:tc>
      </w:tr>
      <w:tr w:rsidR="00EE3FFE" w:rsidRPr="003A2CC4" w:rsidTr="00EE3FFE">
        <w:trPr>
          <w:trHeight w:val="1110"/>
        </w:trPr>
        <w:tc>
          <w:tcPr>
            <w:tcW w:w="129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EE3FFE" w:rsidRPr="00C30FFF" w:rsidRDefault="00EE3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116 830,2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1 042,2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0,9%</w:t>
            </w:r>
          </w:p>
        </w:tc>
      </w:tr>
      <w:tr w:rsidR="00EE3FFE" w:rsidRPr="003A2CC4" w:rsidTr="00EE3FFE">
        <w:trPr>
          <w:trHeight w:val="866"/>
        </w:trPr>
        <w:tc>
          <w:tcPr>
            <w:tcW w:w="129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1 05 03000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EE3FFE" w:rsidRPr="00C30FFF" w:rsidRDefault="00EE3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809,0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EE3FFE" w:rsidRPr="003A2CC4" w:rsidTr="00EE3FFE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1 05 04000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EE3FFE" w:rsidRPr="00C30FFF" w:rsidRDefault="00EE3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5 899,7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-4 204,8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-71,3%</w:t>
            </w:r>
          </w:p>
        </w:tc>
      </w:tr>
      <w:tr w:rsidR="00EE3FFE" w:rsidRPr="003A2CC4" w:rsidTr="00EE3FFE">
        <w:trPr>
          <w:trHeight w:val="630"/>
        </w:trPr>
        <w:tc>
          <w:tcPr>
            <w:tcW w:w="129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EE3FFE" w:rsidRPr="00C30FFF" w:rsidRDefault="00EE3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102 715,2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3 307,6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3,2%</w:t>
            </w:r>
          </w:p>
        </w:tc>
      </w:tr>
      <w:tr w:rsidR="00EE3FFE" w:rsidRPr="003A2CC4" w:rsidTr="00EE3FFE">
        <w:trPr>
          <w:trHeight w:val="510"/>
        </w:trPr>
        <w:tc>
          <w:tcPr>
            <w:tcW w:w="129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1 06 06000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EE3FFE" w:rsidRPr="00C30FFF" w:rsidRDefault="00EE3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118 494,4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1 112,5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0,9%</w:t>
            </w:r>
          </w:p>
        </w:tc>
      </w:tr>
      <w:tr w:rsidR="00EE3FFE" w:rsidRPr="003A2CC4" w:rsidTr="00EE3FFE">
        <w:trPr>
          <w:trHeight w:val="525"/>
        </w:trPr>
        <w:tc>
          <w:tcPr>
            <w:tcW w:w="129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1 08 00000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EE3FFE" w:rsidRPr="00C30FFF" w:rsidRDefault="00EE3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30 768,9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1 696,5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5,5%</w:t>
            </w:r>
          </w:p>
        </w:tc>
      </w:tr>
      <w:tr w:rsidR="00EE3FFE" w:rsidRPr="003A2CC4" w:rsidTr="00EE3FFE">
        <w:trPr>
          <w:trHeight w:val="399"/>
        </w:trPr>
        <w:tc>
          <w:tcPr>
            <w:tcW w:w="129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EE3FFE" w:rsidRPr="00C30FFF" w:rsidRDefault="00EE3F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173 009,2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19 475,9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11,3%</w:t>
            </w:r>
          </w:p>
        </w:tc>
      </w:tr>
      <w:tr w:rsidR="00EE3FFE" w:rsidRPr="003A2CC4" w:rsidTr="00EE3FFE">
        <w:trPr>
          <w:trHeight w:val="328"/>
        </w:trPr>
        <w:tc>
          <w:tcPr>
            <w:tcW w:w="129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1 11 00000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EE3FFE" w:rsidRPr="00C30FFF" w:rsidRDefault="00EE3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передачу в возмездное пользование имущества и земельных участков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126 958,5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9 934,1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7,8%</w:t>
            </w:r>
          </w:p>
        </w:tc>
      </w:tr>
      <w:tr w:rsidR="00EE3FFE" w:rsidRPr="003A2CC4" w:rsidTr="00EE3FFE">
        <w:trPr>
          <w:trHeight w:val="1347"/>
        </w:trPr>
        <w:tc>
          <w:tcPr>
            <w:tcW w:w="129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1 13 00000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EE3FFE" w:rsidRPr="00C30FFF" w:rsidRDefault="00EE3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4 432,3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-42,8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-1,0%</w:t>
            </w:r>
          </w:p>
        </w:tc>
      </w:tr>
      <w:tr w:rsidR="00EE3FFE" w:rsidRPr="003A2CC4" w:rsidTr="00EE3FFE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1 14 00000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EE3FFE" w:rsidRPr="00C30FFF" w:rsidRDefault="00EE3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36 005,3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9 405,3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-1,0%</w:t>
            </w:r>
          </w:p>
        </w:tc>
      </w:tr>
      <w:tr w:rsidR="00EE3FFE" w:rsidRPr="003A2CC4" w:rsidTr="00EE3FFE">
        <w:trPr>
          <w:trHeight w:val="677"/>
        </w:trPr>
        <w:tc>
          <w:tcPr>
            <w:tcW w:w="129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1 16 00000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EE3FFE" w:rsidRPr="00C30FFF" w:rsidRDefault="00EE3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5 498,0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26,1%</w:t>
            </w:r>
          </w:p>
        </w:tc>
      </w:tr>
      <w:tr w:rsidR="00EE3FFE" w:rsidRPr="003A2CC4" w:rsidTr="00EE3FFE">
        <w:trPr>
          <w:trHeight w:val="547"/>
        </w:trPr>
        <w:tc>
          <w:tcPr>
            <w:tcW w:w="129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1 17 00000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EE3FFE" w:rsidRPr="00C30FFF" w:rsidRDefault="00EE3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1,2%</w:t>
            </w:r>
          </w:p>
        </w:tc>
      </w:tr>
      <w:tr w:rsidR="00EE3FFE" w:rsidRPr="003A2CC4" w:rsidTr="00EE3FFE">
        <w:trPr>
          <w:trHeight w:val="315"/>
        </w:trPr>
        <w:tc>
          <w:tcPr>
            <w:tcW w:w="1291" w:type="dxa"/>
            <w:shd w:val="clear" w:color="auto" w:fill="auto"/>
            <w:vAlign w:val="center"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EE3FFE" w:rsidRPr="00C30FFF" w:rsidRDefault="00EE3F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2 571 009,6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229 164,9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8,9%</w:t>
            </w:r>
          </w:p>
        </w:tc>
      </w:tr>
      <w:tr w:rsidR="00EE3FFE" w:rsidRPr="003A2CC4" w:rsidTr="00EE3FFE">
        <w:trPr>
          <w:trHeight w:val="315"/>
        </w:trPr>
        <w:tc>
          <w:tcPr>
            <w:tcW w:w="129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EE3FFE" w:rsidRPr="00C30FFF" w:rsidRDefault="00EE3F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2 571 013,5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251 648,1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9,8%</w:t>
            </w:r>
          </w:p>
        </w:tc>
      </w:tr>
      <w:tr w:rsidR="00EE3FFE" w:rsidRPr="003A2CC4" w:rsidTr="00EE3FFE">
        <w:trPr>
          <w:trHeight w:val="975"/>
        </w:trPr>
        <w:tc>
          <w:tcPr>
            <w:tcW w:w="129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2 02 10000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EE3FFE" w:rsidRPr="00C30FFF" w:rsidRDefault="00EE3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499 806,7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39 568,0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7,9%</w:t>
            </w:r>
          </w:p>
        </w:tc>
      </w:tr>
      <w:tr w:rsidR="00EE3FFE" w:rsidRPr="003A2CC4" w:rsidTr="00EE3FFE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2 02 20000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EE3FFE" w:rsidRPr="00C30FFF" w:rsidRDefault="00EE3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386 575,4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87 335,0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22,6%</w:t>
            </w:r>
          </w:p>
        </w:tc>
      </w:tr>
      <w:tr w:rsidR="00EE3FFE" w:rsidRPr="003A2CC4" w:rsidTr="00EE3FFE">
        <w:trPr>
          <w:trHeight w:val="1260"/>
        </w:trPr>
        <w:tc>
          <w:tcPr>
            <w:tcW w:w="129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2 02 30000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EE3FFE" w:rsidRPr="00C30FFF" w:rsidRDefault="00EE3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1 625 853,7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124 745,1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7,7%</w:t>
            </w:r>
          </w:p>
        </w:tc>
      </w:tr>
      <w:tr w:rsidR="00EE3FFE" w:rsidRPr="003A2CC4" w:rsidTr="00EE3FFE">
        <w:trPr>
          <w:trHeight w:val="756"/>
        </w:trPr>
        <w:tc>
          <w:tcPr>
            <w:tcW w:w="129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2 02 40000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EE3FFE" w:rsidRPr="00C30FFF" w:rsidRDefault="00EE3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58 777,7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EE3FFE" w:rsidRPr="003A2CC4" w:rsidTr="00EE3FFE">
        <w:trPr>
          <w:trHeight w:val="2224"/>
        </w:trPr>
        <w:tc>
          <w:tcPr>
            <w:tcW w:w="1291" w:type="dxa"/>
            <w:shd w:val="clear" w:color="auto" w:fill="auto"/>
            <w:vAlign w:val="center"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2 19 04000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EE3FFE" w:rsidRPr="00576C64" w:rsidRDefault="00EE3F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EE3FFE" w:rsidRPr="00C30FFF" w:rsidRDefault="00EE3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-3,9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sz w:val="24"/>
                <w:szCs w:val="24"/>
              </w:rPr>
              <w:t xml:space="preserve">-22 </w:t>
            </w:r>
            <w:bookmarkStart w:id="0" w:name="_GoBack"/>
            <w:bookmarkEnd w:id="0"/>
            <w:r w:rsidRPr="00EE3FFE">
              <w:rPr>
                <w:rFonts w:ascii="Times New Roman" w:hAnsi="Times New Roman" w:cs="Times New Roman"/>
                <w:sz w:val="24"/>
                <w:szCs w:val="24"/>
              </w:rPr>
              <w:t>483,2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576492,3%</w:t>
            </w:r>
          </w:p>
        </w:tc>
      </w:tr>
      <w:tr w:rsidR="00EE3FFE" w:rsidRPr="003A2CC4" w:rsidTr="00EE3FFE">
        <w:trPr>
          <w:trHeight w:val="357"/>
        </w:trPr>
        <w:tc>
          <w:tcPr>
            <w:tcW w:w="1291" w:type="dxa"/>
            <w:shd w:val="clear" w:color="auto" w:fill="auto"/>
            <w:vAlign w:val="bottom"/>
            <w:hideMark/>
          </w:tcPr>
          <w:p w:rsidR="00EE3FFE" w:rsidRPr="00576C64" w:rsidRDefault="00EE3FF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bottom"/>
            <w:hideMark/>
          </w:tcPr>
          <w:p w:rsidR="00EE3FFE" w:rsidRPr="00576C64" w:rsidRDefault="00EE3FF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bottom"/>
            <w:hideMark/>
          </w:tcPr>
          <w:p w:rsidR="00EE3FFE" w:rsidRPr="00576C64" w:rsidRDefault="00EE3FF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EE3FFE" w:rsidRPr="00576C64" w:rsidRDefault="00EE3FF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EE3FFE" w:rsidRPr="00C30FFF" w:rsidRDefault="00EE3F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4 782 002,4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320 282,9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E3FFE" w:rsidRPr="00EE3FFE" w:rsidRDefault="00EE3FF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6,7%</w:t>
            </w:r>
          </w:p>
        </w:tc>
      </w:tr>
    </w:tbl>
    <w:p w:rsidR="00AB4D48" w:rsidRDefault="00AB4D48"/>
    <w:p w:rsidR="000C0FED" w:rsidRDefault="000C0FED"/>
    <w:p w:rsidR="000C0FED" w:rsidRDefault="000C0FED"/>
    <w:sectPr w:rsidR="000C0FED" w:rsidSect="00B633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18"/>
    <w:rsid w:val="00000016"/>
    <w:rsid w:val="00033110"/>
    <w:rsid w:val="000C0FED"/>
    <w:rsid w:val="000D0570"/>
    <w:rsid w:val="000D266D"/>
    <w:rsid w:val="000F1ABE"/>
    <w:rsid w:val="00105975"/>
    <w:rsid w:val="00130BE4"/>
    <w:rsid w:val="00133FE3"/>
    <w:rsid w:val="001546BC"/>
    <w:rsid w:val="00163DAA"/>
    <w:rsid w:val="00187ED7"/>
    <w:rsid w:val="00193EBF"/>
    <w:rsid w:val="00197F30"/>
    <w:rsid w:val="001B3E30"/>
    <w:rsid w:val="001D1174"/>
    <w:rsid w:val="001D1881"/>
    <w:rsid w:val="001F15DA"/>
    <w:rsid w:val="001F5166"/>
    <w:rsid w:val="002132B5"/>
    <w:rsid w:val="00222A1E"/>
    <w:rsid w:val="0023444E"/>
    <w:rsid w:val="00243758"/>
    <w:rsid w:val="00250371"/>
    <w:rsid w:val="00263584"/>
    <w:rsid w:val="002972C1"/>
    <w:rsid w:val="002A5A2B"/>
    <w:rsid w:val="002F7E0F"/>
    <w:rsid w:val="00317C35"/>
    <w:rsid w:val="0032543E"/>
    <w:rsid w:val="00357B56"/>
    <w:rsid w:val="00367861"/>
    <w:rsid w:val="00380274"/>
    <w:rsid w:val="00382176"/>
    <w:rsid w:val="00390750"/>
    <w:rsid w:val="00393C0C"/>
    <w:rsid w:val="003B0253"/>
    <w:rsid w:val="003B6B22"/>
    <w:rsid w:val="003C0692"/>
    <w:rsid w:val="003F4ED3"/>
    <w:rsid w:val="003F51DC"/>
    <w:rsid w:val="00407C43"/>
    <w:rsid w:val="004132FB"/>
    <w:rsid w:val="00430D38"/>
    <w:rsid w:val="004E3D84"/>
    <w:rsid w:val="0050364C"/>
    <w:rsid w:val="00512E04"/>
    <w:rsid w:val="005365AE"/>
    <w:rsid w:val="005646E0"/>
    <w:rsid w:val="00576C64"/>
    <w:rsid w:val="00593216"/>
    <w:rsid w:val="005A39F1"/>
    <w:rsid w:val="005B1BB5"/>
    <w:rsid w:val="005D0BA7"/>
    <w:rsid w:val="005E021A"/>
    <w:rsid w:val="00614FED"/>
    <w:rsid w:val="006166C4"/>
    <w:rsid w:val="00630F0C"/>
    <w:rsid w:val="00653598"/>
    <w:rsid w:val="0067650C"/>
    <w:rsid w:val="00682230"/>
    <w:rsid w:val="006B1E1A"/>
    <w:rsid w:val="006F337D"/>
    <w:rsid w:val="00724755"/>
    <w:rsid w:val="00735135"/>
    <w:rsid w:val="007540B8"/>
    <w:rsid w:val="0080014C"/>
    <w:rsid w:val="00814E8B"/>
    <w:rsid w:val="008247FA"/>
    <w:rsid w:val="008A5E96"/>
    <w:rsid w:val="008A6DC0"/>
    <w:rsid w:val="008D12DC"/>
    <w:rsid w:val="009218C1"/>
    <w:rsid w:val="00923E61"/>
    <w:rsid w:val="00964757"/>
    <w:rsid w:val="00966F74"/>
    <w:rsid w:val="00984C6D"/>
    <w:rsid w:val="00986D3A"/>
    <w:rsid w:val="009E5995"/>
    <w:rsid w:val="009E61F9"/>
    <w:rsid w:val="00A75517"/>
    <w:rsid w:val="00AB2CB3"/>
    <w:rsid w:val="00AB4D48"/>
    <w:rsid w:val="00AE7C7F"/>
    <w:rsid w:val="00AF09A2"/>
    <w:rsid w:val="00B00469"/>
    <w:rsid w:val="00B1494E"/>
    <w:rsid w:val="00B360FB"/>
    <w:rsid w:val="00B6337A"/>
    <w:rsid w:val="00B75C5E"/>
    <w:rsid w:val="00BA07EB"/>
    <w:rsid w:val="00BB3B3A"/>
    <w:rsid w:val="00BC75AD"/>
    <w:rsid w:val="00BD48E8"/>
    <w:rsid w:val="00BE1C05"/>
    <w:rsid w:val="00C03BBF"/>
    <w:rsid w:val="00C30FFF"/>
    <w:rsid w:val="00C47C18"/>
    <w:rsid w:val="00C65636"/>
    <w:rsid w:val="00D03AA6"/>
    <w:rsid w:val="00D14011"/>
    <w:rsid w:val="00D22AD1"/>
    <w:rsid w:val="00D402F1"/>
    <w:rsid w:val="00D45F90"/>
    <w:rsid w:val="00D6425A"/>
    <w:rsid w:val="00D84198"/>
    <w:rsid w:val="00DD2387"/>
    <w:rsid w:val="00DE54E9"/>
    <w:rsid w:val="00DF0276"/>
    <w:rsid w:val="00E30F39"/>
    <w:rsid w:val="00E430A9"/>
    <w:rsid w:val="00E55876"/>
    <w:rsid w:val="00E73CB6"/>
    <w:rsid w:val="00E77924"/>
    <w:rsid w:val="00E86DD5"/>
    <w:rsid w:val="00EA19A3"/>
    <w:rsid w:val="00EA59C7"/>
    <w:rsid w:val="00ED32B4"/>
    <w:rsid w:val="00EE3FFE"/>
    <w:rsid w:val="00F4210C"/>
    <w:rsid w:val="00F44E20"/>
    <w:rsid w:val="00F5300A"/>
    <w:rsid w:val="00F770F9"/>
    <w:rsid w:val="00F8726E"/>
    <w:rsid w:val="00FD2F37"/>
    <w:rsid w:val="00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</dc:creator>
  <cp:lastModifiedBy>Шаронова  Ольга Ивановна</cp:lastModifiedBy>
  <cp:revision>3</cp:revision>
  <dcterms:created xsi:type="dcterms:W3CDTF">2026-02-18T08:28:00Z</dcterms:created>
  <dcterms:modified xsi:type="dcterms:W3CDTF">2026-02-18T08:32:00Z</dcterms:modified>
</cp:coreProperties>
</file>