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proofErr w:type="gramStart"/>
      <w:r>
        <w:t>к</w:t>
      </w:r>
      <w:proofErr w:type="gramEnd"/>
      <w:r>
        <w:t xml:space="preserve"> решению Совета депутатов</w:t>
      </w:r>
    </w:p>
    <w:p w:rsidR="00F340D1" w:rsidRDefault="00F340D1" w:rsidP="00F340D1">
      <w:pPr>
        <w:jc w:val="right"/>
      </w:pPr>
      <w:proofErr w:type="gramStart"/>
      <w:r>
        <w:t>городского</w:t>
      </w:r>
      <w:proofErr w:type="gramEnd"/>
      <w:r>
        <w:t xml:space="preserve">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222C45" w:rsidRDefault="00222C45" w:rsidP="00222C45">
      <w:pPr>
        <w:ind w:right="-2"/>
        <w:jc w:val="right"/>
      </w:pPr>
      <w:proofErr w:type="gramStart"/>
      <w:r>
        <w:t>от</w:t>
      </w:r>
      <w:proofErr w:type="gramEnd"/>
      <w:r>
        <w:t xml:space="preserve"> </w:t>
      </w:r>
      <w:r w:rsidR="00E059B7">
        <w:t>1</w:t>
      </w:r>
      <w:r w:rsidR="004A7A7E">
        <w:t>7</w:t>
      </w:r>
      <w:r w:rsidR="00E059B7">
        <w:t>.12.202</w:t>
      </w:r>
      <w:r w:rsidR="004A7A7E">
        <w:t>4</w:t>
      </w:r>
      <w:r w:rsidR="00E059B7">
        <w:t xml:space="preserve"> № 113</w:t>
      </w:r>
    </w:p>
    <w:p w:rsidR="00222C45" w:rsidRDefault="00222C45" w:rsidP="00222C45">
      <w:pPr>
        <w:ind w:right="-2"/>
        <w:jc w:val="right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330581">
        <w:t>й</w:t>
      </w:r>
      <w:r>
        <w:t xml:space="preserve"> Совета депутатов </w:t>
      </w:r>
    </w:p>
    <w:p w:rsidR="00222C45" w:rsidRDefault="00222C45" w:rsidP="00222C45">
      <w:pPr>
        <w:ind w:right="-2"/>
        <w:jc w:val="right"/>
      </w:pPr>
      <w:proofErr w:type="gramStart"/>
      <w:r>
        <w:t>городского</w:t>
      </w:r>
      <w:proofErr w:type="gramEnd"/>
      <w:r>
        <w:t xml:space="preserve"> округа город Выкса </w:t>
      </w:r>
    </w:p>
    <w:p w:rsidR="00222C45" w:rsidRDefault="00222C45" w:rsidP="00222C45">
      <w:pPr>
        <w:ind w:right="-2"/>
        <w:jc w:val="right"/>
      </w:pPr>
      <w:r>
        <w:t xml:space="preserve">Нижегородской области </w:t>
      </w:r>
    </w:p>
    <w:p w:rsidR="00330581" w:rsidRDefault="00222C45" w:rsidP="00330581">
      <w:pPr>
        <w:jc w:val="right"/>
      </w:pPr>
      <w:proofErr w:type="gramStart"/>
      <w:r>
        <w:t>от</w:t>
      </w:r>
      <w:proofErr w:type="gramEnd"/>
      <w:r>
        <w:t xml:space="preserve"> </w:t>
      </w:r>
      <w:r w:rsidR="00E059B7">
        <w:t>2</w:t>
      </w:r>
      <w:r w:rsidR="004A7A7E">
        <w:t>8</w:t>
      </w:r>
      <w:r w:rsidR="00E059B7">
        <w:t>.01.202</w:t>
      </w:r>
      <w:r w:rsidR="004A7A7E">
        <w:t>5</w:t>
      </w:r>
      <w:r w:rsidR="00E059B7">
        <w:t xml:space="preserve"> № 1</w:t>
      </w:r>
      <w:r w:rsidR="00330581">
        <w:t>,</w:t>
      </w:r>
    </w:p>
    <w:p w:rsidR="00CE252F" w:rsidRDefault="00330581" w:rsidP="00CE252F">
      <w:pPr>
        <w:jc w:val="right"/>
      </w:pPr>
      <w:r w:rsidRPr="00330581">
        <w:t xml:space="preserve"> </w:t>
      </w:r>
      <w:proofErr w:type="gramStart"/>
      <w:r>
        <w:t>о</w:t>
      </w:r>
      <w:r w:rsidRPr="00345B4A">
        <w:t>т</w:t>
      </w:r>
      <w:proofErr w:type="gramEnd"/>
      <w:r>
        <w:t xml:space="preserve"> 25.02.2025</w:t>
      </w:r>
      <w:r w:rsidRPr="00345B4A">
        <w:t xml:space="preserve"> №</w:t>
      </w:r>
      <w:r>
        <w:t xml:space="preserve"> 8</w:t>
      </w:r>
      <w:r w:rsidR="00CE252F">
        <w:t>,</w:t>
      </w:r>
    </w:p>
    <w:p w:rsidR="00F20B8E" w:rsidRDefault="00CE252F" w:rsidP="00330581">
      <w:pPr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25.03.2025</w:t>
      </w:r>
      <w:r w:rsidRPr="00345B4A">
        <w:t xml:space="preserve"> №</w:t>
      </w:r>
      <w:r>
        <w:t xml:space="preserve"> 22</w:t>
      </w:r>
      <w:r w:rsidR="00F20B8E">
        <w:t>,</w:t>
      </w:r>
    </w:p>
    <w:p w:rsidR="006D5B4D" w:rsidRDefault="00F20B8E" w:rsidP="00330581">
      <w:pPr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24.04.2025</w:t>
      </w:r>
      <w:r w:rsidRPr="00345B4A">
        <w:t xml:space="preserve"> №</w:t>
      </w:r>
      <w:r>
        <w:t xml:space="preserve"> 32</w:t>
      </w:r>
      <w:r w:rsidR="006D5B4D">
        <w:t>,</w:t>
      </w:r>
    </w:p>
    <w:p w:rsidR="00677D2E" w:rsidRDefault="006D5B4D" w:rsidP="00330581">
      <w:pPr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27.05.2025</w:t>
      </w:r>
      <w:r w:rsidRPr="00345B4A">
        <w:t xml:space="preserve"> №</w:t>
      </w:r>
      <w:r>
        <w:t xml:space="preserve"> 40</w:t>
      </w:r>
      <w:r w:rsidR="00677D2E">
        <w:t xml:space="preserve">, </w:t>
      </w:r>
    </w:p>
    <w:p w:rsidR="00350D89" w:rsidRDefault="00677D2E" w:rsidP="00350D89">
      <w:pPr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24.06.2025</w:t>
      </w:r>
      <w:r w:rsidRPr="00345B4A">
        <w:t xml:space="preserve"> №</w:t>
      </w:r>
      <w:r>
        <w:t xml:space="preserve"> 49</w:t>
      </w:r>
    </w:p>
    <w:p w:rsidR="00F340D1" w:rsidRDefault="00350D89" w:rsidP="00350D89">
      <w:pPr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29.07.2025</w:t>
      </w:r>
      <w:r w:rsidRPr="00345B4A">
        <w:t xml:space="preserve"> №</w:t>
      </w:r>
      <w:r>
        <w:t xml:space="preserve"> 51</w:t>
      </w:r>
      <w:r w:rsidR="00222C45">
        <w:t>)</w:t>
      </w:r>
    </w:p>
    <w:p w:rsidR="00D72FE6" w:rsidRDefault="00D72FE6" w:rsidP="00222C45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A7A7E" w:rsidRPr="00DD25C6">
        <w:rPr>
          <w:b/>
          <w:bCs/>
          <w:sz w:val="32"/>
          <w:szCs w:val="32"/>
        </w:rPr>
        <w:t>на 202</w:t>
      </w:r>
      <w:r w:rsidR="004A7A7E">
        <w:rPr>
          <w:b/>
          <w:bCs/>
          <w:sz w:val="32"/>
          <w:szCs w:val="32"/>
        </w:rPr>
        <w:t>5</w:t>
      </w:r>
      <w:r w:rsidR="004A7A7E" w:rsidRPr="00DD25C6">
        <w:rPr>
          <w:b/>
          <w:bCs/>
          <w:sz w:val="32"/>
          <w:szCs w:val="32"/>
        </w:rPr>
        <w:t xml:space="preserve"> год 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Default="00055480" w:rsidP="00055480">
      <w:pPr>
        <w:ind w:right="281" w:firstLine="709"/>
        <w:jc w:val="right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F340D1" w:rsidRPr="005A6670">
        <w:rPr>
          <w:bCs/>
        </w:rPr>
        <w:t>тыс. рублей</w:t>
      </w:r>
    </w:p>
    <w:tbl>
      <w:tblPr>
        <w:tblW w:w="106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134"/>
        <w:gridCol w:w="567"/>
        <w:gridCol w:w="1418"/>
        <w:gridCol w:w="1275"/>
        <w:gridCol w:w="1418"/>
        <w:gridCol w:w="734"/>
      </w:tblGrid>
      <w:tr w:rsidR="00EB46FC" w:rsidRPr="00EB46FC" w:rsidTr="002B0F82">
        <w:trPr>
          <w:gridAfter w:val="1"/>
          <w:wAfter w:w="734" w:type="dxa"/>
          <w:trHeight w:val="712"/>
          <w:tblHeader/>
        </w:trPr>
        <w:tc>
          <w:tcPr>
            <w:tcW w:w="4126" w:type="dxa"/>
            <w:vMerge w:val="restart"/>
            <w:vAlign w:val="center"/>
          </w:tcPr>
          <w:p w:rsidR="00EB46FC" w:rsidRPr="00EB46FC" w:rsidRDefault="00EB46FC" w:rsidP="00EB46F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B46FC">
              <w:rPr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gridSpan w:val="2"/>
            <w:vAlign w:val="center"/>
          </w:tcPr>
          <w:p w:rsidR="00EB46FC" w:rsidRPr="00EB46FC" w:rsidRDefault="00EB46FC" w:rsidP="00EB46FC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EB46FC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vAlign w:val="center"/>
          </w:tcPr>
          <w:p w:rsidR="00EB46FC" w:rsidRPr="00EB46FC" w:rsidRDefault="00EB46FC" w:rsidP="00EB46F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B46FC">
              <w:rPr>
                <w:bCs/>
                <w:color w:val="000000"/>
              </w:rPr>
              <w:t>2025 год</w:t>
            </w:r>
          </w:p>
        </w:tc>
        <w:tc>
          <w:tcPr>
            <w:tcW w:w="1275" w:type="dxa"/>
            <w:vMerge w:val="restart"/>
            <w:vAlign w:val="center"/>
          </w:tcPr>
          <w:p w:rsidR="00EB46FC" w:rsidRPr="00EB46FC" w:rsidRDefault="00EB46FC" w:rsidP="00EB46F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B46FC">
              <w:rPr>
                <w:bCs/>
                <w:color w:val="000000"/>
              </w:rPr>
              <w:t>2026 год</w:t>
            </w:r>
          </w:p>
        </w:tc>
        <w:tc>
          <w:tcPr>
            <w:tcW w:w="1418" w:type="dxa"/>
            <w:vMerge w:val="restart"/>
            <w:vAlign w:val="center"/>
          </w:tcPr>
          <w:p w:rsidR="00EB46FC" w:rsidRPr="00EB46FC" w:rsidRDefault="00EB46FC" w:rsidP="00EB46F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B46FC">
              <w:rPr>
                <w:bCs/>
                <w:color w:val="000000"/>
              </w:rPr>
              <w:t>2027 год</w:t>
            </w:r>
          </w:p>
        </w:tc>
      </w:tr>
      <w:tr w:rsidR="00EB46FC" w:rsidRPr="00EB46FC" w:rsidTr="002B0F82">
        <w:trPr>
          <w:gridAfter w:val="1"/>
          <w:wAfter w:w="734" w:type="dxa"/>
          <w:trHeight w:val="834"/>
          <w:tblHeader/>
        </w:trPr>
        <w:tc>
          <w:tcPr>
            <w:tcW w:w="4126" w:type="dxa"/>
            <w:vMerge/>
            <w:vAlign w:val="center"/>
          </w:tcPr>
          <w:p w:rsidR="00EB46FC" w:rsidRPr="00EB46FC" w:rsidRDefault="00EB46FC" w:rsidP="00EB46FC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B46FC" w:rsidRPr="00EB46FC" w:rsidRDefault="00EB46FC" w:rsidP="00EB46F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B46FC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7" w:type="dxa"/>
            <w:vAlign w:val="center"/>
          </w:tcPr>
          <w:p w:rsidR="00EB46FC" w:rsidRPr="00EB46FC" w:rsidRDefault="00EB46FC" w:rsidP="00EB46FC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B46FC">
              <w:rPr>
                <w:bCs/>
                <w:color w:val="000000"/>
              </w:rPr>
              <w:t>Вид расходов</w:t>
            </w:r>
          </w:p>
        </w:tc>
        <w:tc>
          <w:tcPr>
            <w:tcW w:w="1418" w:type="dxa"/>
            <w:vMerge/>
            <w:vAlign w:val="center"/>
          </w:tcPr>
          <w:p w:rsidR="00EB46FC" w:rsidRPr="00EB46FC" w:rsidRDefault="00EB46FC" w:rsidP="00EB46FC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EB46FC" w:rsidRPr="00EB46FC" w:rsidRDefault="00EB46FC" w:rsidP="00EB46FC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EB46FC" w:rsidRPr="00EB46FC" w:rsidRDefault="00EB46FC" w:rsidP="00EB46FC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5 582 953,1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08" w:hanging="108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 4 905 139,9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  <w:lang w:val="en-US"/>
              </w:rPr>
              <w:t xml:space="preserve"> </w:t>
            </w:r>
            <w:r w:rsidRPr="00EB46FC">
              <w:rPr>
                <w:b/>
                <w:bCs/>
              </w:rPr>
              <w:t>4 375 303,5</w:t>
            </w:r>
          </w:p>
        </w:tc>
      </w:tr>
      <w:tr w:rsidR="00EB46FC" w:rsidRPr="00EB46FC" w:rsidTr="002B0F82">
        <w:trPr>
          <w:gridAfter w:val="1"/>
          <w:wAfter w:w="734" w:type="dxa"/>
          <w:trHeight w:val="952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2 536 769,5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108" w:right="-108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 2 489 044,6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2 385 923,6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108" w:right="-108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 2 342 027,9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890 769,3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891 864,6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305 989,4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307 084,8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51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305 989,4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307 084,8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305 989,4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307 084,8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551 094,6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551 094,6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Предоставление субсидий бюджетным, автономным </w:t>
            </w:r>
            <w:r w:rsidRPr="00EB46FC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551 094,6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551 094,6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551 094,6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551 094,6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5 987,0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5 987,0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5 987,0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5 987,0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5 987,0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5 987,0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19 035,6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19 035,6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18 754,3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18 754,3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Социальные выплаты гражданам, </w:t>
            </w:r>
            <w:r w:rsidRPr="00EB46FC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01.1.01.</w:t>
            </w:r>
            <w:r w:rsidRPr="00EB46FC">
              <w:rPr>
                <w:color w:val="000000"/>
              </w:rPr>
              <w:lastRenderedPageBreak/>
              <w:t>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18 754,3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18 754,3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3 268,5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3 268,5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3 268,5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3 268,5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3 268,5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3 268,5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5 394,2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5 394,1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5 394,2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5 394,1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5 394,2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5 394,1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1 315 852,7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1 297 268,5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248 203,0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247 334,4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248 203,0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247 334,4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248 203,0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247 334,4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884 752,7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884 752,7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884 752,7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884 752,7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884 752,7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884 752,7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6 223,9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6 223,9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6 223,9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54 400,5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49 553,7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EB46FC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54 400,5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49 553,7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54 400,5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49 553,7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56 815,5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52 413,9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56 815,5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52 413,9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56 815,5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52 413,9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8 292,8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8 292,7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8 292,8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8 292,7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8 292,8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8 292,7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17 427,4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17 427,4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17 427,4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17 427,4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17 427,4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17 427,4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</w:t>
            </w:r>
            <w:r w:rsidRPr="00EB46FC">
              <w:rPr>
                <w:color w:val="000000"/>
              </w:rPr>
              <w:lastRenderedPageBreak/>
              <w:t>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29 056,3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28 388,6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29 056,3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28 388,6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29 056,3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28 388,6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1 591,3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1 591,3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1 591,3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Региональный проект «Все лучшее детям»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01.1.Ю4.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66 206,6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01.1.Ю4.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64 750,4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01.1.Ю4.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64 750,4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01.1.Ю4.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64 750,4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01.1.Ю4.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1 456,2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01.1.Ю4.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1 456,2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01.1.Ю4.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1 456,2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Региональный проект «Педагоги и наставники»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86 595,2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86 688,2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Исполнение полномочий по финансовому обеспечению выплат </w:t>
            </w:r>
            <w:r w:rsidRPr="00EB46FC">
              <w:lastRenderedPageBreak/>
              <w:t>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lastRenderedPageBreak/>
              <w:t>01.1.Ю6.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1 718,6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1 718,6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1 718,6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1 718,6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1 718,6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1 718,6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6 131,6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6 224,6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6 131,6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6 224,6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6 131,6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6 224,6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78 745,0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78 745,0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78 745,0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78 745,0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01.1.Ю6.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78 745,0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78 745,0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Региональный проект «Поддержка семьи»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01.1.Я1.00000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92 706,4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Капитальный ремонт и оснащение </w:t>
            </w:r>
            <w:r w:rsidRPr="00EB46FC">
              <w:lastRenderedPageBreak/>
              <w:t>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lastRenderedPageBreak/>
              <w:t>01.1.Я1.</w:t>
            </w:r>
            <w:r w:rsidRPr="00EB46FC">
              <w:lastRenderedPageBreak/>
              <w:t>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lastRenderedPageBreak/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67 543,8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67 543,8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67 543,8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25 162,6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25 162,6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25 162,6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01.2.00.00000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114 848,2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113 477,7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45 039,4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79 084,2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44 230,4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78 240,4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43 505,4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78 240,4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43 505,4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78 240,4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809,0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843,8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843,8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843,8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608,3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608,3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35 440,4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34 393,5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14 763,3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15 010,6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14 763,3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15 010,6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14 763,3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15 010,6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17 356,7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16 062,5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10 684,7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10 684,7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4 859,6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5 377,8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4 859,6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5 377,8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12 497,1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5 505,4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6 991,7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34 368,4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34 368,4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34 185,1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33 818,7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 xml:space="preserve">Субсидии некоммерческим </w:t>
            </w:r>
            <w:r w:rsidRPr="00EB46FC"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01.2.03.</w:t>
            </w:r>
            <w:r w:rsidRPr="00EB46FC">
              <w:rPr>
                <w:color w:val="000000"/>
              </w:rPr>
              <w:lastRenderedPageBreak/>
              <w:t>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630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183,3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183,3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01.3.00.00000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35 997,7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33 539,0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22 111,2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22 079,0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14 826,6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14 794,4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14 178,5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14 180,3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14 178,5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14 180,3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648,1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614,1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648,1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614,1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2 354,8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2 354,8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EB46FC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965,3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907,5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965,3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907,5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1 389,5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1 447,3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1 389,5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1 447,3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4 929,8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4 929,8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4 853,7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4 853,7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4 853,7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4 853,7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01.3.02.00000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12 622,6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11 460,0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12 622,6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11 460,0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B46FC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01.3.02.46590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9 588,7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9 600,5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9 588,7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9 600,5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2 958,7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1 781,0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2 958,7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1 781,0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Организация предоставления психолого-педагогической, медицинской и социальной помощи детям, испытывающим трудности в </w:t>
            </w:r>
            <w:proofErr w:type="gramStart"/>
            <w:r w:rsidRPr="00EB46FC">
              <w:rPr>
                <w:color w:val="000000"/>
              </w:rPr>
              <w:t>освоении  основных</w:t>
            </w:r>
            <w:proofErr w:type="gramEnd"/>
            <w:r w:rsidRPr="00EB46FC">
              <w:rPr>
                <w:color w:val="000000"/>
              </w:rPr>
              <w:t xml:space="preserve"> общеобразовательных программ, развитии и социальной адаптации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846,3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846,3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604,5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604,5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34,6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34,6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02.1.03.00000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34,6</w:t>
            </w:r>
          </w:p>
        </w:tc>
      </w:tr>
      <w:tr w:rsidR="00EB46FC" w:rsidRPr="00EB46FC" w:rsidTr="002B0F82">
        <w:trPr>
          <w:gridAfter w:val="1"/>
          <w:wAfter w:w="734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2 681,1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2 705,0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678,5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Развитие и реализация социокультурных потребностей старшего поколения всех социальных </w:t>
            </w:r>
            <w:r w:rsidRPr="00EB46FC">
              <w:rPr>
                <w:color w:val="000000"/>
              </w:rPr>
              <w:lastRenderedPageBreak/>
              <w:t>групп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03.1.02.00000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03.2.00.00000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03.3.00.00000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140,0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03.4.00.00000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1 140,0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1 240,0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1 140,0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1 140,0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1 075,0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1 175,0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1 075,0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1 175,0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03.5.00.00000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502,6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03.5.01.00000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Муниципальная программа городского округа город Выкса Нижегородской области «Молодая </w:t>
            </w:r>
            <w:r w:rsidRPr="00EB46FC">
              <w:rPr>
                <w:b/>
                <w:bCs/>
              </w:rPr>
              <w:lastRenderedPageBreak/>
              <w:t>семья» на 2021-2025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04.0.00.00000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7 140,9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7 140,9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6 168,4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6 168,4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6 168,4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6 168,4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04.1.02.00000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812,5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812,5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812,5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812,5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</w:t>
            </w:r>
            <w:r w:rsidRPr="00EB46FC">
              <w:rPr>
                <w:color w:val="000000"/>
              </w:rPr>
              <w:lastRenderedPageBreak/>
              <w:t>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04.1.03.00000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532,0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554,0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576,5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proofErr w:type="gramStart"/>
            <w:r w:rsidRPr="00EB46FC">
              <w:rPr>
                <w:b/>
                <w:bCs/>
              </w:rPr>
              <w:t>области »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05.1.00.00000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532,0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554,0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576,5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05.1.01.</w:t>
            </w:r>
            <w:r w:rsidRPr="00EB46FC">
              <w:rPr>
                <w:color w:val="000000"/>
              </w:rPr>
              <w:lastRenderedPageBreak/>
              <w:t>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360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EB46FC">
              <w:rPr>
                <w:color w:val="000000"/>
              </w:rPr>
              <w:t>психоактивных</w:t>
            </w:r>
            <w:proofErr w:type="spellEnd"/>
            <w:r w:rsidRPr="00EB46FC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Реализация мероприятий, направленных на профилактику </w:t>
            </w:r>
            <w:r w:rsidRPr="00EB46FC">
              <w:rPr>
                <w:color w:val="000000"/>
              </w:rPr>
              <w:lastRenderedPageBreak/>
              <w:t>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1 728,0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1 997,6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2 285,9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1 728,0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1 997,6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2 285,9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06.1.01.00000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153,5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153,5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153,5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153,5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06.1.02.00000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1 864,6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2 132,4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1 864,6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2 132,4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1 864,6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2 132,4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904,1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1 266,2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1 441,8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823,9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598,4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690,6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20 548,0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7 412,0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7 453,6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20 548,0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7 412,0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7 453,6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136,3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136,3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136,3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136,3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B46F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20 103,5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6 581,5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6 589,9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4 781,5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4 781,5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4 781,5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5 810,7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218,1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5 810,7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218,1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5 810,7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218,1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1 875,1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1 875,1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1 875,1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5 917,1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5 917,1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5 917,1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5 917,1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5 917,1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5 917,1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1 267,4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454,7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1 267,4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454,7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1 267,4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454,7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Восстановление </w:t>
            </w:r>
            <w:proofErr w:type="spellStart"/>
            <w:r w:rsidRPr="00EB46FC">
              <w:rPr>
                <w:color w:val="000000"/>
              </w:rPr>
              <w:t>экологозащитных</w:t>
            </w:r>
            <w:proofErr w:type="spellEnd"/>
            <w:r w:rsidRPr="00EB46FC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245,2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245,2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245,2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245,2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73,5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73,5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73,5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73,5</w:t>
            </w:r>
          </w:p>
        </w:tc>
      </w:tr>
      <w:tr w:rsidR="00EB46FC" w:rsidRPr="00EB46FC" w:rsidTr="002B0F82">
        <w:trPr>
          <w:gridAfter w:val="1"/>
          <w:wAfter w:w="734" w:type="dxa"/>
          <w:trHeight w:val="51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244,5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Мероприятия в рамках муниципальной программы «Комплексные меры противодействия злоупотреблению </w:t>
            </w:r>
            <w:r w:rsidRPr="00EB46FC">
              <w:rPr>
                <w:b/>
                <w:bCs/>
              </w:rPr>
              <w:lastRenderedPageBreak/>
              <w:t>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08.1.00.00000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244,5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08.1.04.00000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462 761,7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433 689,5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435 648,1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09.1.00.00000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440 660,7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412 093,7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414 026,6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Развитие библиотечного дела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09.1.01.</w:t>
            </w:r>
            <w:r w:rsidRPr="00EB46FC">
              <w:rPr>
                <w:color w:val="000000"/>
              </w:rPr>
              <w:lastRenderedPageBreak/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48 161,6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47 361,8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47 302,8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47 919,7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47 118,4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47 040,5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47 919,7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47 118,4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47 040,5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47 919,7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47 118,4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47 040,5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Поддержка отрасли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209 863,1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188 520,2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189 586,1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18 276,9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9 884,6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10 280,0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99,1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99,1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18 185,5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9 789,2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10 180,9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1 215,1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1 267,2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1 318,0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16 970,4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8 522,0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8 862,9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191 586,2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178 635,6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179 306,1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191 586,2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178 635,6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179 306,1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121 120,8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120 970,2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121 640,7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09.1.03.</w:t>
            </w:r>
            <w:r w:rsidRPr="00EB46FC">
              <w:rPr>
                <w:color w:val="000000"/>
              </w:rPr>
              <w:lastRenderedPageBreak/>
              <w:t>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70 465,4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57 665,4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57 665,4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Развитие дополнительного образования в сфере искусства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139 437,0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139 350,0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139 835,7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139 437,0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139 350,0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139 835,7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139 437,0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139 350,0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139 835,7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139 437,0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139 350,0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139 835,7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43 199,0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36 861,7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37 302,0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43 199,0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36 861,7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37 302,0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43 199,0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36 861,7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37 302,0</w:t>
            </w:r>
          </w:p>
        </w:tc>
      </w:tr>
      <w:tr w:rsidR="00EB46FC" w:rsidRPr="00EB46FC" w:rsidTr="002B0F82">
        <w:trPr>
          <w:gridAfter w:val="1"/>
          <w:wAfter w:w="734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43 199,0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36 861,7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37 302,0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09.2.00.00000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610,7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637,1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662,4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368,0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368,0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368,0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368,0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271,4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271,4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Предоставление субсидий бюджетным, автономным </w:t>
            </w:r>
            <w:r w:rsidRPr="00EB46FC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09.3.00.00000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3 650,1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3 576,0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3 600,8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3 650,1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3 576,0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3 600,8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3 412,1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3 342,6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3 412,1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3 342,6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3 412,1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3 342,6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258,2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258,2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258,2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09.4.00.00000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17 840,2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17 382,7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17 358,3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11 666,5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11 668,9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11 671,3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11 666,5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11 668,9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11 671,3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11 642,3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11 625,4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11 626,0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11 642,3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11 625,4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11 626,0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Закупка товаров, работ и услуг для </w:t>
            </w:r>
            <w:r w:rsidRPr="00EB46FC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09.4.01.</w:t>
            </w:r>
            <w:r w:rsidRPr="00EB46FC">
              <w:rPr>
                <w:color w:val="000000"/>
              </w:rPr>
              <w:lastRenderedPageBreak/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6 173,7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5 713,8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5 687,0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6 173,7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5 713,8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5 687,0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4 873,8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4 873,9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4 874,0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4 873,8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4 873,9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4 874,0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1 281,5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820,7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793,0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1 281,5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820,7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793,0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10.0.00.00000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1 331,4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1 014,9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1 054,0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Реализация мероприятий в рамках муниципальной </w:t>
            </w:r>
            <w:proofErr w:type="gramStart"/>
            <w:r w:rsidRPr="00EB46FC">
              <w:rPr>
                <w:b/>
                <w:bCs/>
              </w:rPr>
              <w:t>программы  «</w:t>
            </w:r>
            <w:proofErr w:type="gramEnd"/>
            <w:r w:rsidRPr="00EB46FC">
              <w:rPr>
                <w:b/>
                <w:bCs/>
              </w:rPr>
              <w:t>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10.1.00.00000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1 331,4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1 014,9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1 054,0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585,0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623,0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585,0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623,0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585,0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623,0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585,0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623,0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350,0</w:t>
            </w:r>
          </w:p>
        </w:tc>
      </w:tr>
      <w:tr w:rsidR="00EB46FC" w:rsidRPr="00EB46FC" w:rsidTr="002B0F82">
        <w:trPr>
          <w:gridAfter w:val="1"/>
          <w:wAfter w:w="734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350,0</w:t>
            </w:r>
          </w:p>
        </w:tc>
      </w:tr>
      <w:tr w:rsidR="00EB46FC" w:rsidRPr="00EB46FC" w:rsidTr="002B0F82">
        <w:trPr>
          <w:gridAfter w:val="1"/>
          <w:wAfter w:w="734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Закупка товаров, работ и услуг для </w:t>
            </w:r>
            <w:r w:rsidRPr="00EB46FC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10.1.04.</w:t>
            </w:r>
            <w:r w:rsidRPr="00EB46FC">
              <w:rPr>
                <w:color w:val="000000"/>
              </w:rPr>
              <w:lastRenderedPageBreak/>
              <w:t>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55,0</w:t>
            </w:r>
          </w:p>
        </w:tc>
      </w:tr>
      <w:tr w:rsidR="00EB46FC" w:rsidRPr="00EB46FC" w:rsidTr="002B0F82">
        <w:trPr>
          <w:gridAfter w:val="1"/>
          <w:wAfter w:w="734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55,0</w:t>
            </w:r>
          </w:p>
        </w:tc>
      </w:tr>
      <w:tr w:rsidR="00EB46FC" w:rsidRPr="00EB46FC" w:rsidTr="002B0F82">
        <w:trPr>
          <w:gridAfter w:val="1"/>
          <w:wAfter w:w="734" w:type="dxa"/>
          <w:trHeight w:val="46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14 498,2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3 712,8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33 112,4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14 498,2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3 712,8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33 112,4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15 827,6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15 827,6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15 827,6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15 827,6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Реализация мероприятий, направленных на повышение </w:t>
            </w:r>
            <w:r w:rsidRPr="00EB46FC">
              <w:rPr>
                <w:color w:val="000000"/>
              </w:rPr>
              <w:lastRenderedPageBreak/>
              <w:t>эффективности и надежности функционирования систем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13 871,2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17 284,8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13 871,2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17 284,8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13 871,2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17 284,8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13 871,2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17 284,8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251 152,5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162 734,1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162 734,1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5 065,4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1 299,2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1 299,2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3 766,2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3 283,0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</w:t>
            </w:r>
            <w:r w:rsidRPr="00EB46FC">
              <w:rPr>
                <w:color w:val="000000"/>
              </w:rPr>
              <w:lastRenderedPageBreak/>
              <w:t>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483,2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156 415,9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11 098,2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11 098,2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4 591,8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4 591,8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140 637,4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66 258,2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74 379,2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1 252,8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1 252,8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1 252,8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</w:pPr>
            <w:r w:rsidRPr="00EB46FC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12.2.00.00000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297,3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12.3.00.00000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85 251,8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EB46FC">
              <w:rPr>
                <w:color w:val="000000"/>
              </w:rPr>
              <w:t>т.ч</w:t>
            </w:r>
            <w:proofErr w:type="spellEnd"/>
            <w:r w:rsidRPr="00EB46FC">
              <w:rPr>
                <w:color w:val="000000"/>
              </w:rPr>
              <w:t>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85 251,8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80 871,8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80 871,8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80 871,8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bottom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4 380,0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4 380,0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4 380,0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12.4.00.00000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2 869,3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2 869,3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Расходы на обеспечение функций </w:t>
            </w:r>
            <w:r w:rsidRPr="00EB46FC">
              <w:rPr>
                <w:color w:val="000000"/>
              </w:rPr>
              <w:lastRenderedPageBreak/>
              <w:t>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12.4.01.</w:t>
            </w:r>
            <w:r w:rsidRPr="00EB46FC">
              <w:rPr>
                <w:color w:val="000000"/>
              </w:rPr>
              <w:lastRenderedPageBreak/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2 869,3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2 687,4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2 687,4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22 661,5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17 113,1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2 273,4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10 798,6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5 146,8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13.1.01.</w:t>
            </w:r>
            <w:r w:rsidRPr="00EB46FC">
              <w:rPr>
                <w:color w:val="000000"/>
              </w:rPr>
              <w:lastRenderedPageBreak/>
              <w:t>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965,8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965,8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965,8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49,8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801,1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49,8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801,1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49,8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801,1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3 306,3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3 306,3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3 306,3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1 559,2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5 240,6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1 559,2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5 240,6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1 559,2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5 240,6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1 559,2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5 240,6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Обеспечение эффективного развития </w:t>
            </w:r>
            <w:r w:rsidRPr="00EB46FC">
              <w:rPr>
                <w:color w:val="000000"/>
              </w:rPr>
              <w:lastRenderedPageBreak/>
              <w:t>агропромышленного комплекса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13.1.05.</w:t>
            </w:r>
            <w:r w:rsidRPr="00EB46FC">
              <w:rPr>
                <w:color w:val="000000"/>
              </w:rPr>
              <w:lastRenderedPageBreak/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411,2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411,2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323,0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323,0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84,6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13.2.00.00000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14 117,5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13.2.05.00000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14 117,5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11 449,3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11 449,3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11 449,3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2 668,2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2 668,2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2 668,2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13.3.00.00000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208,0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251,9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Реализация мероприятий, направленных на ликвидацию и </w:t>
            </w:r>
            <w:r w:rsidRPr="00EB46FC">
              <w:rPr>
                <w:color w:val="000000"/>
              </w:rPr>
              <w:lastRenderedPageBreak/>
              <w:t>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13.4.00.00000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6 062,6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6 062,6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6 062,6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6 062,6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6 062,6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6 062,6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5 785,5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5 785,5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5 785,5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5 785,5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54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509 921,6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472 962,0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Мероприятия в рамках муниципальной программы «Повышение безопасности дорожного движения в городском </w:t>
            </w:r>
            <w:r w:rsidRPr="00EB46FC">
              <w:rPr>
                <w:b/>
                <w:bCs/>
              </w:rPr>
              <w:lastRenderedPageBreak/>
              <w:t>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14.1.00.00000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509 921,6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472 962,0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509 800,8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472 837,3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8 303,8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8 303,8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Иные закупки товаров, работ и услуг </w:t>
            </w:r>
            <w:r w:rsidRPr="00EB46FC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14.1.03.</w:t>
            </w:r>
            <w:r w:rsidRPr="00EB46FC">
              <w:rPr>
                <w:color w:val="000000"/>
              </w:rPr>
              <w:lastRenderedPageBreak/>
              <w:t>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8 303,8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222 924,1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222 924,1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222 924,1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14.1.03.S062Д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357 000,0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14.1.03.S062Д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357 000,0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14.1.03.S062Д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357 000,0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Приобретение автобусов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14.1.03.S2610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101 010,1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101 010,1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25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14.1.03.S2610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101 010,1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101 010,1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14.1.03.S2610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101 010,1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101 010,1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Капитальный ремонт и ремонт </w:t>
            </w:r>
            <w:r w:rsidRPr="00EB46FC">
              <w:rPr>
                <w:color w:val="000000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14.1.03.</w:t>
            </w:r>
            <w:r w:rsidRPr="00EB46FC">
              <w:rPr>
                <w:color w:val="000000"/>
              </w:rPr>
              <w:lastRenderedPageBreak/>
              <w:t>SД010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17 861,8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17 861,8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17 861,8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5 263,2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5 263,2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5 263,2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</w:t>
            </w:r>
            <w:proofErr w:type="spellStart"/>
            <w:r w:rsidRPr="00EB46FC">
              <w:rPr>
                <w:b/>
                <w:bCs/>
              </w:rPr>
              <w:t>Имущественно</w:t>
            </w:r>
            <w:proofErr w:type="spellEnd"/>
            <w:r w:rsidRPr="00EB46FC">
              <w:rPr>
                <w:b/>
                <w:bCs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5 511,7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3 245,2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6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EB46FC">
              <w:rPr>
                <w:b/>
                <w:bCs/>
              </w:rPr>
              <w:t>Имущественно</w:t>
            </w:r>
            <w:proofErr w:type="spellEnd"/>
            <w:r w:rsidRPr="00EB46FC">
              <w:rPr>
                <w:b/>
                <w:bCs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5 511,7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3 245,2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3 610,1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3 610,1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3 610,1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3 610,1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</w:pPr>
            <w:r w:rsidRPr="00EB46FC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16.1.02.00000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</w:pPr>
            <w:r w:rsidRPr="00EB46FC">
              <w:t xml:space="preserve">Мероприятия, направленные на </w:t>
            </w:r>
            <w:r w:rsidRPr="00EB46FC">
              <w:lastRenderedPageBreak/>
              <w:t>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lastRenderedPageBreak/>
              <w:t>16.1.02.</w:t>
            </w:r>
            <w:r w:rsidRPr="00EB46FC">
              <w:lastRenderedPageBreak/>
              <w:t>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lastRenderedPageBreak/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</w:pPr>
            <w:r w:rsidRPr="00EB46F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16.1.03.00000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1 679,3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1 522,1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1 679,3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1 522,1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1 645,3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1 486,6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70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1 645,3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1 486,6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33 960,0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33 960,0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17.1.06.00000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33 960,0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33 960,0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33 233,1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33 233,1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18.0.00.00000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10 463,9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10 525,1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10 463,9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10 525,1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</w:t>
            </w:r>
            <w:proofErr w:type="spellStart"/>
            <w:r w:rsidRPr="00EB46FC">
              <w:rPr>
                <w:color w:val="000000"/>
              </w:rPr>
              <w:t>самозанятыми</w:t>
            </w:r>
            <w:proofErr w:type="spellEnd"/>
            <w:r w:rsidRPr="00EB46FC">
              <w:rPr>
                <w:color w:val="000000"/>
              </w:rPr>
              <w:t xml:space="preserve"> гражданами)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10 041,9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10 103,1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10 041,9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10 103,1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10 041,9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10 103,1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10 041,9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10 103,1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</w:t>
            </w:r>
            <w:proofErr w:type="spellStart"/>
            <w:r w:rsidRPr="00EB46FC">
              <w:rPr>
                <w:b/>
                <w:bCs/>
              </w:rPr>
              <w:t>Канализирование</w:t>
            </w:r>
            <w:proofErr w:type="spellEnd"/>
            <w:r w:rsidRPr="00EB46FC">
              <w:rPr>
                <w:b/>
                <w:bCs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237 185,7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232 134,9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6 492,3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Мероприятия в рамках муниципальной программы «</w:t>
            </w:r>
            <w:proofErr w:type="spellStart"/>
            <w:r w:rsidRPr="00EB46FC">
              <w:rPr>
                <w:b/>
                <w:bCs/>
              </w:rPr>
              <w:t>Канализирование</w:t>
            </w:r>
            <w:proofErr w:type="spellEnd"/>
            <w:r w:rsidRPr="00EB46FC">
              <w:rPr>
                <w:b/>
                <w:bCs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237 185,7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232 134,9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6 492,3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93 082,5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159 538,2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6 492,3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93 082,5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159 538,2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6 492,3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93 082,5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159 538,2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6 492,3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93 082,5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159 538,2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6 492,3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10 512,0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Реализация мероприятий, направленных на развитие системы </w:t>
            </w:r>
            <w:proofErr w:type="spellStart"/>
            <w:r w:rsidRPr="00EB46FC">
              <w:rPr>
                <w:color w:val="000000"/>
              </w:rPr>
              <w:t>канализирования</w:t>
            </w:r>
            <w:proofErr w:type="spellEnd"/>
            <w:r w:rsidRPr="00EB46FC">
              <w:rPr>
                <w:color w:val="000000"/>
              </w:rPr>
              <w:t xml:space="preserve">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10 512,0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10 512,0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10 512,0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Субсидии на реализацию мероприятий по поддержке предприятий, </w:t>
            </w:r>
            <w:r w:rsidRPr="00EB46FC">
              <w:rPr>
                <w:color w:val="000000"/>
              </w:rPr>
              <w:lastRenderedPageBreak/>
              <w:t>оказывающих услуги в сфере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19.1.И3.00000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72 596,7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bottom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72 596,7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72 596,7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72 596,7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79 026,5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74 578,4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75 441,7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20.1.00.00000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13 096,3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13 014,6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13 076,4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11 236,1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11 225,7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11 276,0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11 039,2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11 021,9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11 064,1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B46FC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9 965,4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9 965,4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9 965,4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9 965,4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9 965,4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9 965,4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1 073,8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1 056,5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1 098,7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1 073,8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1 056,5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1 098,7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171,1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171,1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171,1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300,4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239,4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169,4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239,4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169,4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239,4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169,4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EB46FC">
              <w:rPr>
                <w:color w:val="000000"/>
              </w:rPr>
              <w:t>противопаводковых</w:t>
            </w:r>
            <w:proofErr w:type="spellEnd"/>
            <w:r w:rsidRPr="00EB46FC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131,0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131,0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131,0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</w:tr>
      <w:tr w:rsidR="00EB46FC" w:rsidRPr="00EB46FC" w:rsidTr="002B0F82">
        <w:trPr>
          <w:gridAfter w:val="1"/>
          <w:wAfter w:w="734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1 500,0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20.2.00.00000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63 519,2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59 150,9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59 749,1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63 446,7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59 075,3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59 670,5</w:t>
            </w:r>
          </w:p>
        </w:tc>
      </w:tr>
      <w:tr w:rsidR="00EB46FC" w:rsidRPr="00EB46FC" w:rsidTr="002B0F82">
        <w:trPr>
          <w:gridAfter w:val="1"/>
          <w:wAfter w:w="734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57 118,1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52 278,0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52 601,3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45 938,0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44 413,0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44 413,0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45 938,0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44 413,0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44 413,0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11 048,1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7 733,0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8 056,3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11 048,1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7 733,0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8 056,3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132,0</w:t>
            </w:r>
          </w:p>
        </w:tc>
      </w:tr>
      <w:tr w:rsidR="00EB46FC" w:rsidRPr="00EB46FC" w:rsidTr="002B0F82">
        <w:trPr>
          <w:gridAfter w:val="1"/>
          <w:wAfter w:w="734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Реализация мероприятий, направленных на повышение уровня пожарной безопасности объектов с </w:t>
            </w:r>
            <w:r w:rsidRPr="00EB46FC">
              <w:rPr>
                <w:color w:val="000000"/>
              </w:rPr>
              <w:lastRenderedPageBreak/>
              <w:t>массовым пребыванием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6 275,4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6 545,4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6 807,2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6 275,4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6 545,4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6 807,2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6 136,3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6 400,3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6 656,3</w:t>
            </w:r>
          </w:p>
        </w:tc>
      </w:tr>
      <w:tr w:rsidR="00EB46FC" w:rsidRPr="00EB46FC" w:rsidTr="002B0F82">
        <w:trPr>
          <w:gridAfter w:val="1"/>
          <w:wAfter w:w="734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150,9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EB46FC">
              <w:rPr>
                <w:color w:val="000000"/>
              </w:rPr>
              <w:t>противопаводковых</w:t>
            </w:r>
            <w:proofErr w:type="spellEnd"/>
            <w:r w:rsidRPr="00EB46FC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EB46FC">
              <w:rPr>
                <w:color w:val="000000"/>
              </w:rPr>
              <w:t>противопаводковых</w:t>
            </w:r>
            <w:proofErr w:type="spellEnd"/>
            <w:r w:rsidRPr="00EB46FC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20.3.00.00000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2 411,0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2 412,9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2 616,2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2 412,9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2 616,2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2 412,9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2 616,2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2 412,9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2 616,2</w:t>
            </w:r>
          </w:p>
        </w:tc>
      </w:tr>
      <w:tr w:rsidR="00EB46FC" w:rsidRPr="00EB46FC" w:rsidTr="002B0F82">
        <w:trPr>
          <w:gridAfter w:val="1"/>
          <w:wAfter w:w="734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2 412,9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2 616,2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229 543,8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34 367,2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33 312,1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229 543,8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34 367,2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33 312,1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21.1.01.00000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13 833,3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21.1.И4.00000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215 710,5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20 533,9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19 478,8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91 248,1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91 248,1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91 248,1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Поддержка государственных программ субъектов Российской Федерации и муниципальных программ формирования современной </w:t>
            </w:r>
            <w:r w:rsidRPr="00EB46FC">
              <w:rPr>
                <w:color w:val="000000"/>
              </w:rPr>
              <w:lastRenderedPageBreak/>
              <w:t>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24 201,0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20 533,9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19 478,8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24 201,0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20 533,9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19 478,8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24 201,0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20 533,9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19 478,8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100 261,4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70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100 261,4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6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100 261,4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9 149,8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6 852,4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7 126,5</w:t>
            </w:r>
          </w:p>
        </w:tc>
      </w:tr>
      <w:tr w:rsidR="00EB46FC" w:rsidRPr="00EB46FC" w:rsidTr="002B0F82">
        <w:trPr>
          <w:gridAfter w:val="1"/>
          <w:wAfter w:w="734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9 149,8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6 852,4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7 126,5</w:t>
            </w:r>
          </w:p>
        </w:tc>
      </w:tr>
      <w:tr w:rsidR="00EB46FC" w:rsidRPr="00EB46FC" w:rsidTr="002B0F82">
        <w:trPr>
          <w:gridAfter w:val="1"/>
          <w:wAfter w:w="734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9 149,8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6 852,4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7 126,5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6 569,8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6 852,4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7 126,5</w:t>
            </w:r>
          </w:p>
        </w:tc>
      </w:tr>
      <w:tr w:rsidR="00EB46FC" w:rsidRPr="00EB46FC" w:rsidTr="002B0F82">
        <w:trPr>
          <w:gridAfter w:val="1"/>
          <w:wAfter w:w="734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6 569,8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6 852,4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7 126,5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6 282,2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6 552,4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6 814,5</w:t>
            </w:r>
          </w:p>
        </w:tc>
      </w:tr>
      <w:tr w:rsidR="00EB46FC" w:rsidRPr="00EB46FC" w:rsidTr="002B0F82">
        <w:trPr>
          <w:gridAfter w:val="1"/>
          <w:wAfter w:w="734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312,0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2 580,0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2 580,0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Муниципальная </w:t>
            </w:r>
            <w:proofErr w:type="gramStart"/>
            <w:r w:rsidRPr="00EB46FC">
              <w:rPr>
                <w:b/>
                <w:bCs/>
              </w:rPr>
              <w:t>программа  «</w:t>
            </w:r>
            <w:proofErr w:type="gramEnd"/>
            <w:r w:rsidRPr="00EB46FC">
              <w:rPr>
                <w:b/>
                <w:bCs/>
              </w:rPr>
              <w:t>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55,8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55,8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55,8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23.1.02.</w:t>
            </w:r>
            <w:r w:rsidRPr="00EB46FC">
              <w:rPr>
                <w:color w:val="000000"/>
              </w:rPr>
              <w:lastRenderedPageBreak/>
              <w:t>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620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28 970,1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157 097,8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198 941,4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24.2.00.00000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22 923,8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22 923,8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3 807,5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3 807,5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3 807,5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proofErr w:type="spellStart"/>
            <w:r w:rsidRPr="00EB46FC">
              <w:t>Cофинансирование</w:t>
            </w:r>
            <w:proofErr w:type="spellEnd"/>
            <w:r w:rsidRPr="00EB46FC"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18 949,6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18 949,6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18 949,6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24.3.00.00000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6 046,3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157 097,8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198 941,4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6 046,3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3 600,0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6 046,3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3 600,0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6 046,3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3 600,0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6 046,3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3 600,0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Региональный проект «Жилье»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157 097,8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195 341,4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137 457,1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185 574,3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137 457,1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185 574,3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137 457,1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185 574,3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 w:rsidRPr="00EB46FC">
              <w:rPr>
                <w:color w:val="000000"/>
              </w:rPr>
              <w:lastRenderedPageBreak/>
              <w:t>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7 234,6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9 767,1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7 234,6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9 767,1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7 234,6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9 767,1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proofErr w:type="spellStart"/>
            <w:r w:rsidRPr="00EB46FC">
              <w:rPr>
                <w:color w:val="000000"/>
              </w:rPr>
              <w:t>Cофинансирование</w:t>
            </w:r>
            <w:proofErr w:type="spellEnd"/>
            <w:r w:rsidRPr="00EB46FC">
              <w:rPr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24.3.И2.А7484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11 785,8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24.3.И2.А7484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11 785,8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24.3.И2.А7484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11 785,8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proofErr w:type="spellStart"/>
            <w:r w:rsidRPr="00EB46FC">
              <w:rPr>
                <w:color w:val="000000"/>
              </w:rPr>
              <w:t>Cофинансирование</w:t>
            </w:r>
            <w:proofErr w:type="spellEnd"/>
            <w:r w:rsidRPr="00EB46FC">
              <w:rPr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25.0.00.00000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4 538,7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4 538,7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4 538,7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25.1.00.00000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4 538,7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4 538,7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4 538,7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Предоставление субсидий на оказание </w:t>
            </w:r>
            <w:r w:rsidRPr="00EB46FC">
              <w:rPr>
                <w:color w:val="000000"/>
              </w:rPr>
              <w:lastRenderedPageBreak/>
              <w:t>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25.1.01.</w:t>
            </w:r>
            <w:r w:rsidRPr="00EB46FC">
              <w:rPr>
                <w:color w:val="000000"/>
              </w:rPr>
              <w:lastRenderedPageBreak/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</w:tr>
      <w:tr w:rsidR="00EB46FC" w:rsidRPr="00EB46FC" w:rsidTr="002B0F82">
        <w:trPr>
          <w:gridAfter w:val="1"/>
          <w:wAfter w:w="734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4 538,7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Муниципальная </w:t>
            </w:r>
            <w:proofErr w:type="gramStart"/>
            <w:r w:rsidRPr="00EB46FC">
              <w:rPr>
                <w:b/>
                <w:bCs/>
              </w:rPr>
              <w:t>программа  «</w:t>
            </w:r>
            <w:proofErr w:type="gramEnd"/>
            <w:r w:rsidRPr="00EB46FC">
              <w:rPr>
                <w:b/>
                <w:bCs/>
              </w:rPr>
              <w:t>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37,0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Мероприятия в рамках муниципальной </w:t>
            </w:r>
            <w:proofErr w:type="gramStart"/>
            <w:r w:rsidRPr="00EB46FC">
              <w:rPr>
                <w:b/>
                <w:bCs/>
              </w:rPr>
              <w:t>программы  «</w:t>
            </w:r>
            <w:proofErr w:type="gramEnd"/>
            <w:r w:rsidRPr="00EB46FC">
              <w:rPr>
                <w:b/>
                <w:bCs/>
              </w:rPr>
              <w:t>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37,0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26.1.03.00000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26.1.04.00000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</w:t>
            </w:r>
            <w:r w:rsidRPr="00EB46FC">
              <w:rPr>
                <w:b/>
                <w:bCs/>
              </w:rPr>
              <w:lastRenderedPageBreak/>
              <w:t>2022 -2027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27.0.00.00000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107 791,1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9 723,8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10 108,4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107 791,1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9 723,8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10 108,4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27.1.01.00000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107 791,1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9 723,8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10 108,4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10 269,0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9 616,2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10 000,8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10 269,0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9 616,2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10 000,8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10 269,0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9 616,2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10 000,8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97 414,5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97 414,5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97 414,5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107,6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107,6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107,6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 xml:space="preserve">Муниципальная программа </w:t>
            </w:r>
            <w:r w:rsidRPr="00EB46FC">
              <w:rPr>
                <w:b/>
                <w:bCs/>
              </w:rPr>
              <w:lastRenderedPageBreak/>
              <w:t>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28.0.00.</w:t>
            </w:r>
            <w:r w:rsidRPr="00EB46FC">
              <w:rPr>
                <w:b/>
                <w:bCs/>
              </w:rPr>
              <w:lastRenderedPageBreak/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9 078,7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5 857,4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lastRenderedPageBreak/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28.1.00.00000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9 078,7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5 857,4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proofErr w:type="spellStart"/>
            <w:r w:rsidRPr="00EB46FC">
              <w:rPr>
                <w:color w:val="000000"/>
              </w:rPr>
              <w:t>Софинансирование</w:t>
            </w:r>
            <w:proofErr w:type="spellEnd"/>
            <w:r w:rsidRPr="00EB46FC">
              <w:rPr>
                <w:color w:val="000000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28.1.01.00000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9 078,7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5 857,4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9 078,7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5 857,4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9 078,7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5 857,4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9 078,7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5 857,4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77.0.00.00000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995 642,0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935 636,7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3 559 084,5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b/>
                <w:bCs/>
              </w:rPr>
            </w:pPr>
            <w:r w:rsidRPr="00EB46FC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77.7.00.00000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b/>
                <w:bCs/>
              </w:rPr>
            </w:pPr>
            <w:r w:rsidRPr="00EB46FC">
              <w:rPr>
                <w:b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995 642,0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935 636,7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b/>
                <w:bCs/>
              </w:rPr>
            </w:pPr>
            <w:r w:rsidRPr="00EB46FC">
              <w:rPr>
                <w:b/>
                <w:bCs/>
              </w:rPr>
              <w:t>3 559 084,5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Содержание аппарата 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279 274,8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306 115,5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321 828,4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272 570,5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299 411,2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315 124,1</w:t>
            </w:r>
          </w:p>
        </w:tc>
      </w:tr>
      <w:tr w:rsidR="00EB46FC" w:rsidRPr="00EB46FC" w:rsidTr="002B0F82">
        <w:trPr>
          <w:gridAfter w:val="1"/>
          <w:wAfter w:w="734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B46FC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238 812,2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274 753,0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288 937,1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238 812,2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274 753,0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288 937,1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33 597,7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24 511,9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26 040,5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33 597,7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24 511,9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26 040,5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146,5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146,5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3 086,8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3 086,8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3 086,8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3 086,8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3 086,8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3 086,8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3 086,8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3 086,8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3 086,8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1 727,8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1 727,8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1 727,8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1 889,7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1 889,7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1 889,7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EB46FC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1 889,7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1 889,7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1 889,7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1 889,7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1 889,7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1 889,7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Муниципальные учреждения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45 070,5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272 968,2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958 240,2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45 070,5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40 657,7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50 885,9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36 734,2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36 736,1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36 737,8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36 734,2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36 736,1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36 737,8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1 981,9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2 067,2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2 149,9</w:t>
            </w:r>
          </w:p>
        </w:tc>
      </w:tr>
      <w:tr w:rsidR="00EB46FC" w:rsidRPr="00EB46FC" w:rsidTr="002B0F82">
        <w:trPr>
          <w:gridAfter w:val="1"/>
          <w:wAfter w:w="734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1 981,9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2 067,2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2 149,9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6 349,0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1 849,0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11 992,8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6 349,0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1 849,0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1 849,0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10 143,8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315 142,5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315 142,5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315 142,5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252 803,3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252 803,3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252 803,3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78 629,7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172 688,7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78 629,7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172 688,7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78 629,7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157 478,4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15 210,3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11 549,1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9 611,9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9 611,9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1 855,5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1 855,5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81,7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81,7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153 680,8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155 170,7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10 799,9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10 801,5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10 799,9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10 801,5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2 725,2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2 811,7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2 725,2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2 811,7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140 063,4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141 461,5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64 688,2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65 251,9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75 375,2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76 209,6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96,0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96,0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167 238,8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88 373,6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257 029,4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8 764,4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8 734,4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8 734,4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Капитальный ремонт, ремонт и содержание автомобильных дорог </w:t>
            </w:r>
            <w:r w:rsidRPr="00EB46FC">
              <w:rPr>
                <w:color w:val="000000"/>
              </w:rPr>
              <w:lastRenderedPageBreak/>
              <w:t>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114 655,3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54 127,2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200 624,4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114 558,4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54 127,2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200 624,4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114 558,4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54 127,2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200 624,4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1 310,6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1 310,6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1 310,6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32 434,9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34 246,4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46 066,8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32 434,9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34 246,4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46 066,8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32 434,9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34 246,4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46 066,8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дворовой территории в районе дома №28 </w:t>
            </w:r>
            <w:proofErr w:type="spellStart"/>
            <w:r w:rsidRPr="00EB46FC">
              <w:t>мкр.Дружба</w:t>
            </w:r>
            <w:proofErr w:type="spellEnd"/>
            <w:r w:rsidRPr="00EB46FC"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2 586,3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2 586,3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2 586,3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тротуара по улице Выксунская </w:t>
            </w:r>
            <w:proofErr w:type="spellStart"/>
            <w:r w:rsidRPr="00EB46FC">
              <w:t>р.п.Виля</w:t>
            </w:r>
            <w:proofErr w:type="spellEnd"/>
            <w:r w:rsidRPr="00EB46FC">
              <w:t xml:space="preserve"> городского округа город Выкса Нижегородской области (от дома №24 до дома №64) в рамках </w:t>
            </w:r>
            <w:r w:rsidRPr="00EB46FC">
              <w:lastRenderedPageBreak/>
              <w:t>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lastRenderedPageBreak/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2 442,4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2 442,4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2 442,4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р.п.Виля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пл.Культуры</w:t>
            </w:r>
            <w:proofErr w:type="spellEnd"/>
            <w:r w:rsidRPr="00EB46FC">
              <w:t xml:space="preserve"> от д.13 до д.19; Нижегородская область, </w:t>
            </w:r>
            <w:proofErr w:type="spellStart"/>
            <w:r w:rsidRPr="00EB46FC">
              <w:t>г.о.г</w:t>
            </w:r>
            <w:proofErr w:type="spellEnd"/>
            <w:r w:rsidRPr="00EB46FC">
              <w:t xml:space="preserve">. </w:t>
            </w:r>
            <w:proofErr w:type="spellStart"/>
            <w:proofErr w:type="gramStart"/>
            <w:r w:rsidRPr="00EB46FC">
              <w:t>Выкса,р.п</w:t>
            </w:r>
            <w:proofErr w:type="spellEnd"/>
            <w:r w:rsidRPr="00EB46FC">
              <w:t>.</w:t>
            </w:r>
            <w:proofErr w:type="gramEnd"/>
            <w:r w:rsidRPr="00EB46FC">
              <w:t xml:space="preserve"> Виля, </w:t>
            </w:r>
            <w:proofErr w:type="spellStart"/>
            <w:r w:rsidRPr="00EB46FC">
              <w:t>ул.Елистратова</w:t>
            </w:r>
            <w:proofErr w:type="spellEnd"/>
            <w:r w:rsidRPr="00EB46FC"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2 504,3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2 504,3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2 504,3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ул.Школьная</w:t>
            </w:r>
            <w:proofErr w:type="spellEnd"/>
            <w:r w:rsidRPr="00EB46FC"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ул.Октябрьская</w:t>
            </w:r>
            <w:proofErr w:type="spellEnd"/>
            <w:r w:rsidRPr="00EB46FC"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1 636,8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1 636,8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1 636,8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ул.Гоголя</w:t>
            </w:r>
            <w:proofErr w:type="spellEnd"/>
            <w:r w:rsidRPr="00EB46FC">
              <w:t xml:space="preserve">; 22 415 559 ОП МП 45 по </w:t>
            </w:r>
            <w:proofErr w:type="spellStart"/>
            <w:r w:rsidRPr="00EB46FC">
              <w:t>адресу:Нижегородская</w:t>
            </w:r>
            <w:proofErr w:type="spellEnd"/>
            <w:r w:rsidRPr="00EB46FC">
              <w:t xml:space="preserve">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Советская площадь от дома №60 до </w:t>
            </w:r>
            <w:r w:rsidRPr="00EB46FC">
              <w:lastRenderedPageBreak/>
              <w:t xml:space="preserve">дома №73; 22 415 559 ОП МП 03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ул.М.Горького</w:t>
            </w:r>
            <w:proofErr w:type="spellEnd"/>
            <w:r w:rsidRPr="00EB46FC">
              <w:t xml:space="preserve"> от дома №2 до дома №14; 22 415 559 ОП МП 25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ул.Лесная</w:t>
            </w:r>
            <w:proofErr w:type="spellEnd"/>
            <w:r w:rsidRPr="00EB46FC">
              <w:t xml:space="preserve">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lastRenderedPageBreak/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2 402,7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2 402,7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2 402,7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EB46FC">
              <w:t>Баташевых</w:t>
            </w:r>
            <w:proofErr w:type="spellEnd"/>
            <w:r w:rsidRPr="00EB46FC"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</w:t>
            </w:r>
            <w:r w:rsidRPr="00EB46FC">
              <w:lastRenderedPageBreak/>
              <w:t>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lastRenderedPageBreak/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1 659,1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1 659,1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1 659,1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р.п.Ближне</w:t>
            </w:r>
            <w:proofErr w:type="spellEnd"/>
            <w:r w:rsidRPr="00EB46FC">
              <w:t xml:space="preserve">-Песочное, </w:t>
            </w:r>
            <w:proofErr w:type="spellStart"/>
            <w:r w:rsidRPr="00EB46FC">
              <w:t>ул.Московская</w:t>
            </w:r>
            <w:proofErr w:type="spellEnd"/>
            <w:r w:rsidRPr="00EB46FC"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2 374,7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2 374,7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2 374,7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с.Нижняя</w:t>
            </w:r>
            <w:proofErr w:type="spellEnd"/>
            <w:r w:rsidRPr="00EB46FC">
              <w:t xml:space="preserve"> Верея, </w:t>
            </w:r>
            <w:proofErr w:type="spellStart"/>
            <w:r w:rsidRPr="00EB46FC">
              <w:t>ул.Советская</w:t>
            </w:r>
            <w:proofErr w:type="spellEnd"/>
            <w:r w:rsidRPr="00EB46FC"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1 249,7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1 249,7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1 249,7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263,2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263,2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263,2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326 703,9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153 109,1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139 101,9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45 592,6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46 763,1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45 592,6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46 763,1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45 592,6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47 149,3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46 763,1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Озеленение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6 025,5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5 919,1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6 155,9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6 025,5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5 919,1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6 155,9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6 025,5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5 919,1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6 155,9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11 398,8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3 925,7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4 082,7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11 398,8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3 925,7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4 082,7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11 398,8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3 925,7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4 082,7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147 911,1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57 552,0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59 923,7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138 548,7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57 552,0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59 923,7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138 548,7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57 552,0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59 923,7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9 342,4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9 342,4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21 997,3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20 642,5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12 224,6</w:t>
            </w:r>
          </w:p>
        </w:tc>
      </w:tr>
      <w:tr w:rsidR="00EB46FC" w:rsidRPr="00EB46FC" w:rsidTr="002B0F82">
        <w:trPr>
          <w:gridAfter w:val="1"/>
          <w:wAfter w:w="734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17 517,9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13 996,2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12 224,6</w:t>
            </w:r>
          </w:p>
        </w:tc>
      </w:tr>
      <w:tr w:rsidR="00EB46FC" w:rsidRPr="00EB46FC" w:rsidTr="002B0F82">
        <w:trPr>
          <w:gridAfter w:val="1"/>
          <w:wAfter w:w="734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17 517,9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13 996,2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12 224,6</w:t>
            </w:r>
          </w:p>
        </w:tc>
      </w:tr>
      <w:tr w:rsidR="00EB46FC" w:rsidRPr="00EB46FC" w:rsidTr="002B0F82">
        <w:trPr>
          <w:gridAfter w:val="1"/>
          <w:wAfter w:w="734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4 061,1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6 646,3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4 061,1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6 646,3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418,3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388,3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93 278,6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10 535,0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9 951,9</w:t>
            </w:r>
          </w:p>
        </w:tc>
      </w:tr>
      <w:tr w:rsidR="00EB46FC" w:rsidRPr="00EB46FC" w:rsidTr="002B0F82">
        <w:trPr>
          <w:gridAfter w:val="1"/>
          <w:wAfter w:w="734" w:type="dxa"/>
          <w:trHeight w:val="48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92 692,4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10 535,0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9 951,9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92 692,4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10 535,0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9 951,9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565,4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7 385,5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7 385,5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7 385,5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EB46F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5 918,1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8 476,0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49 123,4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12,7</w:t>
            </w:r>
          </w:p>
        </w:tc>
      </w:tr>
      <w:tr w:rsidR="00EB46FC" w:rsidRPr="00EB46FC" w:rsidTr="002B0F82">
        <w:trPr>
          <w:gridAfter w:val="1"/>
          <w:wAfter w:w="734" w:type="dxa"/>
          <w:trHeight w:val="63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2 780,7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5 811,7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2 780,7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5 811,7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2 780,7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5 811,7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32 632,7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32 632,7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32 632,7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815,1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810,1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815,1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810,1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Социальные выплаты гражданам, </w:t>
            </w:r>
            <w:r w:rsidRPr="00EB46FC">
              <w:lastRenderedPageBreak/>
              <w:t>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lastRenderedPageBreak/>
              <w:t>77.7.05.</w:t>
            </w:r>
            <w:r w:rsidRPr="00EB46FC">
              <w:lastRenderedPageBreak/>
              <w:t>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lastRenderedPageBreak/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815,1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810,1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5 905,2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4 763,0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9 134,5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5 905,2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4 763,0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9 134,5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5 905,2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4 763,0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9 134,5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705,0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705,0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705,0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1 001,1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5 073,4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11 304,8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1 001,1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5 073,4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11 304,8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5 073,4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11 304,8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5 073,4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11 304,8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89 687,8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56 007,9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1 649 760,6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2 123,6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2 123,6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1 033,6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2 354,8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907,5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907,5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1 447,3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1 447,3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1 435 847,3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1 435 847,3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1 435 847,3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</w:t>
            </w:r>
            <w:r w:rsidRPr="00EB46FC">
              <w:rPr>
                <w:color w:val="000000"/>
              </w:rPr>
              <w:lastRenderedPageBreak/>
              <w:t>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5 987,0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5 987,0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5 987,0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19 035,6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281,3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281,3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18 754,3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18 754,3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</w:t>
            </w:r>
            <w:r w:rsidRPr="00EB46FC">
              <w:rPr>
                <w:color w:val="000000"/>
              </w:rPr>
              <w:lastRenderedPageBreak/>
              <w:t>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3 011,5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3 011,5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3 011,5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3 011,5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3 011,5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3 011,5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3 011,5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3 011,5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3 011,5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3 719,3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3 719,3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3 719,3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3 268,5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3 268,5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3 268,5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4 831,7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4 831,7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4 831,7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2 027,5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2 027,5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2 027,5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3 320,4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3 320,4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3 320,4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Осуществление государственных полномочий по поддержке </w:t>
            </w:r>
            <w:r w:rsidRPr="00EB46FC">
              <w:rPr>
                <w:color w:val="000000"/>
              </w:rPr>
              <w:lastRenderedPageBreak/>
              <w:t>сельскохозяйственного производства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6 062,6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5 785,5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5 785,5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1 609,2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1 609,2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1 609,2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1 608,0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1 608,0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1 608,0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4 929,8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4 853,7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4 853,7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EB46FC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44 706,8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44 706,8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44 706,8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13 985,4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13 985,4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13 985,4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347,2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1 968,4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3 914,8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1 968,4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3 914,8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1 968,4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1 761,6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3 914,8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302,2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302,2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302,2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13 002,5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13 002,5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13 002,5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8 713,7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8 713,7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8 713,7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</w:t>
            </w:r>
            <w:r w:rsidRPr="00EB46FC">
              <w:rPr>
                <w:color w:val="000000"/>
              </w:rPr>
              <w:lastRenderedPageBreak/>
              <w:t>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4 952,3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4 952,3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4 952,3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13 984,7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13 984,7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13 984,7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дворовой территории в районе дома №28 </w:t>
            </w:r>
            <w:proofErr w:type="spellStart"/>
            <w:r w:rsidRPr="00EB46FC">
              <w:t>мкр.Дружба</w:t>
            </w:r>
            <w:proofErr w:type="spellEnd"/>
            <w:r w:rsidRPr="00EB46FC"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тротуара по улице Выксунская </w:t>
            </w:r>
            <w:proofErr w:type="spellStart"/>
            <w:r w:rsidRPr="00EB46FC">
              <w:t>р.п.Виля</w:t>
            </w:r>
            <w:proofErr w:type="spellEnd"/>
            <w:r w:rsidRPr="00EB46FC"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Иные закупки товаров, работ и услуг для обеспечения государственных </w:t>
            </w:r>
            <w:r w:rsidRPr="00EB46FC"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lastRenderedPageBreak/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lastRenderedPageBreak/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р.п.Виля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пл.Культуры</w:t>
            </w:r>
            <w:proofErr w:type="spellEnd"/>
            <w:r w:rsidRPr="00EB46FC">
              <w:t xml:space="preserve"> от д.13 до д.19; Нижегородская область, </w:t>
            </w:r>
            <w:proofErr w:type="spellStart"/>
            <w:r w:rsidRPr="00EB46FC">
              <w:t>г.о.г</w:t>
            </w:r>
            <w:proofErr w:type="spellEnd"/>
            <w:r w:rsidRPr="00EB46FC">
              <w:t xml:space="preserve">. </w:t>
            </w:r>
            <w:proofErr w:type="spellStart"/>
            <w:proofErr w:type="gramStart"/>
            <w:r w:rsidRPr="00EB46FC">
              <w:t>Выкса,р.п</w:t>
            </w:r>
            <w:proofErr w:type="spellEnd"/>
            <w:r w:rsidRPr="00EB46FC">
              <w:t>.</w:t>
            </w:r>
            <w:proofErr w:type="gramEnd"/>
            <w:r w:rsidRPr="00EB46FC">
              <w:t xml:space="preserve"> Виля, </w:t>
            </w:r>
            <w:proofErr w:type="spellStart"/>
            <w:r w:rsidRPr="00EB46FC">
              <w:t>ул.Елистратова</w:t>
            </w:r>
            <w:proofErr w:type="spellEnd"/>
            <w:r w:rsidRPr="00EB46FC"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ул.Школьная</w:t>
            </w:r>
            <w:proofErr w:type="spellEnd"/>
            <w:r w:rsidRPr="00EB46FC"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ул.Октябрьская</w:t>
            </w:r>
            <w:proofErr w:type="spellEnd"/>
            <w:r w:rsidRPr="00EB46FC"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ул.Гоголя</w:t>
            </w:r>
            <w:proofErr w:type="spellEnd"/>
            <w:r w:rsidRPr="00EB46FC">
              <w:t xml:space="preserve">; 22 415 559 ОП МП 45 по </w:t>
            </w:r>
            <w:proofErr w:type="spellStart"/>
            <w:r w:rsidRPr="00EB46FC">
              <w:t>адресу:Нижегородская</w:t>
            </w:r>
            <w:proofErr w:type="spellEnd"/>
            <w:r w:rsidRPr="00EB46FC">
              <w:t xml:space="preserve">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ул.М.Горького</w:t>
            </w:r>
            <w:proofErr w:type="spellEnd"/>
            <w:r w:rsidRPr="00EB46FC">
              <w:t xml:space="preserve"> от дома №2 до дома №14; 22 415 559 ОП МП 25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р.п.Досчатое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ул.Лесная</w:t>
            </w:r>
            <w:proofErr w:type="spellEnd"/>
            <w:r w:rsidRPr="00EB46FC">
              <w:t xml:space="preserve"> в рамках </w:t>
            </w:r>
            <w:r w:rsidRPr="00EB46FC">
              <w:lastRenderedPageBreak/>
              <w:t>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lastRenderedPageBreak/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EB46FC">
              <w:t>Баташевых</w:t>
            </w:r>
            <w:proofErr w:type="spellEnd"/>
            <w:r w:rsidRPr="00EB46FC"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Иные закупки товаров, работ и услуг для обеспечения государственных </w:t>
            </w:r>
            <w:r w:rsidRPr="00EB46FC"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lastRenderedPageBreak/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lastRenderedPageBreak/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р.п.Ближне</w:t>
            </w:r>
            <w:proofErr w:type="spellEnd"/>
            <w:r w:rsidRPr="00EB46FC">
              <w:t xml:space="preserve">-Песочное, </w:t>
            </w:r>
            <w:proofErr w:type="spellStart"/>
            <w:r w:rsidRPr="00EB46FC">
              <w:t>ул.Московская</w:t>
            </w:r>
            <w:proofErr w:type="spellEnd"/>
            <w:r w:rsidRPr="00EB46FC"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EB46FC">
              <w:t>г.о.г.Выкса</w:t>
            </w:r>
            <w:proofErr w:type="spellEnd"/>
            <w:r w:rsidRPr="00EB46FC">
              <w:t xml:space="preserve">, </w:t>
            </w:r>
            <w:proofErr w:type="spellStart"/>
            <w:r w:rsidRPr="00EB46FC">
              <w:t>с.Нижняя</w:t>
            </w:r>
            <w:proofErr w:type="spellEnd"/>
            <w:r w:rsidRPr="00EB46FC">
              <w:t xml:space="preserve"> Верея, </w:t>
            </w:r>
            <w:proofErr w:type="spellStart"/>
            <w:r w:rsidRPr="00EB46FC">
              <w:t>ул.Советская</w:t>
            </w:r>
            <w:proofErr w:type="spellEnd"/>
            <w:r w:rsidRPr="00EB46FC"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765,3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765,3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765,3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Возмещение части затрат на поддержку племенного </w:t>
            </w:r>
            <w:r w:rsidRPr="00EB46FC">
              <w:lastRenderedPageBreak/>
              <w:t>животноводства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lastRenderedPageBreak/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3 251,2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3 251,2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</w:pPr>
            <w:r w:rsidRPr="00EB46FC"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3 251,2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44 323,5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45 672,5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39 147,8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44 323,5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45 672,5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39 147,8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44 323,5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45 672,5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39 147,8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44 823,5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17 393,8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62 605,1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22 452,9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22 452,9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22 452,9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16 705,0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11 112,1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11 112,1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5 592,9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5 592,9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589,3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614,6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639,2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589,3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614,6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639,2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589,3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614,6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639,2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3 375,0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3 338,1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3 338,1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36,9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36,9</w:t>
            </w:r>
          </w:p>
        </w:tc>
      </w:tr>
      <w:tr w:rsidR="00EB46FC" w:rsidRPr="00EB46FC" w:rsidTr="002B0F82">
        <w:trPr>
          <w:gridAfter w:val="1"/>
          <w:wAfter w:w="734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553,8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523,8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523,8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jc w:val="both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1 276,5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1 276,5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1 276,5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5 153,3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5 359,5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1 225,1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1 274,1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EB46F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1 225,1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1 274,1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3 928,2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4 085,4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3 424,2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3 561,2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524,2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259,6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76,0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183,6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183,6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18 052,1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5 844,5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6 038,0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14 221,0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2 532,3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2 593,3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14 221,0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2 532,3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2 593,3</w:t>
            </w:r>
          </w:p>
        </w:tc>
      </w:tr>
      <w:tr w:rsidR="00EB46FC" w:rsidRPr="00EB46FC" w:rsidTr="002B0F82">
        <w:trPr>
          <w:gridAfter w:val="1"/>
          <w:wAfter w:w="734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3 831,1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3 312,2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3 444,7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653,1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3 178,0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3 312,2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3 444,7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427,6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Закупка товаров, работ и услуг для </w:t>
            </w:r>
            <w:r w:rsidRPr="00EB46FC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77.7.08.</w:t>
            </w:r>
            <w:r w:rsidRPr="00EB46FC">
              <w:rPr>
                <w:color w:val="000000"/>
              </w:rPr>
              <w:lastRenderedPageBreak/>
              <w:t>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335,9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335,9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262,0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485,4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526,6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485,4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526,6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485,4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526,6</w:t>
            </w:r>
          </w:p>
        </w:tc>
      </w:tr>
      <w:tr w:rsidR="00EB46FC" w:rsidRPr="00EB46FC" w:rsidTr="002B0F82">
        <w:trPr>
          <w:gridAfter w:val="1"/>
          <w:wAfter w:w="734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</w:tr>
      <w:tr w:rsidR="00EB46FC" w:rsidRPr="00EB46FC" w:rsidTr="002B0F82">
        <w:trPr>
          <w:gridAfter w:val="1"/>
          <w:wAfter w:w="734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422,0</w:t>
            </w:r>
          </w:p>
        </w:tc>
      </w:tr>
      <w:tr w:rsidR="00EB46FC" w:rsidRPr="00EB46FC" w:rsidTr="002B0F82">
        <w:trPr>
          <w:gridAfter w:val="1"/>
          <w:wAfter w:w="734" w:type="dxa"/>
          <w:trHeight w:val="58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275,1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286,1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275,1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286,1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2 690,0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275,1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286,1</w:t>
            </w:r>
          </w:p>
        </w:tc>
      </w:tr>
      <w:tr w:rsidR="00EB46FC" w:rsidRPr="00EB46FC" w:rsidTr="002B0F82">
        <w:trPr>
          <w:gridAfter w:val="1"/>
          <w:wAfter w:w="734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3 323,6</w:t>
            </w:r>
          </w:p>
        </w:tc>
      </w:tr>
      <w:tr w:rsidR="00EB46FC" w:rsidRPr="00EB46FC" w:rsidTr="002B0F82">
        <w:trPr>
          <w:gridAfter w:val="1"/>
          <w:wAfter w:w="734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3 323,6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3 323,6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684,3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684,3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684,3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8 713,7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8 713,7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8 713,7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Дополнительное финансовое обеспечение мероприятий по </w:t>
            </w:r>
            <w:r w:rsidRPr="00EB46FC">
              <w:rPr>
                <w:color w:val="000000"/>
              </w:rPr>
              <w:lastRenderedPageBreak/>
              <w:t>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14 256,4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14 256,4</w:t>
            </w:r>
          </w:p>
        </w:tc>
      </w:tr>
      <w:tr w:rsidR="00EB46FC" w:rsidRPr="00EB46FC" w:rsidTr="002B0F82">
        <w:trPr>
          <w:gridAfter w:val="1"/>
          <w:wAfter w:w="734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14 256,4</w:t>
            </w:r>
          </w:p>
        </w:tc>
      </w:tr>
      <w:tr w:rsidR="00EB46FC" w:rsidRPr="00EB46FC" w:rsidTr="002B0F82">
        <w:trPr>
          <w:gridAfter w:val="1"/>
          <w:wAfter w:w="734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18 403,5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17 376,7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20 289,9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72,0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1 425,0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915,0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510,0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510,0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B46F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1 240,0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65,0</w:t>
            </w:r>
          </w:p>
        </w:tc>
      </w:tr>
      <w:tr w:rsidR="00EB46FC" w:rsidRPr="00EB46FC" w:rsidTr="002B0F82">
        <w:trPr>
          <w:gridAfter w:val="1"/>
          <w:wAfter w:w="734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65,0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1 175,0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1 175,0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360,0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17 820,0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14 000,0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17 820,0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14 000,0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17 820,0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14 000,0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2 704,7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2 812,9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2 704,7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2 812,9</w:t>
            </w:r>
          </w:p>
        </w:tc>
      </w:tr>
      <w:tr w:rsidR="00EB46FC" w:rsidRPr="00EB46FC" w:rsidTr="002B0F82">
        <w:trPr>
          <w:gridAfter w:val="1"/>
          <w:wAfter w:w="734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2 704,7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2 812,9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5 520,0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5 520,0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4 470,0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4 470,0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1 050,0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3 000,0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473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7 742,5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7 742,5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7 742,5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  <w:rPr>
                <w:color w:val="000000"/>
              </w:rPr>
            </w:pPr>
            <w:r w:rsidRPr="00EB46FC">
              <w:rPr>
                <w:color w:val="000000"/>
              </w:rPr>
              <w:t>Специальные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34" w:right="34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  <w:rPr>
                <w:color w:val="000000"/>
              </w:rPr>
            </w:pPr>
            <w:r w:rsidRPr="00EB46FC">
              <w:rPr>
                <w:color w:val="000000"/>
              </w:rPr>
              <w:t>880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7 742,5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  <w:rPr>
                <w:color w:val="000000"/>
              </w:rPr>
            </w:pPr>
            <w:r w:rsidRPr="00EB46FC">
              <w:rPr>
                <w:color w:val="000000"/>
              </w:rPr>
              <w:t>0,0</w:t>
            </w:r>
          </w:p>
        </w:tc>
      </w:tr>
      <w:tr w:rsidR="00EB46FC" w:rsidRPr="00EB46FC" w:rsidTr="002B0F82">
        <w:trPr>
          <w:gridAfter w:val="1"/>
          <w:wAfter w:w="734" w:type="dxa"/>
          <w:trHeight w:val="183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Региональный проект «Педагоги и наставники»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77.7.Ю6.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86 800,8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77.7.Ю6.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1 718,6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77.7.Ю6.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1 718,6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77.7.Ю6.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1 718,6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77.7.Ю6.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6 337,2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77.7.Ю6.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6 337,2</w:t>
            </w:r>
          </w:p>
        </w:tc>
      </w:tr>
      <w:tr w:rsidR="00EB46FC" w:rsidRPr="00EB46FC" w:rsidTr="002B0F82">
        <w:trPr>
          <w:gridAfter w:val="1"/>
          <w:wAfter w:w="734" w:type="dxa"/>
          <w:trHeight w:val="4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77.7.Ю6. 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6 337,2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77.7.Ю6.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78 745,0</w:t>
            </w:r>
          </w:p>
        </w:tc>
      </w:tr>
      <w:tr w:rsidR="00EB46FC" w:rsidRPr="00EB46FC" w:rsidTr="002B0F82">
        <w:trPr>
          <w:gridAfter w:val="1"/>
          <w:wAfter w:w="734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t xml:space="preserve">Предоставление субсидий </w:t>
            </w:r>
            <w:r w:rsidRPr="00EB46FC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lastRenderedPageBreak/>
              <w:t>77.7.Ю6.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lastRenderedPageBreak/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lastRenderedPageBreak/>
              <w:t>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78 745,0</w:t>
            </w:r>
          </w:p>
        </w:tc>
      </w:tr>
      <w:tr w:rsidR="00EB46FC" w:rsidRPr="00EB46FC" w:rsidTr="002B0F8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EB46FC" w:rsidRPr="00EB46FC" w:rsidRDefault="00EB46FC" w:rsidP="00EB46FC">
            <w:pPr>
              <w:ind w:left="-93"/>
            </w:pPr>
            <w:r w:rsidRPr="00EB46FC">
              <w:lastRenderedPageBreak/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77.7.Ю6.</w:t>
            </w:r>
          </w:p>
          <w:p w:rsidR="00EB46FC" w:rsidRPr="00EB46FC" w:rsidRDefault="00EB46FC" w:rsidP="00EB46FC">
            <w:pPr>
              <w:ind w:left="-108" w:right="-108"/>
              <w:jc w:val="center"/>
            </w:pPr>
            <w:r w:rsidRPr="00EB46FC"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ind w:right="-114" w:hanging="102"/>
              <w:jc w:val="center"/>
            </w:pPr>
            <w:r w:rsidRPr="00EB46FC">
              <w:t>610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B46FC" w:rsidRPr="00EB46FC" w:rsidRDefault="00EB46FC" w:rsidP="00EB46FC">
            <w:pPr>
              <w:jc w:val="right"/>
            </w:pPr>
            <w:r w:rsidRPr="00EB46FC">
              <w:t>78 745,0</w:t>
            </w:r>
          </w:p>
        </w:tc>
        <w:tc>
          <w:tcPr>
            <w:tcW w:w="7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B46FC" w:rsidRPr="00EB46FC" w:rsidRDefault="00EB46FC" w:rsidP="00EB46FC">
            <w:pPr>
              <w:ind w:left="-68" w:right="-68"/>
            </w:pPr>
            <w:bookmarkStart w:id="0" w:name="_GoBack"/>
            <w:bookmarkEnd w:id="0"/>
          </w:p>
        </w:tc>
      </w:tr>
    </w:tbl>
    <w:p w:rsidR="00A72C2E" w:rsidRDefault="00A72C2E" w:rsidP="00163A7C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055480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C0" w:rsidRDefault="00C72CC0">
      <w:r>
        <w:separator/>
      </w:r>
    </w:p>
  </w:endnote>
  <w:endnote w:type="continuationSeparator" w:id="0">
    <w:p w:rsidR="00C72CC0" w:rsidRDefault="00C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C0" w:rsidRDefault="00C72CC0">
      <w:r>
        <w:separator/>
      </w:r>
    </w:p>
  </w:footnote>
  <w:footnote w:type="continuationSeparator" w:id="0">
    <w:p w:rsidR="00C72CC0" w:rsidRDefault="00C7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EB46FC">
          <w:rPr>
            <w:noProof/>
          </w:rPr>
          <w:t>90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665060-FA3B-4D03-AC74-A9603970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4C59-7CAB-4AF0-9DE3-9CF698A8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90</Pages>
  <Words>23261</Words>
  <Characters>132590</Characters>
  <Application>Microsoft Office Word</Application>
  <DocSecurity>0</DocSecurity>
  <Lines>1104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16</cp:revision>
  <cp:lastPrinted>2022-01-21T11:37:00Z</cp:lastPrinted>
  <dcterms:created xsi:type="dcterms:W3CDTF">2022-02-03T10:29:00Z</dcterms:created>
  <dcterms:modified xsi:type="dcterms:W3CDTF">2025-07-30T10:51:00Z</dcterms:modified>
</cp:coreProperties>
</file>