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42" w:rsidRDefault="00C37A42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C37A42" w:rsidRDefault="00C37A42">
      <w:pPr>
        <w:pStyle w:val="ConsPlusTitle"/>
        <w:jc w:val="center"/>
        <w:outlineLvl w:val="0"/>
      </w:pPr>
      <w:r>
        <w:t>СОВЕТ ДЕПУТАТОВ ГОРОДСКОГО ОКРУГА ГОРОД ВЫКСА</w:t>
      </w:r>
    </w:p>
    <w:p w:rsidR="00C37A42" w:rsidRDefault="00C37A42">
      <w:pPr>
        <w:pStyle w:val="ConsPlusTitle"/>
        <w:jc w:val="center"/>
      </w:pPr>
      <w:r>
        <w:t>НИЖЕГОРОДСКОЙ ОБЛАСТИ</w:t>
      </w:r>
    </w:p>
    <w:p w:rsidR="00C37A42" w:rsidRDefault="00C37A42">
      <w:pPr>
        <w:pStyle w:val="ConsPlusTitle"/>
        <w:jc w:val="center"/>
      </w:pPr>
    </w:p>
    <w:p w:rsidR="00C37A42" w:rsidRDefault="00C37A42">
      <w:pPr>
        <w:pStyle w:val="ConsPlusTitle"/>
        <w:jc w:val="center"/>
      </w:pPr>
      <w:r>
        <w:t>РЕШЕНИЕ</w:t>
      </w:r>
    </w:p>
    <w:p w:rsidR="00C37A42" w:rsidRDefault="00C37A42">
      <w:pPr>
        <w:pStyle w:val="ConsPlusTitle"/>
        <w:jc w:val="center"/>
      </w:pPr>
      <w:r>
        <w:t>от 31 мая 2016 г. N 44</w:t>
      </w:r>
    </w:p>
    <w:p w:rsidR="00C37A42" w:rsidRDefault="00C37A42">
      <w:pPr>
        <w:pStyle w:val="ConsPlusTitle"/>
        <w:jc w:val="center"/>
      </w:pPr>
    </w:p>
    <w:p w:rsidR="00C37A42" w:rsidRDefault="00C37A42">
      <w:pPr>
        <w:pStyle w:val="ConsPlusTitle"/>
        <w:jc w:val="center"/>
      </w:pPr>
      <w:r>
        <w:t>ОБ ОПРЕДЕЛЕНИИ НАЧАЛЬНОЙ ЦЕНЫ ПРАВА РАЗМЕЩЕНИЯ</w:t>
      </w:r>
    </w:p>
    <w:p w:rsidR="00C37A42" w:rsidRDefault="00C37A42">
      <w:pPr>
        <w:pStyle w:val="ConsPlusTitle"/>
        <w:jc w:val="center"/>
      </w:pPr>
      <w:r>
        <w:t>НЕСТАЦИОНАРНЫХ ТОРГОВЫХ И ИНЫХ ОБЪЕКТОВ НА ТЕРРИТОРИИ</w:t>
      </w:r>
    </w:p>
    <w:p w:rsidR="00C37A42" w:rsidRDefault="00C37A42">
      <w:pPr>
        <w:pStyle w:val="ConsPlusTitle"/>
        <w:jc w:val="center"/>
      </w:pPr>
      <w:r>
        <w:t>ГОРОДСКОГО ОКРУГА ГОРОД ВЫКСА НИЖЕГОРОДСКОЙ ОБЛАСТИ</w:t>
      </w:r>
    </w:p>
    <w:p w:rsidR="00C37A42" w:rsidRDefault="00C37A4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7A4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A42" w:rsidRDefault="00C37A4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A42" w:rsidRDefault="00C37A4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A42" w:rsidRDefault="00C37A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A42" w:rsidRDefault="00C37A42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городского округа г. Выкса</w:t>
            </w:r>
          </w:p>
          <w:p w:rsidR="00C37A42" w:rsidRDefault="00C37A42">
            <w:pPr>
              <w:pStyle w:val="ConsPlusNormal"/>
              <w:jc w:val="center"/>
            </w:pPr>
            <w:r>
              <w:rPr>
                <w:color w:val="392C69"/>
              </w:rPr>
              <w:t xml:space="preserve">Нижегородской области от 28.02.2017 </w:t>
            </w:r>
            <w:hyperlink r:id="rId4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27.03.2018 </w:t>
            </w:r>
            <w:hyperlink r:id="rId5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:rsidR="00C37A42" w:rsidRDefault="00C37A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6" w:history="1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 w:history="1">
              <w:r>
                <w:rPr>
                  <w:color w:val="0000FF"/>
                </w:rPr>
                <w:t>N 118</w:t>
              </w:r>
            </w:hyperlink>
            <w:r w:rsidR="00E34E5B">
              <w:rPr>
                <w:color w:val="0000FF"/>
              </w:rPr>
              <w:t xml:space="preserve">, </w:t>
            </w:r>
            <w:r w:rsidR="00E34E5B" w:rsidRPr="0026565C">
              <w:rPr>
                <w:color w:val="392C69"/>
              </w:rPr>
              <w:t>от 22.02.2022</w:t>
            </w:r>
            <w:r w:rsidR="00E34E5B">
              <w:rPr>
                <w:color w:val="0000FF"/>
              </w:rPr>
              <w:t xml:space="preserve"> </w:t>
            </w:r>
            <w:r w:rsidR="00E34E5B" w:rsidRPr="0026565C">
              <w:rPr>
                <w:color w:val="0000FF"/>
              </w:rPr>
              <w:t>N</w:t>
            </w:r>
            <w:r w:rsidR="00E34E5B">
              <w:rPr>
                <w:color w:val="0000FF"/>
              </w:rPr>
              <w:t>14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A42" w:rsidRDefault="00C37A42">
            <w:pPr>
              <w:spacing w:after="1" w:line="0" w:lineRule="atLeast"/>
            </w:pPr>
          </w:p>
        </w:tc>
      </w:tr>
    </w:tbl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Федерации", </w:t>
      </w:r>
      <w:hyperlink r:id="rId9" w:history="1">
        <w:r>
          <w:rPr>
            <w:color w:val="0000FF"/>
          </w:rPr>
          <w:t>пунктом 17 части 1 статьи 5</w:t>
        </w:r>
      </w:hyperlink>
      <w:r>
        <w:t xml:space="preserve"> Устава городского округа город Выкса Нижегородской области Совет депутатов решает: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2" w:history="1">
        <w:r>
          <w:rPr>
            <w:color w:val="0000FF"/>
          </w:rPr>
          <w:t>методику</w:t>
        </w:r>
      </w:hyperlink>
      <w:r>
        <w:t xml:space="preserve"> определения начальной цены права размещения нестационарных торговых и иных объектов на территории городского округа город Выкса Нижегородской области согласно приложению.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jc w:val="right"/>
      </w:pPr>
      <w:r>
        <w:t>Глава местного самоуправления</w:t>
      </w:r>
    </w:p>
    <w:p w:rsidR="00C37A42" w:rsidRDefault="00C37A42">
      <w:pPr>
        <w:pStyle w:val="ConsPlusNormal"/>
        <w:jc w:val="right"/>
      </w:pPr>
      <w:r>
        <w:t>И.В.МАТЮКОВ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jc w:val="right"/>
        <w:outlineLvl w:val="0"/>
      </w:pPr>
      <w:r>
        <w:t>Приложение</w:t>
      </w:r>
    </w:p>
    <w:p w:rsidR="00C37A42" w:rsidRDefault="00C37A42">
      <w:pPr>
        <w:pStyle w:val="ConsPlusNormal"/>
        <w:jc w:val="right"/>
      </w:pPr>
      <w:r>
        <w:t>к решению Совета депутатов</w:t>
      </w:r>
    </w:p>
    <w:p w:rsidR="00C37A42" w:rsidRDefault="00C37A42">
      <w:pPr>
        <w:pStyle w:val="ConsPlusNormal"/>
        <w:jc w:val="right"/>
      </w:pPr>
      <w:r>
        <w:t>городского округа город Выкса</w:t>
      </w:r>
    </w:p>
    <w:p w:rsidR="00C37A42" w:rsidRDefault="00C37A42">
      <w:pPr>
        <w:pStyle w:val="ConsPlusNormal"/>
        <w:jc w:val="right"/>
      </w:pPr>
      <w:r>
        <w:t>Нижегородской области</w:t>
      </w:r>
    </w:p>
    <w:p w:rsidR="00C37A42" w:rsidRDefault="00C37A42">
      <w:pPr>
        <w:pStyle w:val="ConsPlusNormal"/>
        <w:jc w:val="right"/>
      </w:pPr>
      <w:r>
        <w:t>от 31.05.2016 N 44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Title"/>
        <w:jc w:val="center"/>
      </w:pPr>
      <w:bookmarkStart w:id="1" w:name="P32"/>
      <w:bookmarkEnd w:id="1"/>
      <w:r>
        <w:t>МЕТОДИКА</w:t>
      </w:r>
    </w:p>
    <w:p w:rsidR="00C37A42" w:rsidRDefault="00C37A42">
      <w:pPr>
        <w:pStyle w:val="ConsPlusTitle"/>
        <w:jc w:val="center"/>
      </w:pPr>
      <w:r>
        <w:t>ОПРЕДЕЛЕНИЯ НАЧАЛЬНОЙ ЦЕНЫ ПРАВА РАЗМЕЩЕНИЯ НЕСТАЦИОНАРНЫХ</w:t>
      </w:r>
    </w:p>
    <w:p w:rsidR="00C37A42" w:rsidRDefault="00C37A42">
      <w:pPr>
        <w:pStyle w:val="ConsPlusTitle"/>
        <w:jc w:val="center"/>
      </w:pPr>
      <w:r>
        <w:t>ТОРГОВЫХ И ИНЫХ ОБЪЕКТОВ НА ТЕРРИТОРИИ ГОРОДСКОГО ОКРУГА</w:t>
      </w:r>
    </w:p>
    <w:p w:rsidR="00C37A42" w:rsidRDefault="00C37A42">
      <w:pPr>
        <w:pStyle w:val="ConsPlusTitle"/>
        <w:jc w:val="center"/>
      </w:pPr>
      <w:r>
        <w:t>ГОРОД ВЫКСА НИЖЕГОРОДСКОЙ ОБЛАСТИ</w:t>
      </w:r>
    </w:p>
    <w:p w:rsidR="00C37A42" w:rsidRDefault="00C37A4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7A4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A42" w:rsidRDefault="00C37A4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A42" w:rsidRDefault="00C37A4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A42" w:rsidRDefault="00C37A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A42" w:rsidRDefault="00C37A42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городского округа г. Выкса</w:t>
            </w:r>
          </w:p>
          <w:p w:rsidR="00C37A42" w:rsidRDefault="00C37A42">
            <w:pPr>
              <w:pStyle w:val="ConsPlusNormal"/>
              <w:jc w:val="center"/>
            </w:pPr>
            <w:r>
              <w:rPr>
                <w:color w:val="392C69"/>
              </w:rPr>
              <w:t xml:space="preserve">Нижегородской области от 28.02.2017 </w:t>
            </w:r>
            <w:hyperlink r:id="rId10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27.03.2018 </w:t>
            </w:r>
            <w:hyperlink r:id="rId11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:rsidR="00C37A42" w:rsidRDefault="00C37A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12" w:history="1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27.12.2019 </w:t>
            </w:r>
            <w:hyperlink r:id="rId13" w:history="1">
              <w:r>
                <w:rPr>
                  <w:color w:val="0000FF"/>
                </w:rPr>
                <w:t>N 118</w:t>
              </w:r>
            </w:hyperlink>
            <w:r w:rsidR="0026565C">
              <w:rPr>
                <w:color w:val="0000FF"/>
              </w:rPr>
              <w:t xml:space="preserve">, </w:t>
            </w:r>
            <w:r w:rsidR="0026565C" w:rsidRPr="0026565C">
              <w:rPr>
                <w:color w:val="392C69"/>
              </w:rPr>
              <w:t>от 22.02.2022</w:t>
            </w:r>
            <w:r w:rsidR="0026565C">
              <w:rPr>
                <w:color w:val="0000FF"/>
              </w:rPr>
              <w:t xml:space="preserve"> </w:t>
            </w:r>
            <w:r w:rsidR="0026565C" w:rsidRPr="0026565C">
              <w:rPr>
                <w:color w:val="0000FF"/>
              </w:rPr>
              <w:t>N</w:t>
            </w:r>
            <w:proofErr w:type="gramStart"/>
            <w:r w:rsidR="0026565C">
              <w:rPr>
                <w:color w:val="0000FF"/>
              </w:rPr>
              <w:t xml:space="preserve">14 </w:t>
            </w:r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A42" w:rsidRDefault="00C37A42">
            <w:pPr>
              <w:spacing w:after="1" w:line="0" w:lineRule="atLeast"/>
            </w:pPr>
          </w:p>
        </w:tc>
      </w:tr>
    </w:tbl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r>
        <w:t xml:space="preserve">1. Настоящая методика предназначена для определения начальной цены права размещения нестационарных торговых и иных объектов на территории городского округа город Выкса </w:t>
      </w:r>
      <w:r>
        <w:lastRenderedPageBreak/>
        <w:t>Нижегородской области.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 xml:space="preserve">2. Начальная цена права размещения нестационарных торговых и иных объектов, за исключением торговых объектов, указанных в </w:t>
      </w:r>
      <w:hyperlink w:anchor="P181" w:history="1">
        <w:r>
          <w:rPr>
            <w:color w:val="0000FF"/>
          </w:rPr>
          <w:t>пункте 7</w:t>
        </w:r>
      </w:hyperlink>
      <w:r>
        <w:t xml:space="preserve"> настоящей методики, определяется по формуле:</w:t>
      </w:r>
    </w:p>
    <w:p w:rsidR="00C37A42" w:rsidRDefault="00C37A4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Выкса Нижегородской области от 28.02.2017 N 10)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r>
        <w:t xml:space="preserve">C = Б x S x </w:t>
      </w:r>
      <w:proofErr w:type="spellStart"/>
      <w:r>
        <w:t>Kтерр</w:t>
      </w:r>
      <w:proofErr w:type="spellEnd"/>
      <w:r>
        <w:t xml:space="preserve">. x K1 x </w:t>
      </w:r>
      <w:proofErr w:type="spellStart"/>
      <w:r>
        <w:t>Kасс</w:t>
      </w:r>
      <w:proofErr w:type="spellEnd"/>
      <w:r>
        <w:t xml:space="preserve">. x </w:t>
      </w:r>
      <w:proofErr w:type="gramStart"/>
      <w:r>
        <w:t>Ко</w:t>
      </w:r>
      <w:proofErr w:type="gramEnd"/>
      <w:r>
        <w:t>, где: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r>
        <w:t>C - начальная цена права размещения конкретного нестационарного торгового объекта (руб.);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>Б - базовая цена за год (руб./кв. метр);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>S - общая площадь павильона, киоска, летнего кафе, торгового автомата по внешним границам (кв. м);</w:t>
      </w:r>
    </w:p>
    <w:p w:rsidR="00C37A42" w:rsidRDefault="00C37A42">
      <w:pPr>
        <w:pStyle w:val="ConsPlusNormal"/>
        <w:spacing w:before="220"/>
        <w:ind w:firstLine="540"/>
        <w:jc w:val="both"/>
      </w:pPr>
      <w:proofErr w:type="spellStart"/>
      <w:r>
        <w:t>Kтерр</w:t>
      </w:r>
      <w:proofErr w:type="spellEnd"/>
      <w:r>
        <w:t>. - территориальный коэффициент;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>K1 - временной коэффициент;</w:t>
      </w:r>
    </w:p>
    <w:p w:rsidR="00C37A42" w:rsidRDefault="00C37A42">
      <w:pPr>
        <w:pStyle w:val="ConsPlusNormal"/>
        <w:spacing w:before="220"/>
        <w:ind w:firstLine="540"/>
        <w:jc w:val="both"/>
      </w:pPr>
      <w:proofErr w:type="spellStart"/>
      <w:r>
        <w:t>Kасс</w:t>
      </w:r>
      <w:proofErr w:type="spellEnd"/>
      <w:r>
        <w:t>. - коэффициент ассортиментного профиля;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>Ко - коэффициент типа объекта.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>3. Базовая цена за год (Б) права размещения нестационарного торгового объекта и коэффициент ассортиментного профиля определяются в соответствии с Таблицей 1: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jc w:val="right"/>
        <w:outlineLvl w:val="1"/>
      </w:pPr>
      <w:r>
        <w:t>Таблица 1</w:t>
      </w:r>
    </w:p>
    <w:p w:rsidR="00C37A42" w:rsidRDefault="00C37A4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95"/>
        <w:gridCol w:w="2120"/>
        <w:gridCol w:w="2211"/>
      </w:tblGrid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</w:tcPr>
          <w:p w:rsidR="00C37A42" w:rsidRDefault="00C37A42">
            <w:pPr>
              <w:pStyle w:val="ConsPlusNormal"/>
              <w:jc w:val="center"/>
            </w:pPr>
            <w:r>
              <w:t xml:space="preserve">Специализация объекта </w:t>
            </w:r>
            <w:hyperlink w:anchor="P10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20" w:type="dxa"/>
          </w:tcPr>
          <w:p w:rsidR="00C37A42" w:rsidRDefault="00C37A42">
            <w:pPr>
              <w:pStyle w:val="ConsPlusNormal"/>
              <w:jc w:val="center"/>
            </w:pPr>
            <w:r>
              <w:t>Базовая цена в год (Б), рублей за 1 кв. метр</w:t>
            </w:r>
          </w:p>
        </w:tc>
        <w:tc>
          <w:tcPr>
            <w:tcW w:w="2211" w:type="dxa"/>
          </w:tcPr>
          <w:p w:rsidR="00C37A42" w:rsidRDefault="00C37A42">
            <w:pPr>
              <w:pStyle w:val="ConsPlusNormal"/>
              <w:jc w:val="center"/>
            </w:pPr>
            <w:r>
              <w:t>Коэффициент ассортиментного профиля (Касс.)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продовольственные товары</w:t>
            </w:r>
          </w:p>
        </w:tc>
        <w:tc>
          <w:tcPr>
            <w:tcW w:w="2120" w:type="dxa"/>
            <w:tcBorders>
              <w:bottom w:val="nil"/>
            </w:tcBorders>
          </w:tcPr>
          <w:p w:rsidR="00C37A42" w:rsidRDefault="00C37A42" w:rsidP="000F1016">
            <w:pPr>
              <w:pStyle w:val="ConsPlusNormal"/>
              <w:jc w:val="center"/>
            </w:pPr>
            <w:r>
              <w:t>2</w:t>
            </w:r>
            <w:r w:rsidR="000F1016">
              <w:t>463</w:t>
            </w:r>
          </w:p>
        </w:tc>
        <w:tc>
          <w:tcPr>
            <w:tcW w:w="2211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36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28.02.2017 </w:t>
            </w:r>
            <w:hyperlink r:id="rId15" w:history="1">
              <w:r>
                <w:rPr>
                  <w:color w:val="0000FF"/>
                </w:rPr>
                <w:t>N 10</w:t>
              </w:r>
            </w:hyperlink>
            <w:r>
              <w:t xml:space="preserve">, от 27.03.2018 </w:t>
            </w:r>
            <w:hyperlink r:id="rId16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17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18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продовольственные товары от производителя</w:t>
            </w:r>
          </w:p>
        </w:tc>
        <w:tc>
          <w:tcPr>
            <w:tcW w:w="2120" w:type="dxa"/>
            <w:tcBorders>
              <w:bottom w:val="nil"/>
            </w:tcBorders>
          </w:tcPr>
          <w:p w:rsidR="00C37A42" w:rsidRDefault="000F1016" w:rsidP="000F1016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211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0,85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36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28.02.2017 </w:t>
            </w:r>
            <w:hyperlink r:id="rId19" w:history="1">
              <w:r>
                <w:rPr>
                  <w:color w:val="0000FF"/>
                </w:rPr>
                <w:t>N 10</w:t>
              </w:r>
            </w:hyperlink>
            <w:r>
              <w:t xml:space="preserve">, от 27.03.2018 </w:t>
            </w:r>
            <w:hyperlink r:id="rId20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21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22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непродовольственные товары (кроме периодических изданий)</w:t>
            </w:r>
          </w:p>
        </w:tc>
        <w:tc>
          <w:tcPr>
            <w:tcW w:w="2120" w:type="dxa"/>
            <w:tcBorders>
              <w:bottom w:val="nil"/>
            </w:tcBorders>
          </w:tcPr>
          <w:p w:rsidR="00C37A42" w:rsidRDefault="00C37A42" w:rsidP="000F1016">
            <w:pPr>
              <w:pStyle w:val="ConsPlusNormal"/>
              <w:jc w:val="center"/>
            </w:pPr>
            <w:r>
              <w:t>2</w:t>
            </w:r>
            <w:r w:rsidR="000F1016">
              <w:t>463</w:t>
            </w:r>
          </w:p>
        </w:tc>
        <w:tc>
          <w:tcPr>
            <w:tcW w:w="2211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36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28.02.2017 </w:t>
            </w:r>
            <w:hyperlink r:id="rId23" w:history="1">
              <w:r>
                <w:rPr>
                  <w:color w:val="0000FF"/>
                </w:rPr>
                <w:t>N 10</w:t>
              </w:r>
            </w:hyperlink>
            <w:r>
              <w:t xml:space="preserve">, от 27.03.2018 </w:t>
            </w:r>
            <w:hyperlink r:id="rId24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25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26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периодические издания</w:t>
            </w:r>
          </w:p>
        </w:tc>
        <w:tc>
          <w:tcPr>
            <w:tcW w:w="2120" w:type="dxa"/>
            <w:tcBorders>
              <w:bottom w:val="nil"/>
            </w:tcBorders>
          </w:tcPr>
          <w:p w:rsidR="00C37A42" w:rsidRDefault="00C37A42" w:rsidP="000F1016">
            <w:pPr>
              <w:pStyle w:val="ConsPlusNormal"/>
              <w:jc w:val="center"/>
            </w:pPr>
            <w:r>
              <w:t>2</w:t>
            </w:r>
            <w:r w:rsidR="000F1016">
              <w:t>463</w:t>
            </w:r>
          </w:p>
        </w:tc>
        <w:tc>
          <w:tcPr>
            <w:tcW w:w="2211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0,85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36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28.02.2017 </w:t>
            </w:r>
            <w:hyperlink r:id="rId27" w:history="1">
              <w:r>
                <w:rPr>
                  <w:color w:val="0000FF"/>
                </w:rPr>
                <w:t>N 10</w:t>
              </w:r>
            </w:hyperlink>
            <w:r>
              <w:t xml:space="preserve">, от 27.03.2018 </w:t>
            </w:r>
            <w:hyperlink r:id="rId28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29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30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95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торговые автоматы</w:t>
            </w:r>
          </w:p>
        </w:tc>
        <w:tc>
          <w:tcPr>
            <w:tcW w:w="2120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211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36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lastRenderedPageBreak/>
              <w:t xml:space="preserve">(в ред. решений Совета депутатов городского округа г. Выкса Нижегородской области от 28.02.2017 </w:t>
            </w:r>
            <w:hyperlink r:id="rId31" w:history="1">
              <w:r>
                <w:rPr>
                  <w:color w:val="0000FF"/>
                </w:rPr>
                <w:t>N 10</w:t>
              </w:r>
            </w:hyperlink>
            <w:r>
              <w:t xml:space="preserve">, от 27.03.2018 </w:t>
            </w:r>
            <w:hyperlink r:id="rId32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33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34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95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летние кафе</w:t>
            </w:r>
          </w:p>
        </w:tc>
        <w:tc>
          <w:tcPr>
            <w:tcW w:w="2120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211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36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28.02.2017 </w:t>
            </w:r>
            <w:hyperlink r:id="rId35" w:history="1">
              <w:r>
                <w:rPr>
                  <w:color w:val="0000FF"/>
                </w:rPr>
                <w:t>N 10</w:t>
              </w:r>
            </w:hyperlink>
            <w:r>
              <w:t xml:space="preserve">, от 27.03.2018 </w:t>
            </w:r>
            <w:hyperlink r:id="rId36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37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38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95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оказание бытовых услуг</w:t>
            </w:r>
          </w:p>
        </w:tc>
        <w:tc>
          <w:tcPr>
            <w:tcW w:w="2120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211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0,9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36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28.02.2017 </w:t>
            </w:r>
            <w:hyperlink r:id="rId39" w:history="1">
              <w:r>
                <w:rPr>
                  <w:color w:val="0000FF"/>
                </w:rPr>
                <w:t>N 10</w:t>
              </w:r>
            </w:hyperlink>
            <w:r>
              <w:t xml:space="preserve">, от 27.03.2018 </w:t>
            </w:r>
            <w:hyperlink r:id="rId40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41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42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оказание других видов услуг</w:t>
            </w:r>
          </w:p>
        </w:tc>
        <w:tc>
          <w:tcPr>
            <w:tcW w:w="2120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211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36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28.02.2017 </w:t>
            </w:r>
            <w:hyperlink r:id="rId43" w:history="1">
              <w:r>
                <w:rPr>
                  <w:color w:val="0000FF"/>
                </w:rPr>
                <w:t>N 10</w:t>
              </w:r>
            </w:hyperlink>
            <w:r>
              <w:t xml:space="preserve">, от 27.03.2018 </w:t>
            </w:r>
            <w:hyperlink r:id="rId44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45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46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</w:tbl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r>
        <w:t>--------------------------------</w:t>
      </w:r>
    </w:p>
    <w:p w:rsidR="00C37A42" w:rsidRDefault="00C37A42">
      <w:pPr>
        <w:pStyle w:val="ConsPlusNormal"/>
        <w:spacing w:before="220"/>
        <w:ind w:firstLine="540"/>
        <w:jc w:val="both"/>
      </w:pPr>
      <w:bookmarkStart w:id="2" w:name="P104"/>
      <w:bookmarkEnd w:id="2"/>
      <w:r>
        <w:t>&lt;*&gt; Специализация объекта (80 и более процентов от количества всех предлагаемых к продаже товаров (услуг) от их общего количества, выставленного на продажу, составляют товары одной из обозначенной товарной группы).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r>
        <w:t>4. Территориальный коэффициент (</w:t>
      </w:r>
      <w:proofErr w:type="spellStart"/>
      <w:r>
        <w:t>Ктерр</w:t>
      </w:r>
      <w:proofErr w:type="spellEnd"/>
      <w:r>
        <w:t>.) определяется в соответствии с таблицей 2: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jc w:val="right"/>
        <w:outlineLvl w:val="1"/>
      </w:pPr>
      <w:r>
        <w:t>Таблица 2</w:t>
      </w:r>
    </w:p>
    <w:p w:rsidR="00C37A42" w:rsidRDefault="00C37A4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20"/>
        <w:gridCol w:w="2041"/>
      </w:tblGrid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  <w:jc w:val="center"/>
            </w:pPr>
            <w:r>
              <w:t>Населенный пункт (территория) городского округа город Выкса Нижегородской области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 xml:space="preserve">Значение коэффициента - </w:t>
            </w:r>
            <w:proofErr w:type="spellStart"/>
            <w:r>
              <w:t>Ктерр</w:t>
            </w:r>
            <w:proofErr w:type="spellEnd"/>
            <w:r>
              <w:t>.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</w:pPr>
            <w:r>
              <w:t>город Выкса (кроме улиц Войкова, Лесозаводская, Салтанова, Гайдара)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1,2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</w:pPr>
            <w:r>
              <w:t>город Выкса, улицы Лесозаводская, Салтанова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0,6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</w:pPr>
            <w:r>
              <w:t>город Выкса, улицы Войкова, Гайдара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0,51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</w:pPr>
            <w:r>
              <w:t xml:space="preserve">село </w:t>
            </w:r>
            <w:proofErr w:type="spellStart"/>
            <w:r>
              <w:t>Мотмос</w:t>
            </w:r>
            <w:proofErr w:type="spellEnd"/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</w:pPr>
            <w:r>
              <w:t>сельский поселок Дружба, рабочий поселок Шиморское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0,8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</w:pPr>
            <w:r>
              <w:t xml:space="preserve">деревня Грязная, деревня </w:t>
            </w:r>
            <w:proofErr w:type="spellStart"/>
            <w:r>
              <w:t>Тамболес</w:t>
            </w:r>
            <w:proofErr w:type="spellEnd"/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0,65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</w:pPr>
            <w:r>
              <w:t xml:space="preserve">рабочий поселок </w:t>
            </w:r>
            <w:proofErr w:type="spellStart"/>
            <w:r>
              <w:t>Досчатое</w:t>
            </w:r>
            <w:proofErr w:type="spellEnd"/>
            <w:r>
              <w:t xml:space="preserve">, рабочий поселок Виля, рабочий поселок </w:t>
            </w:r>
            <w:proofErr w:type="spellStart"/>
            <w:r>
              <w:t>Ближне</w:t>
            </w:r>
            <w:proofErr w:type="spellEnd"/>
            <w:r>
              <w:t>-Песочное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0,51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</w:pPr>
            <w:r>
              <w:t>прочие населенные пункты городского округа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0,5</w:t>
            </w:r>
          </w:p>
        </w:tc>
      </w:tr>
    </w:tbl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r>
        <w:t>5. Временной коэффициент (К1) определяется в зависимости от количества месяцев размещения нестационарного объекта мелкорозничной сети в соответствии с таблицей 3: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jc w:val="right"/>
        <w:outlineLvl w:val="1"/>
      </w:pPr>
      <w:r>
        <w:t>Таблица 3</w:t>
      </w:r>
    </w:p>
    <w:p w:rsidR="00C37A42" w:rsidRDefault="00C37A4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20"/>
        <w:gridCol w:w="2041"/>
      </w:tblGrid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  <w:jc w:val="center"/>
            </w:pPr>
            <w:r>
              <w:t>Период размещения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Значение временного коэффициента - К1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  <w:jc w:val="both"/>
            </w:pPr>
            <w:r>
              <w:t>на 12 месяцев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1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  <w:jc w:val="both"/>
            </w:pPr>
            <w:r>
              <w:t>на 7 месяцев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0,5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  <w:jc w:val="both"/>
            </w:pPr>
            <w:r>
              <w:t>менее 7 месяцев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0,25</w:t>
            </w:r>
          </w:p>
        </w:tc>
      </w:tr>
    </w:tbl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r>
        <w:t>6. Коэффициент типа объекта (Ко) определяется в соответствии с таблицей 4: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jc w:val="right"/>
        <w:outlineLvl w:val="1"/>
      </w:pPr>
      <w:r>
        <w:t>Таблица 4</w:t>
      </w:r>
    </w:p>
    <w:p w:rsidR="00C37A42" w:rsidRDefault="00C37A4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20"/>
        <w:gridCol w:w="2041"/>
      </w:tblGrid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  <w:jc w:val="center"/>
            </w:pPr>
            <w:r>
              <w:t>Тип объекта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Значение коэффициента типа объекта - Ко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  <w:jc w:val="both"/>
            </w:pPr>
            <w:r>
              <w:t>киоск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  <w:jc w:val="both"/>
            </w:pPr>
            <w:r>
              <w:t>павильон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0,5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  <w:jc w:val="both"/>
            </w:pPr>
            <w:r>
              <w:t>киоск, совмещенный с остановкой общественного транспорта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  <w:jc w:val="both"/>
            </w:pPr>
            <w:r>
              <w:t>павильон, совмещенный с остановкой общественного транспорта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0,25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  <w:jc w:val="both"/>
            </w:pPr>
            <w:r>
              <w:t>торговый автомат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c>
          <w:tcPr>
            <w:tcW w:w="510" w:type="dxa"/>
          </w:tcPr>
          <w:p w:rsidR="00C37A42" w:rsidRDefault="00C37A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C37A42" w:rsidRDefault="00C37A42">
            <w:pPr>
              <w:pStyle w:val="ConsPlusNormal"/>
              <w:jc w:val="both"/>
            </w:pPr>
            <w:r>
              <w:t>летнее кафе</w:t>
            </w:r>
          </w:p>
        </w:tc>
        <w:tc>
          <w:tcPr>
            <w:tcW w:w="2041" w:type="dxa"/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</w:tbl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bookmarkStart w:id="3" w:name="P181"/>
      <w:bookmarkEnd w:id="3"/>
      <w:r>
        <w:t>7. Определение начальной цены права размещения палаток и передвижных объектов мелкорозничной сети (далее - торговый объект) на территории городского округа город Выкса.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>Начальная цена права размещения торговых объектов определяется по формуле: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r>
        <w:t xml:space="preserve">C1 = Б1 x Kтерр.1 x </w:t>
      </w:r>
      <w:proofErr w:type="spellStart"/>
      <w:r>
        <w:t>Kв</w:t>
      </w:r>
      <w:proofErr w:type="spellEnd"/>
      <w:r>
        <w:t xml:space="preserve"> x Kасс.1, где: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r>
        <w:t>C1 - начальная цена права размещения конкретного торгового объекта (руб.);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>Б1 - базовая цена за месяц (руб./торговое место);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>Kтерр.1 - территориальный коэффициент;</w:t>
      </w:r>
    </w:p>
    <w:p w:rsidR="00C37A42" w:rsidRDefault="00C37A42">
      <w:pPr>
        <w:pStyle w:val="ConsPlusNormal"/>
        <w:spacing w:before="220"/>
        <w:ind w:firstLine="540"/>
        <w:jc w:val="both"/>
      </w:pPr>
      <w:proofErr w:type="spellStart"/>
      <w:r>
        <w:t>Kв</w:t>
      </w:r>
      <w:proofErr w:type="spellEnd"/>
      <w:r>
        <w:t xml:space="preserve"> - временной коэффициент;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>Kасс.1 - коэффициент ассортиментного профиля.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>Базовая цена за месяц (Б1) права размещения торгового объекта и коэффициент ассортиментного профиля определяются в соответствии с Таблицей 5:</w:t>
      </w:r>
    </w:p>
    <w:p w:rsidR="00C37A42" w:rsidRDefault="00C37A42">
      <w:pPr>
        <w:pStyle w:val="ConsPlusNormal"/>
        <w:ind w:firstLine="540"/>
        <w:jc w:val="both"/>
      </w:pPr>
    </w:p>
    <w:p w:rsidR="000F1016" w:rsidRDefault="000F1016">
      <w:pPr>
        <w:pStyle w:val="ConsPlusNormal"/>
        <w:ind w:firstLine="540"/>
        <w:jc w:val="both"/>
      </w:pPr>
    </w:p>
    <w:p w:rsidR="000F1016" w:rsidRDefault="000F1016">
      <w:pPr>
        <w:pStyle w:val="ConsPlusNormal"/>
        <w:ind w:firstLine="540"/>
        <w:jc w:val="both"/>
      </w:pPr>
    </w:p>
    <w:p w:rsidR="00C37A42" w:rsidRDefault="00C37A42">
      <w:pPr>
        <w:pStyle w:val="ConsPlusNormal"/>
        <w:jc w:val="right"/>
        <w:outlineLvl w:val="1"/>
      </w:pPr>
      <w:r>
        <w:t>Таблица 5</w:t>
      </w:r>
    </w:p>
    <w:p w:rsidR="00C37A42" w:rsidRDefault="00C37A4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28"/>
      </w:tblGrid>
      <w:tr w:rsidR="00C37A42">
        <w:tc>
          <w:tcPr>
            <w:tcW w:w="567" w:type="dxa"/>
          </w:tcPr>
          <w:p w:rsidR="00C37A42" w:rsidRDefault="00C37A42">
            <w:pPr>
              <w:pStyle w:val="ConsPlusNormal"/>
              <w:jc w:val="center"/>
            </w:pPr>
            <w:r>
              <w:lastRenderedPageBreak/>
              <w:t>N</w:t>
            </w:r>
          </w:p>
          <w:p w:rsidR="00C37A42" w:rsidRDefault="00C37A4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819" w:type="dxa"/>
          </w:tcPr>
          <w:p w:rsidR="00C37A42" w:rsidRDefault="00C37A42">
            <w:pPr>
              <w:pStyle w:val="ConsPlusNormal"/>
              <w:jc w:val="center"/>
            </w:pPr>
            <w:r>
              <w:t xml:space="preserve">Тип, специализация объекта </w:t>
            </w:r>
            <w:hyperlink w:anchor="P26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C37A42" w:rsidRDefault="00C37A42">
            <w:pPr>
              <w:pStyle w:val="ConsPlusNormal"/>
              <w:jc w:val="center"/>
            </w:pPr>
            <w:r>
              <w:t>Базовая цена в месяц (Б1), рублей за торговое место</w:t>
            </w:r>
          </w:p>
        </w:tc>
        <w:tc>
          <w:tcPr>
            <w:tcW w:w="1928" w:type="dxa"/>
          </w:tcPr>
          <w:p w:rsidR="00C37A42" w:rsidRDefault="00C37A42">
            <w:pPr>
              <w:pStyle w:val="ConsPlusNormal"/>
              <w:jc w:val="center"/>
            </w:pPr>
            <w:r>
              <w:t>Коэффициент ассортиментного профиля (Касс.1)</w:t>
            </w:r>
          </w:p>
        </w:tc>
      </w:tr>
      <w:tr w:rsidR="00C37A42">
        <w:tc>
          <w:tcPr>
            <w:tcW w:w="9015" w:type="dxa"/>
            <w:gridSpan w:val="4"/>
          </w:tcPr>
          <w:p w:rsidR="00C37A42" w:rsidRDefault="00C37A42">
            <w:pPr>
              <w:pStyle w:val="ConsPlusNormal"/>
              <w:outlineLvl w:val="2"/>
            </w:pPr>
            <w:r>
              <w:t>Палатки, лотки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продовольственные товары</w:t>
            </w:r>
          </w:p>
        </w:tc>
        <w:tc>
          <w:tcPr>
            <w:tcW w:w="1701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928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27.03.2018 </w:t>
            </w:r>
            <w:hyperlink r:id="rId47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48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49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продовольственные товары от производителя</w:t>
            </w:r>
          </w:p>
        </w:tc>
        <w:tc>
          <w:tcPr>
            <w:tcW w:w="1701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928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0,85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27.03.2018 </w:t>
            </w:r>
            <w:hyperlink r:id="rId50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51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52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непродовольственные товары (кроме периодических изданий)</w:t>
            </w:r>
          </w:p>
        </w:tc>
        <w:tc>
          <w:tcPr>
            <w:tcW w:w="1701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928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27.03.2018 </w:t>
            </w:r>
            <w:hyperlink r:id="rId53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54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55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19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периодические издания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928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0,85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27.03.2018 </w:t>
            </w:r>
            <w:hyperlink r:id="rId56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57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58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19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услуги общественного питания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928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27.03.2018 </w:t>
            </w:r>
            <w:hyperlink r:id="rId59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60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61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19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оказание других видов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928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27.03.2018 </w:t>
            </w:r>
            <w:hyperlink r:id="rId62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63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64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c>
          <w:tcPr>
            <w:tcW w:w="9015" w:type="dxa"/>
            <w:gridSpan w:val="4"/>
          </w:tcPr>
          <w:p w:rsidR="00C37A42" w:rsidRDefault="00C37A42">
            <w:pPr>
              <w:pStyle w:val="ConsPlusNormal"/>
              <w:jc w:val="both"/>
              <w:outlineLvl w:val="2"/>
            </w:pPr>
            <w:r>
              <w:t>Автоприцепы, автомагазины, автофургоны, автолавки, тележки и другие аналогичные объекты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продовольственные товары</w:t>
            </w:r>
          </w:p>
        </w:tc>
        <w:tc>
          <w:tcPr>
            <w:tcW w:w="1701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1928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27.03.2018 </w:t>
            </w:r>
            <w:hyperlink r:id="rId65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66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67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продовольственные товары от производителя</w:t>
            </w:r>
          </w:p>
        </w:tc>
        <w:tc>
          <w:tcPr>
            <w:tcW w:w="1701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1928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0,85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27.03.2018 </w:t>
            </w:r>
            <w:hyperlink r:id="rId68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69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70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непродовольственные товары (кроме периодических изданий)</w:t>
            </w:r>
          </w:p>
        </w:tc>
        <w:tc>
          <w:tcPr>
            <w:tcW w:w="1701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1928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27.03.2018 </w:t>
            </w:r>
            <w:hyperlink r:id="rId71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72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73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19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периодические издания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1928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0,85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lastRenderedPageBreak/>
              <w:t xml:space="preserve">(в ред. решений Совета депутатов городского округа г. Выкса Нижегородской области от 27.03.2018 </w:t>
            </w:r>
            <w:hyperlink r:id="rId74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75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76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19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услуги общественного питания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1928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27.03.2018 </w:t>
            </w:r>
            <w:hyperlink r:id="rId77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78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79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19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>оказание других видов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37A42" w:rsidRDefault="000F1016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1928" w:type="dxa"/>
            <w:tcBorders>
              <w:bottom w:val="nil"/>
            </w:tcBorders>
          </w:tcPr>
          <w:p w:rsidR="00C37A42" w:rsidRDefault="00C37A42">
            <w:pPr>
              <w:pStyle w:val="ConsPlusNormal"/>
              <w:jc w:val="center"/>
            </w:pPr>
            <w:r>
              <w:t>1,0</w:t>
            </w:r>
          </w:p>
        </w:tc>
      </w:tr>
      <w:tr w:rsidR="00C37A4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37A42" w:rsidRDefault="00C37A42">
            <w:pPr>
              <w:pStyle w:val="ConsPlusNormal"/>
              <w:jc w:val="both"/>
            </w:pPr>
            <w:r>
              <w:t xml:space="preserve">(в ред. решений Совета депутатов городского округа г. Выкса Нижегородской области от 27.03.2018 </w:t>
            </w:r>
            <w:hyperlink r:id="rId80" w:history="1">
              <w:r>
                <w:rPr>
                  <w:color w:val="0000FF"/>
                </w:rPr>
                <w:t>N 34</w:t>
              </w:r>
            </w:hyperlink>
            <w:r>
              <w:t xml:space="preserve">, от 25.12.2018 </w:t>
            </w:r>
            <w:hyperlink r:id="rId81" w:history="1">
              <w:r>
                <w:rPr>
                  <w:color w:val="0000FF"/>
                </w:rPr>
                <w:t>N 135</w:t>
              </w:r>
            </w:hyperlink>
            <w:r>
              <w:t xml:space="preserve">, от 27.12.2019 </w:t>
            </w:r>
            <w:hyperlink r:id="rId82" w:history="1">
              <w:r>
                <w:rPr>
                  <w:color w:val="0000FF"/>
                </w:rPr>
                <w:t>N 118</w:t>
              </w:r>
            </w:hyperlink>
            <w:r>
              <w:t>)</w:t>
            </w:r>
          </w:p>
        </w:tc>
      </w:tr>
    </w:tbl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r>
        <w:t>--------------------------------</w:t>
      </w:r>
    </w:p>
    <w:p w:rsidR="00C37A42" w:rsidRDefault="00C37A42">
      <w:pPr>
        <w:pStyle w:val="ConsPlusNormal"/>
        <w:spacing w:before="220"/>
        <w:ind w:firstLine="540"/>
        <w:jc w:val="both"/>
      </w:pPr>
      <w:bookmarkStart w:id="4" w:name="P264"/>
      <w:bookmarkEnd w:id="4"/>
      <w:r>
        <w:t>&lt;*&gt; Специализация объекта (80 и более процентов от количества всех предлагаемых к продаже товаров (услуг) от их общего количества, выставленного на продажу, составляют товары одной из обозначенных товарных групп).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r>
        <w:t>Территориальный коэффициент (Ктерр.1) определяется в соответствии с таблицей 6: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jc w:val="right"/>
        <w:outlineLvl w:val="1"/>
      </w:pPr>
      <w:r>
        <w:t>Таблица 6</w:t>
      </w:r>
    </w:p>
    <w:p w:rsidR="00C37A42" w:rsidRDefault="00C37A4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3628"/>
      </w:tblGrid>
      <w:tr w:rsidR="00C37A42">
        <w:tc>
          <w:tcPr>
            <w:tcW w:w="567" w:type="dxa"/>
          </w:tcPr>
          <w:p w:rsidR="00C37A42" w:rsidRDefault="00C37A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19" w:type="dxa"/>
          </w:tcPr>
          <w:p w:rsidR="00C37A42" w:rsidRDefault="00C37A42">
            <w:pPr>
              <w:pStyle w:val="ConsPlusNormal"/>
              <w:jc w:val="center"/>
            </w:pPr>
            <w:r>
              <w:t>Населенный пункт (территория) городского округа город Выкса Нижегородской области</w:t>
            </w:r>
          </w:p>
        </w:tc>
        <w:tc>
          <w:tcPr>
            <w:tcW w:w="3628" w:type="dxa"/>
          </w:tcPr>
          <w:p w:rsidR="00C37A42" w:rsidRDefault="00C37A42">
            <w:pPr>
              <w:pStyle w:val="ConsPlusNormal"/>
              <w:jc w:val="center"/>
            </w:pPr>
            <w:r>
              <w:t>Значение коэффициента</w:t>
            </w:r>
          </w:p>
          <w:p w:rsidR="00C37A42" w:rsidRDefault="00C37A42">
            <w:pPr>
              <w:pStyle w:val="ConsPlusNormal"/>
              <w:jc w:val="center"/>
            </w:pPr>
            <w:r>
              <w:t>К терр.1</w:t>
            </w:r>
          </w:p>
        </w:tc>
      </w:tr>
      <w:tr w:rsidR="00C37A42">
        <w:tc>
          <w:tcPr>
            <w:tcW w:w="567" w:type="dxa"/>
          </w:tcPr>
          <w:p w:rsidR="00C37A42" w:rsidRDefault="00C37A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C37A42" w:rsidRDefault="00C37A42">
            <w:pPr>
              <w:pStyle w:val="ConsPlusNormal"/>
            </w:pPr>
            <w:r>
              <w:t>город Выкса (кроме прочих населенных пунктов городского округа)</w:t>
            </w:r>
          </w:p>
        </w:tc>
        <w:tc>
          <w:tcPr>
            <w:tcW w:w="3628" w:type="dxa"/>
          </w:tcPr>
          <w:p w:rsidR="00C37A42" w:rsidRDefault="00C37A42">
            <w:pPr>
              <w:pStyle w:val="ConsPlusNormal"/>
              <w:jc w:val="center"/>
            </w:pPr>
            <w:r>
              <w:t>1</w:t>
            </w:r>
          </w:p>
        </w:tc>
      </w:tr>
      <w:tr w:rsidR="00C37A42">
        <w:tc>
          <w:tcPr>
            <w:tcW w:w="567" w:type="dxa"/>
          </w:tcPr>
          <w:p w:rsidR="00C37A42" w:rsidRDefault="00C37A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C37A42" w:rsidRDefault="00C37A42">
            <w:pPr>
              <w:pStyle w:val="ConsPlusNormal"/>
            </w:pPr>
            <w:r>
              <w:t>прочие населенные пункты городского округа</w:t>
            </w:r>
          </w:p>
        </w:tc>
        <w:tc>
          <w:tcPr>
            <w:tcW w:w="3628" w:type="dxa"/>
          </w:tcPr>
          <w:p w:rsidR="00C37A42" w:rsidRDefault="00C37A42">
            <w:pPr>
              <w:pStyle w:val="ConsPlusNormal"/>
              <w:jc w:val="center"/>
            </w:pPr>
            <w:r>
              <w:t>0,5</w:t>
            </w:r>
          </w:p>
        </w:tc>
      </w:tr>
    </w:tbl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  <w:r>
        <w:t>Временной коэффициент (</w:t>
      </w:r>
      <w:proofErr w:type="spellStart"/>
      <w:r>
        <w:t>Кв</w:t>
      </w:r>
      <w:proofErr w:type="spellEnd"/>
      <w:r>
        <w:t>) соответствует количеству месяцев, на которое размещается торговый объект.</w:t>
      </w:r>
    </w:p>
    <w:p w:rsidR="00C37A42" w:rsidRDefault="00C37A42">
      <w:pPr>
        <w:pStyle w:val="ConsPlusNormal"/>
        <w:spacing w:before="220"/>
        <w:ind w:firstLine="540"/>
        <w:jc w:val="both"/>
      </w:pPr>
      <w:r>
        <w:t>В случае если торговый объект размещается на меньший срок, расчет начальной цены права размещения торгового объекта осуществляется пропорционально количеству дней на срок, указанный в разрешении на размещение объекта мелкорозничной сети.</w:t>
      </w:r>
    </w:p>
    <w:p w:rsidR="00C37A42" w:rsidRDefault="00C37A42">
      <w:pPr>
        <w:pStyle w:val="ConsPlusNormal"/>
        <w:jc w:val="both"/>
      </w:pPr>
      <w:r>
        <w:t xml:space="preserve">(абзац введен </w:t>
      </w:r>
      <w:hyperlink r:id="rId83" w:history="1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Выкса Нижегородской области от 27.03.2018 N 34)</w:t>
      </w:r>
    </w:p>
    <w:p w:rsidR="00C37A42" w:rsidRDefault="00C37A42">
      <w:pPr>
        <w:pStyle w:val="ConsPlusNormal"/>
        <w:jc w:val="both"/>
      </w:pPr>
      <w:r>
        <w:t xml:space="preserve">(п. 7 введен </w:t>
      </w:r>
      <w:hyperlink r:id="rId84" w:history="1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Выкса Нижегородской области от 28.02.2017 N 10)</w:t>
      </w: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ind w:firstLine="540"/>
        <w:jc w:val="both"/>
      </w:pPr>
    </w:p>
    <w:p w:rsidR="00C37A42" w:rsidRDefault="00C37A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1C16" w:rsidRDefault="00491C16"/>
    <w:sectPr w:rsidR="00491C16" w:rsidSect="0008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42"/>
    <w:rsid w:val="00013706"/>
    <w:rsid w:val="000F1016"/>
    <w:rsid w:val="0026565C"/>
    <w:rsid w:val="0044244C"/>
    <w:rsid w:val="00491C16"/>
    <w:rsid w:val="00C37A42"/>
    <w:rsid w:val="00E3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1073E-A85F-4457-A40E-61EBC9D1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7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7A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5F77533C021868A37612D9A1F95420A617AE01A1D819B3CFE40D3AD15119419CD04A6B82460802C10E508F0BB56605DA4AEED52AA94EDDD6732A8DEpFD6M" TargetMode="External"/><Relationship Id="rId18" Type="http://schemas.openxmlformats.org/officeDocument/2006/relationships/hyperlink" Target="consultantplus://offline/ref=65F77533C021868A37612D9A1F95420A617AE01A1D819B3CFE40D3AD15119419CD04A6B82460802C10E508F0B856605DA4AEED52AA94EDDD6732A8DEpFD6M" TargetMode="External"/><Relationship Id="rId26" Type="http://schemas.openxmlformats.org/officeDocument/2006/relationships/hyperlink" Target="consultantplus://offline/ref=65F77533C021868A37612D9A1F95420A617AE01A1D819B3CFE40D3AD15119419CD04A6B82460802C10E508F0B856605DA4AEED52AA94EDDD6732A8DEpFD6M" TargetMode="External"/><Relationship Id="rId39" Type="http://schemas.openxmlformats.org/officeDocument/2006/relationships/hyperlink" Target="consultantplus://offline/ref=65F77533C021868A37612D9A1F95420A617AE01A1E849632F840D3AD15119419CD04A6B82460802C10E508F0B956605DA4AEED52AA94EDDD6732A8DEpFD6M" TargetMode="External"/><Relationship Id="rId21" Type="http://schemas.openxmlformats.org/officeDocument/2006/relationships/hyperlink" Target="consultantplus://offline/ref=65F77533C021868A37612D9A1F95420A617AE01A1E899B33F743D3AD15119419CD04A6B82460802C10E508F0B856605DA4AEED52AA94EDDD6732A8DEpFD6M" TargetMode="External"/><Relationship Id="rId34" Type="http://schemas.openxmlformats.org/officeDocument/2006/relationships/hyperlink" Target="consultantplus://offline/ref=65F77533C021868A37612D9A1F95420A617AE01A1D819B3CFE40D3AD15119419CD04A6B82460802C10E508F0B856605DA4AEED52AA94EDDD6732A8DEpFD6M" TargetMode="External"/><Relationship Id="rId42" Type="http://schemas.openxmlformats.org/officeDocument/2006/relationships/hyperlink" Target="consultantplus://offline/ref=65F77533C021868A37612D9A1F95420A617AE01A1D819B3CFE40D3AD15119419CD04A6B82460802C10E508F0B856605DA4AEED52AA94EDDD6732A8DEpFD6M" TargetMode="External"/><Relationship Id="rId47" Type="http://schemas.openxmlformats.org/officeDocument/2006/relationships/hyperlink" Target="consultantplus://offline/ref=65F77533C021868A37612D9A1F95420A617AE01A1E869732FD46D3AD15119419CD04A6B82460802C10E508F0B656605DA4AEED52AA94EDDD6732A8DEpFD6M" TargetMode="External"/><Relationship Id="rId50" Type="http://schemas.openxmlformats.org/officeDocument/2006/relationships/hyperlink" Target="consultantplus://offline/ref=65F77533C021868A37612D9A1F95420A617AE01A1E869732FD46D3AD15119419CD04A6B82460802C10E508F0B656605DA4AEED52AA94EDDD6732A8DEpFD6M" TargetMode="External"/><Relationship Id="rId55" Type="http://schemas.openxmlformats.org/officeDocument/2006/relationships/hyperlink" Target="consultantplus://offline/ref=65F77533C021868A37612D9A1F95420A617AE01A1D819B3CFE40D3AD15119419CD04A6B82460802C10E508F0B956605DA4AEED52AA94EDDD6732A8DEpFD6M" TargetMode="External"/><Relationship Id="rId63" Type="http://schemas.openxmlformats.org/officeDocument/2006/relationships/hyperlink" Target="consultantplus://offline/ref=65F77533C021868A37612D9A1F95420A617AE01A1E899B33F743D3AD15119419CD04A6B82460802C10E508F0B956605DA4AEED52AA94EDDD6732A8DEpFD6M" TargetMode="External"/><Relationship Id="rId68" Type="http://schemas.openxmlformats.org/officeDocument/2006/relationships/hyperlink" Target="consultantplus://offline/ref=65F77533C021868A37612D9A1F95420A617AE01A1E869732FD46D3AD15119419CD04A6B82460802C10E508F0B656605DA4AEED52AA94EDDD6732A8DEpFD6M" TargetMode="External"/><Relationship Id="rId76" Type="http://schemas.openxmlformats.org/officeDocument/2006/relationships/hyperlink" Target="consultantplus://offline/ref=65F77533C021868A37612D9A1F95420A617AE01A1D819B3CFE40D3AD15119419CD04A6B82460802C10E508F0B956605DA4AEED52AA94EDDD6732A8DEpFD6M" TargetMode="External"/><Relationship Id="rId84" Type="http://schemas.openxmlformats.org/officeDocument/2006/relationships/hyperlink" Target="consultantplus://offline/ref=65F77533C021868A37612D9A1F95420A617AE01A1E849632F840D3AD15119419CD04A6B82460802C10E508F0B656605DA4AEED52AA94EDDD6732A8DEpFD6M" TargetMode="External"/><Relationship Id="rId7" Type="http://schemas.openxmlformats.org/officeDocument/2006/relationships/hyperlink" Target="consultantplus://offline/ref=65F77533C021868A37612D9A1F95420A617AE01A1D819B3CFE40D3AD15119419CD04A6B82460802C10E508F0BB56605DA4AEED52AA94EDDD6732A8DEpFD6M" TargetMode="External"/><Relationship Id="rId71" Type="http://schemas.openxmlformats.org/officeDocument/2006/relationships/hyperlink" Target="consultantplus://offline/ref=65F77533C021868A37612D9A1F95420A617AE01A1E869732FD46D3AD15119419CD04A6B82460802C10E508F0B656605DA4AEED52AA94EDDD6732A8DEpFD6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F77533C021868A37612D9A1F95420A617AE01A1E869732FD46D3AD15119419CD04A6B82460802C10E508F0B856605DA4AEED52AA94EDDD6732A8DEpFD6M" TargetMode="External"/><Relationship Id="rId29" Type="http://schemas.openxmlformats.org/officeDocument/2006/relationships/hyperlink" Target="consultantplus://offline/ref=65F77533C021868A37612D9A1F95420A617AE01A1E899B33F743D3AD15119419CD04A6B82460802C10E508F0B856605DA4AEED52AA94EDDD6732A8DEpFD6M" TargetMode="External"/><Relationship Id="rId11" Type="http://schemas.openxmlformats.org/officeDocument/2006/relationships/hyperlink" Target="consultantplus://offline/ref=65F77533C021868A37612D9A1F95420A617AE01A1E869732FD46D3AD15119419CD04A6B82460802C10E508F0BB56605DA4AEED52AA94EDDD6732A8DEpFD6M" TargetMode="External"/><Relationship Id="rId24" Type="http://schemas.openxmlformats.org/officeDocument/2006/relationships/hyperlink" Target="consultantplus://offline/ref=65F77533C021868A37612D9A1F95420A617AE01A1E869732FD46D3AD15119419CD04A6B82460802C10E508F0B856605DA4AEED52AA94EDDD6732A8DEpFD6M" TargetMode="External"/><Relationship Id="rId32" Type="http://schemas.openxmlformats.org/officeDocument/2006/relationships/hyperlink" Target="consultantplus://offline/ref=65F77533C021868A37612D9A1F95420A617AE01A1E869732FD46D3AD15119419CD04A6B82460802C10E508F0B856605DA4AEED52AA94EDDD6732A8DEpFD6M" TargetMode="External"/><Relationship Id="rId37" Type="http://schemas.openxmlformats.org/officeDocument/2006/relationships/hyperlink" Target="consultantplus://offline/ref=65F77533C021868A37612D9A1F95420A617AE01A1E899B33F743D3AD15119419CD04A6B82460802C10E508F0B856605DA4AEED52AA94EDDD6732A8DEpFD6M" TargetMode="External"/><Relationship Id="rId40" Type="http://schemas.openxmlformats.org/officeDocument/2006/relationships/hyperlink" Target="consultantplus://offline/ref=65F77533C021868A37612D9A1F95420A617AE01A1E869732FD46D3AD15119419CD04A6B82460802C10E508F0B856605DA4AEED52AA94EDDD6732A8DEpFD6M" TargetMode="External"/><Relationship Id="rId45" Type="http://schemas.openxmlformats.org/officeDocument/2006/relationships/hyperlink" Target="consultantplus://offline/ref=65F77533C021868A37612D9A1F95420A617AE01A1E899B33F743D3AD15119419CD04A6B82460802C10E508F0B856605DA4AEED52AA94EDDD6732A8DEpFD6M" TargetMode="External"/><Relationship Id="rId53" Type="http://schemas.openxmlformats.org/officeDocument/2006/relationships/hyperlink" Target="consultantplus://offline/ref=65F77533C021868A37612D9A1F95420A617AE01A1E869732FD46D3AD15119419CD04A6B82460802C10E508F0B656605DA4AEED52AA94EDDD6732A8DEpFD6M" TargetMode="External"/><Relationship Id="rId58" Type="http://schemas.openxmlformats.org/officeDocument/2006/relationships/hyperlink" Target="consultantplus://offline/ref=65F77533C021868A37612D9A1F95420A617AE01A1D819B3CFE40D3AD15119419CD04A6B82460802C10E508F0B956605DA4AEED52AA94EDDD6732A8DEpFD6M" TargetMode="External"/><Relationship Id="rId66" Type="http://schemas.openxmlformats.org/officeDocument/2006/relationships/hyperlink" Target="consultantplus://offline/ref=65F77533C021868A37612D9A1F95420A617AE01A1E899B33F743D3AD15119419CD04A6B82460802C10E508F0B956605DA4AEED52AA94EDDD6732A8DEpFD6M" TargetMode="External"/><Relationship Id="rId74" Type="http://schemas.openxmlformats.org/officeDocument/2006/relationships/hyperlink" Target="consultantplus://offline/ref=65F77533C021868A37612D9A1F95420A617AE01A1E869732FD46D3AD15119419CD04A6B82460802C10E508F0B656605DA4AEED52AA94EDDD6732A8DEpFD6M" TargetMode="External"/><Relationship Id="rId79" Type="http://schemas.openxmlformats.org/officeDocument/2006/relationships/hyperlink" Target="consultantplus://offline/ref=65F77533C021868A37612D9A1F95420A617AE01A1D819B3CFE40D3AD15119419CD04A6B82460802C10E508F0B956605DA4AEED52AA94EDDD6732A8DEpFD6M" TargetMode="External"/><Relationship Id="rId5" Type="http://schemas.openxmlformats.org/officeDocument/2006/relationships/hyperlink" Target="consultantplus://offline/ref=65F77533C021868A37612D9A1F95420A617AE01A1E869732FD46D3AD15119419CD04A6B82460802C10E508F0BB56605DA4AEED52AA94EDDD6732A8DEpFD6M" TargetMode="External"/><Relationship Id="rId61" Type="http://schemas.openxmlformats.org/officeDocument/2006/relationships/hyperlink" Target="consultantplus://offline/ref=65F77533C021868A37612D9A1F95420A617AE01A1D819B3CFE40D3AD15119419CD04A6B82460802C10E508F0B956605DA4AEED52AA94EDDD6732A8DEpFD6M" TargetMode="External"/><Relationship Id="rId82" Type="http://schemas.openxmlformats.org/officeDocument/2006/relationships/hyperlink" Target="consultantplus://offline/ref=65F77533C021868A37612D9A1F95420A617AE01A1D819B3CFE40D3AD15119419CD04A6B82460802C10E508F0B956605DA4AEED52AA94EDDD6732A8DEpFD6M" TargetMode="External"/><Relationship Id="rId19" Type="http://schemas.openxmlformats.org/officeDocument/2006/relationships/hyperlink" Target="consultantplus://offline/ref=65F77533C021868A37612D9A1F95420A617AE01A1E849632F840D3AD15119419CD04A6B82460802C10E508F0B956605DA4AEED52AA94EDDD6732A8DEpFD6M" TargetMode="External"/><Relationship Id="rId4" Type="http://schemas.openxmlformats.org/officeDocument/2006/relationships/hyperlink" Target="consultantplus://offline/ref=65F77533C021868A37612D9A1F95420A617AE01A1E849632F840D3AD15119419CD04A6B82460802C10E508F0BB56605DA4AEED52AA94EDDD6732A8DEpFD6M" TargetMode="External"/><Relationship Id="rId9" Type="http://schemas.openxmlformats.org/officeDocument/2006/relationships/hyperlink" Target="consultantplus://offline/ref=65F77533C021868A37612D9A1F95420A617AE01A1D859133F944D3AD15119419CD04A6B82460802C10E508F5B956605DA4AEED52AA94EDDD6732A8DEpFD6M" TargetMode="External"/><Relationship Id="rId14" Type="http://schemas.openxmlformats.org/officeDocument/2006/relationships/hyperlink" Target="consultantplus://offline/ref=65F77533C021868A37612D9A1F95420A617AE01A1E849632F840D3AD15119419CD04A6B82460802C10E508F0B856605DA4AEED52AA94EDDD6732A8DEpFD6M" TargetMode="External"/><Relationship Id="rId22" Type="http://schemas.openxmlformats.org/officeDocument/2006/relationships/hyperlink" Target="consultantplus://offline/ref=65F77533C021868A37612D9A1F95420A617AE01A1D819B3CFE40D3AD15119419CD04A6B82460802C10E508F0B856605DA4AEED52AA94EDDD6732A8DEpFD6M" TargetMode="External"/><Relationship Id="rId27" Type="http://schemas.openxmlformats.org/officeDocument/2006/relationships/hyperlink" Target="consultantplus://offline/ref=65F77533C021868A37612D9A1F95420A617AE01A1E849632F840D3AD15119419CD04A6B82460802C10E508F0B956605DA4AEED52AA94EDDD6732A8DEpFD6M" TargetMode="External"/><Relationship Id="rId30" Type="http://schemas.openxmlformats.org/officeDocument/2006/relationships/hyperlink" Target="consultantplus://offline/ref=65F77533C021868A37612D9A1F95420A617AE01A1D819B3CFE40D3AD15119419CD04A6B82460802C10E508F0B856605DA4AEED52AA94EDDD6732A8DEpFD6M" TargetMode="External"/><Relationship Id="rId35" Type="http://schemas.openxmlformats.org/officeDocument/2006/relationships/hyperlink" Target="consultantplus://offline/ref=65F77533C021868A37612D9A1F95420A617AE01A1E849632F840D3AD15119419CD04A6B82460802C10E508F0B956605DA4AEED52AA94EDDD6732A8DEpFD6M" TargetMode="External"/><Relationship Id="rId43" Type="http://schemas.openxmlformats.org/officeDocument/2006/relationships/hyperlink" Target="consultantplus://offline/ref=65F77533C021868A37612D9A1F95420A617AE01A1E849632F840D3AD15119419CD04A6B82460802C10E508F0B956605DA4AEED52AA94EDDD6732A8DEpFD6M" TargetMode="External"/><Relationship Id="rId48" Type="http://schemas.openxmlformats.org/officeDocument/2006/relationships/hyperlink" Target="consultantplus://offline/ref=65F77533C021868A37612D9A1F95420A617AE01A1E899B33F743D3AD15119419CD04A6B82460802C10E508F0B956605DA4AEED52AA94EDDD6732A8DEpFD6M" TargetMode="External"/><Relationship Id="rId56" Type="http://schemas.openxmlformats.org/officeDocument/2006/relationships/hyperlink" Target="consultantplus://offline/ref=65F77533C021868A37612D9A1F95420A617AE01A1E869732FD46D3AD15119419CD04A6B82460802C10E508F0B656605DA4AEED52AA94EDDD6732A8DEpFD6M" TargetMode="External"/><Relationship Id="rId64" Type="http://schemas.openxmlformats.org/officeDocument/2006/relationships/hyperlink" Target="consultantplus://offline/ref=65F77533C021868A37612D9A1F95420A617AE01A1D819B3CFE40D3AD15119419CD04A6B82460802C10E508F0B956605DA4AEED52AA94EDDD6732A8DEpFD6M" TargetMode="External"/><Relationship Id="rId69" Type="http://schemas.openxmlformats.org/officeDocument/2006/relationships/hyperlink" Target="consultantplus://offline/ref=65F77533C021868A37612D9A1F95420A617AE01A1E899B33F743D3AD15119419CD04A6B82460802C10E508F0B956605DA4AEED52AA94EDDD6732A8DEpFD6M" TargetMode="External"/><Relationship Id="rId77" Type="http://schemas.openxmlformats.org/officeDocument/2006/relationships/hyperlink" Target="consultantplus://offline/ref=65F77533C021868A37612D9A1F95420A617AE01A1E869732FD46D3AD15119419CD04A6B82460802C10E508F0B656605DA4AEED52AA94EDDD6732A8DEpFD6M" TargetMode="External"/><Relationship Id="rId8" Type="http://schemas.openxmlformats.org/officeDocument/2006/relationships/hyperlink" Target="consultantplus://offline/ref=65F77533C021868A3761339709F91D0F6273BC1718809863A311D5FA4A41924C9F44F8E16626932D18FB0AF0BCp5DFM" TargetMode="External"/><Relationship Id="rId51" Type="http://schemas.openxmlformats.org/officeDocument/2006/relationships/hyperlink" Target="consultantplus://offline/ref=65F77533C021868A37612D9A1F95420A617AE01A1E899B33F743D3AD15119419CD04A6B82460802C10E508F0B956605DA4AEED52AA94EDDD6732A8DEpFD6M" TargetMode="External"/><Relationship Id="rId72" Type="http://schemas.openxmlformats.org/officeDocument/2006/relationships/hyperlink" Target="consultantplus://offline/ref=65F77533C021868A37612D9A1F95420A617AE01A1E899B33F743D3AD15119419CD04A6B82460802C10E508F0B956605DA4AEED52AA94EDDD6732A8DEpFD6M" TargetMode="External"/><Relationship Id="rId80" Type="http://schemas.openxmlformats.org/officeDocument/2006/relationships/hyperlink" Target="consultantplus://offline/ref=65F77533C021868A37612D9A1F95420A617AE01A1E869732FD46D3AD15119419CD04A6B82460802C10E508F0B656605DA4AEED52AA94EDDD6732A8DEpFD6M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5F77533C021868A37612D9A1F95420A617AE01A1E899B33F743D3AD15119419CD04A6B82460802C10E508F0BB56605DA4AEED52AA94EDDD6732A8DEpFD6M" TargetMode="External"/><Relationship Id="rId17" Type="http://schemas.openxmlformats.org/officeDocument/2006/relationships/hyperlink" Target="consultantplus://offline/ref=65F77533C021868A37612D9A1F95420A617AE01A1E899B33F743D3AD15119419CD04A6B82460802C10E508F0B856605DA4AEED52AA94EDDD6732A8DEpFD6M" TargetMode="External"/><Relationship Id="rId25" Type="http://schemas.openxmlformats.org/officeDocument/2006/relationships/hyperlink" Target="consultantplus://offline/ref=65F77533C021868A37612D9A1F95420A617AE01A1E899B33F743D3AD15119419CD04A6B82460802C10E508F0B856605DA4AEED52AA94EDDD6732A8DEpFD6M" TargetMode="External"/><Relationship Id="rId33" Type="http://schemas.openxmlformats.org/officeDocument/2006/relationships/hyperlink" Target="consultantplus://offline/ref=65F77533C021868A37612D9A1F95420A617AE01A1E899B33F743D3AD15119419CD04A6B82460802C10E508F0B856605DA4AEED52AA94EDDD6732A8DEpFD6M" TargetMode="External"/><Relationship Id="rId38" Type="http://schemas.openxmlformats.org/officeDocument/2006/relationships/hyperlink" Target="consultantplus://offline/ref=65F77533C021868A37612D9A1F95420A617AE01A1D819B3CFE40D3AD15119419CD04A6B82460802C10E508F0B856605DA4AEED52AA94EDDD6732A8DEpFD6M" TargetMode="External"/><Relationship Id="rId46" Type="http://schemas.openxmlformats.org/officeDocument/2006/relationships/hyperlink" Target="consultantplus://offline/ref=65F77533C021868A37612D9A1F95420A617AE01A1D819B3CFE40D3AD15119419CD04A6B82460802C10E508F0B856605DA4AEED52AA94EDDD6732A8DEpFD6M" TargetMode="External"/><Relationship Id="rId59" Type="http://schemas.openxmlformats.org/officeDocument/2006/relationships/hyperlink" Target="consultantplus://offline/ref=65F77533C021868A37612D9A1F95420A617AE01A1E869732FD46D3AD15119419CD04A6B82460802C10E508F0B656605DA4AEED52AA94EDDD6732A8DEpFD6M" TargetMode="External"/><Relationship Id="rId67" Type="http://schemas.openxmlformats.org/officeDocument/2006/relationships/hyperlink" Target="consultantplus://offline/ref=65F77533C021868A37612D9A1F95420A617AE01A1D819B3CFE40D3AD15119419CD04A6B82460802C10E508F0B956605DA4AEED52AA94EDDD6732A8DEpFD6M" TargetMode="External"/><Relationship Id="rId20" Type="http://schemas.openxmlformats.org/officeDocument/2006/relationships/hyperlink" Target="consultantplus://offline/ref=65F77533C021868A37612D9A1F95420A617AE01A1E869732FD46D3AD15119419CD04A6B82460802C10E508F0B856605DA4AEED52AA94EDDD6732A8DEpFD6M" TargetMode="External"/><Relationship Id="rId41" Type="http://schemas.openxmlformats.org/officeDocument/2006/relationships/hyperlink" Target="consultantplus://offline/ref=65F77533C021868A37612D9A1F95420A617AE01A1E899B33F743D3AD15119419CD04A6B82460802C10E508F0B856605DA4AEED52AA94EDDD6732A8DEpFD6M" TargetMode="External"/><Relationship Id="rId54" Type="http://schemas.openxmlformats.org/officeDocument/2006/relationships/hyperlink" Target="consultantplus://offline/ref=65F77533C021868A37612D9A1F95420A617AE01A1E899B33F743D3AD15119419CD04A6B82460802C10E508F0B956605DA4AEED52AA94EDDD6732A8DEpFD6M" TargetMode="External"/><Relationship Id="rId62" Type="http://schemas.openxmlformats.org/officeDocument/2006/relationships/hyperlink" Target="consultantplus://offline/ref=65F77533C021868A37612D9A1F95420A617AE01A1E869732FD46D3AD15119419CD04A6B82460802C10E508F0B656605DA4AEED52AA94EDDD6732A8DEpFD6M" TargetMode="External"/><Relationship Id="rId70" Type="http://schemas.openxmlformats.org/officeDocument/2006/relationships/hyperlink" Target="consultantplus://offline/ref=65F77533C021868A37612D9A1F95420A617AE01A1D819B3CFE40D3AD15119419CD04A6B82460802C10E508F0B956605DA4AEED52AA94EDDD6732A8DEpFD6M" TargetMode="External"/><Relationship Id="rId75" Type="http://schemas.openxmlformats.org/officeDocument/2006/relationships/hyperlink" Target="consultantplus://offline/ref=65F77533C021868A37612D9A1F95420A617AE01A1E899B33F743D3AD15119419CD04A6B82460802C10E508F0B956605DA4AEED52AA94EDDD6732A8DEpFD6M" TargetMode="External"/><Relationship Id="rId83" Type="http://schemas.openxmlformats.org/officeDocument/2006/relationships/hyperlink" Target="consultantplus://offline/ref=65F77533C021868A37612D9A1F95420A617AE01A1E869732FD46D3AD15119419CD04A6B82460802C10E508F0B756605DA4AEED52AA94EDDD6732A8DEpFD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F77533C021868A37612D9A1F95420A617AE01A1E899B33F743D3AD15119419CD04A6B82460802C10E508F0BB56605DA4AEED52AA94EDDD6732A8DEpFD6M" TargetMode="External"/><Relationship Id="rId15" Type="http://schemas.openxmlformats.org/officeDocument/2006/relationships/hyperlink" Target="consultantplus://offline/ref=65F77533C021868A37612D9A1F95420A617AE01A1E849632F840D3AD15119419CD04A6B82460802C10E508F0B956605DA4AEED52AA94EDDD6732A8DEpFD6M" TargetMode="External"/><Relationship Id="rId23" Type="http://schemas.openxmlformats.org/officeDocument/2006/relationships/hyperlink" Target="consultantplus://offline/ref=65F77533C021868A37612D9A1F95420A617AE01A1E849632F840D3AD15119419CD04A6B82460802C10E508F0B956605DA4AEED52AA94EDDD6732A8DEpFD6M" TargetMode="External"/><Relationship Id="rId28" Type="http://schemas.openxmlformats.org/officeDocument/2006/relationships/hyperlink" Target="consultantplus://offline/ref=65F77533C021868A37612D9A1F95420A617AE01A1E869732FD46D3AD15119419CD04A6B82460802C10E508F0B856605DA4AEED52AA94EDDD6732A8DEpFD6M" TargetMode="External"/><Relationship Id="rId36" Type="http://schemas.openxmlformats.org/officeDocument/2006/relationships/hyperlink" Target="consultantplus://offline/ref=65F77533C021868A37612D9A1F95420A617AE01A1E869732FD46D3AD15119419CD04A6B82460802C10E508F0B856605DA4AEED52AA94EDDD6732A8DEpFD6M" TargetMode="External"/><Relationship Id="rId49" Type="http://schemas.openxmlformats.org/officeDocument/2006/relationships/hyperlink" Target="consultantplus://offline/ref=65F77533C021868A37612D9A1F95420A617AE01A1D819B3CFE40D3AD15119419CD04A6B82460802C10E508F0B956605DA4AEED52AA94EDDD6732A8DEpFD6M" TargetMode="External"/><Relationship Id="rId57" Type="http://schemas.openxmlformats.org/officeDocument/2006/relationships/hyperlink" Target="consultantplus://offline/ref=65F77533C021868A37612D9A1F95420A617AE01A1E899B33F743D3AD15119419CD04A6B82460802C10E508F0B956605DA4AEED52AA94EDDD6732A8DEpFD6M" TargetMode="External"/><Relationship Id="rId10" Type="http://schemas.openxmlformats.org/officeDocument/2006/relationships/hyperlink" Target="consultantplus://offline/ref=65F77533C021868A37612D9A1F95420A617AE01A1E849632F840D3AD15119419CD04A6B82460802C10E508F0BB56605DA4AEED52AA94EDDD6732A8DEpFD6M" TargetMode="External"/><Relationship Id="rId31" Type="http://schemas.openxmlformats.org/officeDocument/2006/relationships/hyperlink" Target="consultantplus://offline/ref=65F77533C021868A37612D9A1F95420A617AE01A1E849632F840D3AD15119419CD04A6B82460802C10E508F0B956605DA4AEED52AA94EDDD6732A8DEpFD6M" TargetMode="External"/><Relationship Id="rId44" Type="http://schemas.openxmlformats.org/officeDocument/2006/relationships/hyperlink" Target="consultantplus://offline/ref=65F77533C021868A37612D9A1F95420A617AE01A1E869732FD46D3AD15119419CD04A6B82460802C10E508F0B856605DA4AEED52AA94EDDD6732A8DEpFD6M" TargetMode="External"/><Relationship Id="rId52" Type="http://schemas.openxmlformats.org/officeDocument/2006/relationships/hyperlink" Target="consultantplus://offline/ref=65F77533C021868A37612D9A1F95420A617AE01A1D819B3CFE40D3AD15119419CD04A6B82460802C10E508F0B956605DA4AEED52AA94EDDD6732A8DEpFD6M" TargetMode="External"/><Relationship Id="rId60" Type="http://schemas.openxmlformats.org/officeDocument/2006/relationships/hyperlink" Target="consultantplus://offline/ref=65F77533C021868A37612D9A1F95420A617AE01A1E899B33F743D3AD15119419CD04A6B82460802C10E508F0B956605DA4AEED52AA94EDDD6732A8DEpFD6M" TargetMode="External"/><Relationship Id="rId65" Type="http://schemas.openxmlformats.org/officeDocument/2006/relationships/hyperlink" Target="consultantplus://offline/ref=65F77533C021868A37612D9A1F95420A617AE01A1E869732FD46D3AD15119419CD04A6B82460802C10E508F0B656605DA4AEED52AA94EDDD6732A8DEpFD6M" TargetMode="External"/><Relationship Id="rId73" Type="http://schemas.openxmlformats.org/officeDocument/2006/relationships/hyperlink" Target="consultantplus://offline/ref=65F77533C021868A37612D9A1F95420A617AE01A1D819B3CFE40D3AD15119419CD04A6B82460802C10E508F0B956605DA4AEED52AA94EDDD6732A8DEpFD6M" TargetMode="External"/><Relationship Id="rId78" Type="http://schemas.openxmlformats.org/officeDocument/2006/relationships/hyperlink" Target="consultantplus://offline/ref=65F77533C021868A37612D9A1F95420A617AE01A1E899B33F743D3AD15119419CD04A6B82460802C10E508F0B956605DA4AEED52AA94EDDD6732A8DEpFD6M" TargetMode="External"/><Relationship Id="rId81" Type="http://schemas.openxmlformats.org/officeDocument/2006/relationships/hyperlink" Target="consultantplus://offline/ref=65F77533C021868A37612D9A1F95420A617AE01A1E899B33F743D3AD15119419CD04A6B82460802C10E508F0B956605DA4AEED52AA94EDDD6732A8DEpFD6M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3611</Words>
  <Characters>20587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Голомидова Ирина Сергеевна</dc:creator>
  <cp:keywords/>
  <dc:description/>
  <cp:lastModifiedBy>Абрамова Светлана Васильевна</cp:lastModifiedBy>
  <cp:revision>6</cp:revision>
  <dcterms:created xsi:type="dcterms:W3CDTF">2022-08-12T12:03:00Z</dcterms:created>
  <dcterms:modified xsi:type="dcterms:W3CDTF">2022-08-15T05:44:00Z</dcterms:modified>
</cp:coreProperties>
</file>