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B4D" w:rsidRPr="007C30DC" w:rsidRDefault="000B0B4D" w:rsidP="003D202F">
      <w:pPr>
        <w:tabs>
          <w:tab w:val="left" w:pos="4860"/>
        </w:tabs>
        <w:jc w:val="center"/>
        <w:rPr>
          <w:noProof/>
          <w:szCs w:val="28"/>
        </w:rPr>
      </w:pPr>
      <w:bookmarkStart w:id="0" w:name="_GoBack"/>
      <w:bookmarkEnd w:id="0"/>
      <w:r w:rsidRPr="007C30DC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B4D" w:rsidRPr="007C30DC" w:rsidRDefault="000B0B4D" w:rsidP="003D202F">
      <w:pPr>
        <w:ind w:left="180"/>
        <w:jc w:val="center"/>
      </w:pPr>
    </w:p>
    <w:p w:rsidR="000B0B4D" w:rsidRPr="007C30DC" w:rsidRDefault="000B0B4D" w:rsidP="003D202F">
      <w:pPr>
        <w:keepNext/>
        <w:tabs>
          <w:tab w:val="left" w:pos="1635"/>
        </w:tabs>
        <w:jc w:val="center"/>
        <w:outlineLvl w:val="1"/>
        <w:rPr>
          <w:b/>
          <w:bCs/>
        </w:rPr>
      </w:pPr>
      <w:r w:rsidRPr="007C30DC">
        <w:rPr>
          <w:b/>
          <w:bCs/>
        </w:rPr>
        <w:t>АДМИНИСТРАЦИЯ ГОРОДСКОГО ОКРУГА</w:t>
      </w:r>
    </w:p>
    <w:p w:rsidR="000B0B4D" w:rsidRPr="007C30DC" w:rsidRDefault="000B0B4D" w:rsidP="003D202F">
      <w:pPr>
        <w:keepNext/>
        <w:tabs>
          <w:tab w:val="left" w:pos="1635"/>
        </w:tabs>
        <w:jc w:val="center"/>
        <w:outlineLvl w:val="1"/>
        <w:rPr>
          <w:b/>
          <w:bCs/>
        </w:rPr>
      </w:pPr>
      <w:r w:rsidRPr="007C30DC">
        <w:rPr>
          <w:b/>
          <w:bCs/>
        </w:rPr>
        <w:t>ГОРОД ВЫКСА НИЖЕГОРОДСКОЙ ОБЛАСТИ</w:t>
      </w:r>
    </w:p>
    <w:p w:rsidR="000B0B4D" w:rsidRPr="007C30DC" w:rsidRDefault="000B0B4D" w:rsidP="003D202F">
      <w:pPr>
        <w:tabs>
          <w:tab w:val="left" w:pos="1635"/>
        </w:tabs>
        <w:jc w:val="center"/>
        <w:rPr>
          <w:b/>
          <w:bCs/>
        </w:rPr>
      </w:pPr>
    </w:p>
    <w:p w:rsidR="000B0B4D" w:rsidRPr="007C30DC" w:rsidRDefault="000B0B4D" w:rsidP="003D202F">
      <w:pPr>
        <w:keepNext/>
        <w:tabs>
          <w:tab w:val="left" w:pos="1635"/>
        </w:tabs>
        <w:jc w:val="center"/>
        <w:outlineLvl w:val="1"/>
        <w:rPr>
          <w:b/>
          <w:sz w:val="48"/>
        </w:rPr>
      </w:pPr>
      <w:r w:rsidRPr="007C30DC">
        <w:rPr>
          <w:b/>
          <w:sz w:val="48"/>
        </w:rPr>
        <w:t>П О С Т А Н О В Л Е Н И Е</w:t>
      </w:r>
    </w:p>
    <w:p w:rsidR="000A66D2" w:rsidRDefault="000A66D2" w:rsidP="000B0B4D"/>
    <w:p w:rsidR="000B0B4D" w:rsidRPr="000A66D2" w:rsidRDefault="000A66D2" w:rsidP="000B0B4D">
      <w:pPr>
        <w:rPr>
          <w:bCs/>
          <w:sz w:val="22"/>
          <w:u w:val="single"/>
        </w:rPr>
      </w:pPr>
      <w:r w:rsidRPr="000A66D2">
        <w:rPr>
          <w:b/>
          <w:sz w:val="28"/>
          <w:u w:val="single"/>
        </w:rPr>
        <w:t>25.06.2020</w:t>
      </w:r>
      <w:r w:rsidR="000B0B4D">
        <w:rPr>
          <w:b/>
          <w:bCs/>
          <w:sz w:val="22"/>
        </w:rPr>
        <w:tab/>
        <w:t xml:space="preserve">     </w:t>
      </w:r>
      <w:r w:rsidR="000B0B4D">
        <w:rPr>
          <w:b/>
          <w:bCs/>
          <w:sz w:val="22"/>
        </w:rPr>
        <w:tab/>
      </w:r>
      <w:r w:rsidR="000B0B4D">
        <w:rPr>
          <w:b/>
          <w:bCs/>
          <w:sz w:val="22"/>
        </w:rPr>
        <w:tab/>
      </w:r>
      <w:r w:rsidR="000B0B4D">
        <w:rPr>
          <w:b/>
          <w:bCs/>
          <w:sz w:val="22"/>
        </w:rPr>
        <w:tab/>
        <w:t xml:space="preserve">             </w:t>
      </w:r>
      <w:r w:rsidR="000B0B4D" w:rsidRPr="007C30DC">
        <w:rPr>
          <w:b/>
          <w:bCs/>
          <w:sz w:val="22"/>
        </w:rPr>
        <w:t xml:space="preserve">                    </w:t>
      </w:r>
      <w:r w:rsidR="000B0B4D">
        <w:rPr>
          <w:b/>
          <w:bCs/>
          <w:sz w:val="22"/>
        </w:rPr>
        <w:t xml:space="preserve">                        </w:t>
      </w:r>
      <w:r w:rsidR="000B0B4D" w:rsidRPr="007C30DC">
        <w:rPr>
          <w:b/>
          <w:bCs/>
          <w:sz w:val="22"/>
        </w:rPr>
        <w:t xml:space="preserve">   </w:t>
      </w:r>
      <w:r w:rsidR="000B0B4D">
        <w:rPr>
          <w:b/>
          <w:bCs/>
          <w:sz w:val="22"/>
        </w:rPr>
        <w:t xml:space="preserve">                </w:t>
      </w:r>
      <w:r>
        <w:rPr>
          <w:b/>
          <w:bCs/>
          <w:sz w:val="22"/>
        </w:rPr>
        <w:t xml:space="preserve">                    </w:t>
      </w:r>
      <w:r w:rsidR="000B0B4D" w:rsidRPr="000A66D2">
        <w:rPr>
          <w:b/>
          <w:bCs/>
          <w:sz w:val="28"/>
          <w:szCs w:val="28"/>
          <w:u w:val="single"/>
        </w:rPr>
        <w:t>№</w:t>
      </w:r>
      <w:r w:rsidRPr="000A66D2">
        <w:rPr>
          <w:b/>
          <w:bCs/>
          <w:sz w:val="28"/>
          <w:szCs w:val="28"/>
          <w:u w:val="single"/>
        </w:rPr>
        <w:t>1210</w:t>
      </w:r>
    </w:p>
    <w:p w:rsidR="000B0B4D" w:rsidRPr="00C257CE" w:rsidRDefault="0079069A" w:rsidP="000B0B4D">
      <w:pPr>
        <w:ind w:left="1416" w:firstLine="708"/>
        <w:jc w:val="center"/>
        <w:rPr>
          <w:sz w:val="28"/>
          <w:szCs w:val="28"/>
        </w:rPr>
      </w:pPr>
      <w:r w:rsidRPr="00C257C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46665D" wp14:editId="57D1EDBA">
                <wp:simplePos x="0" y="0"/>
                <wp:positionH relativeFrom="column">
                  <wp:posOffset>710565</wp:posOffset>
                </wp:positionH>
                <wp:positionV relativeFrom="paragraph">
                  <wp:posOffset>191770</wp:posOffset>
                </wp:positionV>
                <wp:extent cx="4705350" cy="104775"/>
                <wp:effectExtent l="0" t="0" r="19050" b="2857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10477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003F0" id="Группа 2" o:spid="_x0000_s1026" style="position:absolute;margin-left:55.95pt;margin-top:15.1pt;width:370.5pt;height:8.2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79069A" w:rsidRDefault="000B0B4D" w:rsidP="0079069A">
      <w:pPr>
        <w:jc w:val="center"/>
        <w:rPr>
          <w:b/>
          <w:sz w:val="28"/>
          <w:szCs w:val="28"/>
        </w:rPr>
      </w:pPr>
      <w:r w:rsidRPr="00A359E0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="0079069A">
        <w:rPr>
          <w:b/>
          <w:sz w:val="28"/>
          <w:szCs w:val="28"/>
        </w:rPr>
        <w:t xml:space="preserve"> </w:t>
      </w:r>
      <w:r w:rsidRPr="00A359E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постановление администрации </w:t>
      </w:r>
    </w:p>
    <w:p w:rsidR="00856885" w:rsidRDefault="000B0B4D" w:rsidP="007906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город Выкса Нижегородской области </w:t>
      </w:r>
    </w:p>
    <w:p w:rsidR="0079069A" w:rsidRDefault="000B0B4D" w:rsidP="0079069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от 04 июня 2015 года №1781</w:t>
      </w:r>
      <w:r w:rsidR="007906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Об утверждении Положения о порядке рассмотрения обращений граждан в администрации городского округа </w:t>
      </w:r>
    </w:p>
    <w:p w:rsidR="000B0B4D" w:rsidRPr="000B0B4D" w:rsidRDefault="000B0B4D" w:rsidP="0079069A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город Выкса Нижегородской области»</w:t>
      </w:r>
    </w:p>
    <w:p w:rsidR="000B0B4D" w:rsidRPr="00237D0C" w:rsidRDefault="000B0B4D" w:rsidP="000B0B4D">
      <w:pPr>
        <w:jc w:val="center"/>
        <w:rPr>
          <w:b/>
          <w:sz w:val="28"/>
          <w:szCs w:val="28"/>
        </w:rPr>
      </w:pPr>
    </w:p>
    <w:p w:rsidR="00856885" w:rsidRDefault="000B0B4D" w:rsidP="008568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Pr="006E5949">
        <w:rPr>
          <w:sz w:val="28"/>
          <w:szCs w:val="28"/>
        </w:rPr>
        <w:t xml:space="preserve"> </w:t>
      </w:r>
      <w:r>
        <w:rPr>
          <w:sz w:val="28"/>
          <w:szCs w:val="28"/>
        </w:rPr>
        <w:t>протест Выксунского городского прокурора от 15 июня 2020 года №5-1-2020 на п. 4.1 Положения о порядке рассмотрения обращений граждан в администрации городского округа город Выкса Нижегородской области, и в соответствии с Законом Нижегородской област</w:t>
      </w:r>
      <w:r w:rsidR="00856885">
        <w:rPr>
          <w:sz w:val="28"/>
          <w:szCs w:val="28"/>
        </w:rPr>
        <w:t xml:space="preserve">и от 07 сентября 2007 года </w:t>
      </w:r>
    </w:p>
    <w:p w:rsidR="000B0B4D" w:rsidRDefault="00856885" w:rsidP="008568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№124-</w:t>
      </w:r>
      <w:r w:rsidR="000B0B4D">
        <w:rPr>
          <w:sz w:val="28"/>
          <w:szCs w:val="28"/>
        </w:rPr>
        <w:t>З «О дополнительных гарантиях права граждан на обращение в Нижегородской области» администрация городского округа город Выкса Нижегородской области постановляет:</w:t>
      </w:r>
    </w:p>
    <w:p w:rsidR="000B0B4D" w:rsidRPr="000B0B4D" w:rsidRDefault="000B0B4D" w:rsidP="007906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 В</w:t>
      </w:r>
      <w:r w:rsidRPr="006E5949">
        <w:rPr>
          <w:sz w:val="28"/>
          <w:szCs w:val="28"/>
        </w:rPr>
        <w:t xml:space="preserve">нести в </w:t>
      </w:r>
      <w:r>
        <w:rPr>
          <w:sz w:val="28"/>
          <w:szCs w:val="28"/>
        </w:rPr>
        <w:t xml:space="preserve">Положение </w:t>
      </w:r>
      <w:r w:rsidRPr="006A0B47">
        <w:rPr>
          <w:sz w:val="28"/>
          <w:szCs w:val="28"/>
        </w:rPr>
        <w:t>о порядке рассмотрения обращений граждан в администрации городского округа город Выкса Нижегородской области</w:t>
      </w:r>
      <w:r>
        <w:rPr>
          <w:sz w:val="28"/>
          <w:szCs w:val="28"/>
        </w:rPr>
        <w:t xml:space="preserve">, </w:t>
      </w:r>
      <w:r w:rsidRPr="00EA472E">
        <w:rPr>
          <w:sz w:val="28"/>
          <w:szCs w:val="28"/>
        </w:rPr>
        <w:t>утвержденн</w:t>
      </w:r>
      <w:r>
        <w:rPr>
          <w:sz w:val="28"/>
          <w:szCs w:val="28"/>
        </w:rPr>
        <w:t>ое</w:t>
      </w:r>
      <w:r w:rsidRPr="00EA472E">
        <w:rPr>
          <w:sz w:val="28"/>
          <w:szCs w:val="28"/>
        </w:rPr>
        <w:t xml:space="preserve"> постановлением администрации городского округа город Выкса Нижегородской области от </w:t>
      </w:r>
      <w:r>
        <w:rPr>
          <w:sz w:val="28"/>
          <w:szCs w:val="28"/>
        </w:rPr>
        <w:t>04 июня 2015 года</w:t>
      </w:r>
      <w:r w:rsidRPr="00EA472E">
        <w:rPr>
          <w:sz w:val="28"/>
          <w:szCs w:val="28"/>
        </w:rPr>
        <w:t xml:space="preserve"> №</w:t>
      </w:r>
      <w:r>
        <w:rPr>
          <w:sz w:val="28"/>
          <w:szCs w:val="28"/>
        </w:rPr>
        <w:t>1781 (в редакции постановлений администрации от 27.06.2016 №2143, от 21.08.2017 №</w:t>
      </w:r>
      <w:r w:rsidRPr="006A0B47">
        <w:rPr>
          <w:sz w:val="28"/>
          <w:szCs w:val="28"/>
        </w:rPr>
        <w:t>2767,</w:t>
      </w:r>
      <w:r>
        <w:rPr>
          <w:sz w:val="28"/>
          <w:szCs w:val="28"/>
        </w:rPr>
        <w:t xml:space="preserve"> </w:t>
      </w:r>
      <w:r w:rsidRPr="006A0B47">
        <w:rPr>
          <w:sz w:val="28"/>
          <w:szCs w:val="28"/>
        </w:rPr>
        <w:t xml:space="preserve">от 21.02.2018 </w:t>
      </w:r>
      <w:r>
        <w:rPr>
          <w:sz w:val="28"/>
          <w:szCs w:val="28"/>
        </w:rPr>
        <w:t>№</w:t>
      </w:r>
      <w:r w:rsidRPr="006A0B47">
        <w:rPr>
          <w:sz w:val="28"/>
          <w:szCs w:val="28"/>
        </w:rPr>
        <w:t>477</w:t>
      </w:r>
      <w:r w:rsidR="00856885">
        <w:rPr>
          <w:sz w:val="28"/>
          <w:szCs w:val="28"/>
        </w:rPr>
        <w:t xml:space="preserve">, </w:t>
      </w:r>
      <w:r>
        <w:rPr>
          <w:sz w:val="28"/>
          <w:szCs w:val="28"/>
        </w:rPr>
        <w:t>от 29.10.2019 №</w:t>
      </w:r>
      <w:r w:rsidRPr="000B0B4D">
        <w:rPr>
          <w:sz w:val="28"/>
          <w:szCs w:val="28"/>
        </w:rPr>
        <w:t>3962</w:t>
      </w:r>
      <w:r>
        <w:rPr>
          <w:sz w:val="28"/>
          <w:szCs w:val="28"/>
        </w:rPr>
        <w:t>)</w:t>
      </w:r>
      <w:r w:rsidR="008568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069A">
        <w:rPr>
          <w:sz w:val="28"/>
          <w:szCs w:val="28"/>
        </w:rPr>
        <w:t>следующие изменения:</w:t>
      </w:r>
    </w:p>
    <w:p w:rsidR="0079069A" w:rsidRDefault="0079069A" w:rsidP="00790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</w:t>
      </w:r>
      <w:r w:rsidR="000B0B4D">
        <w:rPr>
          <w:sz w:val="28"/>
          <w:szCs w:val="28"/>
        </w:rPr>
        <w:t xml:space="preserve">пункт 2.2.2 </w:t>
      </w:r>
      <w:r w:rsidR="002B2C04">
        <w:rPr>
          <w:sz w:val="28"/>
          <w:szCs w:val="28"/>
        </w:rPr>
        <w:t>пункта 2.2 раздела 2 изложить в следующей редакции:</w:t>
      </w:r>
    </w:p>
    <w:p w:rsidR="002B2C04" w:rsidRDefault="002B2C04" w:rsidP="002B2C0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«2.2.2 Письменное обращение рассматривается в течение 30 дней со дня регистрации.</w:t>
      </w:r>
    </w:p>
    <w:p w:rsidR="0079069A" w:rsidRDefault="0079069A" w:rsidP="007906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обращения.</w:t>
      </w:r>
    </w:p>
    <w:p w:rsidR="0079069A" w:rsidRDefault="0079069A" w:rsidP="007906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Обращения родителей (лиц, их заменяющих) по вопросам организации отдыха и оздоровления детей, направляемые в администрацию городского округа город Выкса Нижегородской области или должностному лицу, и ответы администрации городского округа город Выкса Нижегородской области и должностного лица на эти обращения по требованию заявителя подлежат </w:t>
      </w:r>
      <w:r>
        <w:rPr>
          <w:rFonts w:eastAsiaTheme="minorHAnsi"/>
          <w:sz w:val="28"/>
          <w:szCs w:val="28"/>
          <w:lang w:eastAsia="en-US"/>
        </w:rPr>
        <w:lastRenderedPageBreak/>
        <w:t>размещению на официальном сайте городского округа город Выкса Нижегородской области в информационно-телекоммуникационной сети «Интернет». Размещенные на официальн</w:t>
      </w:r>
      <w:r w:rsidR="005834EA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сайт</w:t>
      </w:r>
      <w:r w:rsidR="005834EA">
        <w:rPr>
          <w:rFonts w:eastAsiaTheme="minorHAnsi"/>
          <w:sz w:val="28"/>
          <w:szCs w:val="28"/>
          <w:lang w:eastAsia="en-US"/>
        </w:rPr>
        <w:t>е городского округа город Выкса Нижегородской области</w:t>
      </w:r>
      <w:r>
        <w:rPr>
          <w:rFonts w:eastAsiaTheme="minorHAnsi"/>
          <w:sz w:val="28"/>
          <w:szCs w:val="28"/>
          <w:lang w:eastAsia="en-US"/>
        </w:rPr>
        <w:t xml:space="preserve"> в информаци</w:t>
      </w:r>
      <w:r w:rsidR="005834EA">
        <w:rPr>
          <w:rFonts w:eastAsiaTheme="minorHAnsi"/>
          <w:sz w:val="28"/>
          <w:szCs w:val="28"/>
          <w:lang w:eastAsia="en-US"/>
        </w:rPr>
        <w:t>онно-телекоммуникационной сети «Интернет»</w:t>
      </w:r>
      <w:r>
        <w:rPr>
          <w:rFonts w:eastAsiaTheme="minorHAnsi"/>
          <w:sz w:val="28"/>
          <w:szCs w:val="28"/>
          <w:lang w:eastAsia="en-US"/>
        </w:rPr>
        <w:t xml:space="preserve"> обращения и ответы на эти обращения не должны содержать персональные данные заявителей и детей.</w:t>
      </w:r>
    </w:p>
    <w:p w:rsidR="005834EA" w:rsidRDefault="005834EA" w:rsidP="005834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Глава местного самоуправления городского округа город Выкса Нижегородской области </w:t>
      </w:r>
      <w:r>
        <w:rPr>
          <w:rFonts w:eastAsiaTheme="minorHAnsi"/>
          <w:sz w:val="28"/>
          <w:szCs w:val="28"/>
          <w:lang w:eastAsia="en-US"/>
        </w:rPr>
        <w:t>вправе устанавливать сокращенные сроки рассмотрения иных обращений граждан.»;</w:t>
      </w:r>
    </w:p>
    <w:p w:rsidR="005834EA" w:rsidRDefault="005834EA" w:rsidP="005834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пункт 4.1 раздела 4 </w:t>
      </w:r>
      <w:r w:rsidR="00856885">
        <w:rPr>
          <w:rFonts w:eastAsiaTheme="minorHAnsi"/>
          <w:sz w:val="28"/>
          <w:szCs w:val="28"/>
          <w:lang w:eastAsia="en-US"/>
        </w:rPr>
        <w:t>исключить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B0B4D" w:rsidRDefault="000B0B4D" w:rsidP="005834EA">
      <w:pPr>
        <w:tabs>
          <w:tab w:val="left" w:pos="72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B0B4D" w:rsidRDefault="000B0B4D" w:rsidP="000B0B4D">
      <w:pPr>
        <w:tabs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</w:p>
    <w:p w:rsidR="000B0B4D" w:rsidRDefault="000B0B4D" w:rsidP="000B0B4D">
      <w:pPr>
        <w:tabs>
          <w:tab w:val="left" w:pos="720"/>
        </w:tabs>
        <w:spacing w:line="276" w:lineRule="auto"/>
        <w:ind w:firstLine="567"/>
        <w:jc w:val="both"/>
        <w:rPr>
          <w:sz w:val="28"/>
          <w:szCs w:val="28"/>
        </w:rPr>
      </w:pPr>
    </w:p>
    <w:p w:rsidR="00616F99" w:rsidRPr="00487541" w:rsidRDefault="000B0B4D" w:rsidP="00487541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   В.В.Кочетков</w:t>
      </w:r>
    </w:p>
    <w:sectPr w:rsidR="00616F99" w:rsidRPr="00487541" w:rsidSect="002B2C04">
      <w:footerReference w:type="even" r:id="rId7"/>
      <w:footerReference w:type="default" r:id="rId8"/>
      <w:pgSz w:w="12240" w:h="15840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DA2" w:rsidRDefault="005D7DA2">
      <w:r>
        <w:separator/>
      </w:r>
    </w:p>
  </w:endnote>
  <w:endnote w:type="continuationSeparator" w:id="0">
    <w:p w:rsidR="005D7DA2" w:rsidRDefault="005D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754" w:rsidRDefault="00C31731" w:rsidP="00821C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5754" w:rsidRDefault="005D7DA2" w:rsidP="00821C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754" w:rsidRDefault="005D7DA2" w:rsidP="00821C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DA2" w:rsidRDefault="005D7DA2">
      <w:r>
        <w:separator/>
      </w:r>
    </w:p>
  </w:footnote>
  <w:footnote w:type="continuationSeparator" w:id="0">
    <w:p w:rsidR="005D7DA2" w:rsidRDefault="005D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D3"/>
    <w:rsid w:val="000A66D2"/>
    <w:rsid w:val="000B0B4D"/>
    <w:rsid w:val="002B2C04"/>
    <w:rsid w:val="0032156F"/>
    <w:rsid w:val="003737E3"/>
    <w:rsid w:val="003D202F"/>
    <w:rsid w:val="00487541"/>
    <w:rsid w:val="005834EA"/>
    <w:rsid w:val="005D7DA2"/>
    <w:rsid w:val="005F2673"/>
    <w:rsid w:val="00616F99"/>
    <w:rsid w:val="0079069A"/>
    <w:rsid w:val="008069D3"/>
    <w:rsid w:val="00856885"/>
    <w:rsid w:val="00C31731"/>
    <w:rsid w:val="00CA7CD7"/>
    <w:rsid w:val="00E256C8"/>
    <w:rsid w:val="00FD591E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C2D60-4243-40DE-9846-2A510B4A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F9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0B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B0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0B4D"/>
  </w:style>
  <w:style w:type="paragraph" w:styleId="a6">
    <w:name w:val="List Paragraph"/>
    <w:basedOn w:val="a"/>
    <w:uiPriority w:val="34"/>
    <w:qFormat/>
    <w:rsid w:val="000B0B4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68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68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16F9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Татарских Евгения Сергеевна</dc:creator>
  <cp:keywords/>
  <dc:description/>
  <cp:lastModifiedBy>Дувакина Ольга Викторовна</cp:lastModifiedBy>
  <cp:revision>2</cp:revision>
  <cp:lastPrinted>2020-06-25T11:27:00Z</cp:lastPrinted>
  <dcterms:created xsi:type="dcterms:W3CDTF">2020-06-30T07:15:00Z</dcterms:created>
  <dcterms:modified xsi:type="dcterms:W3CDTF">2020-06-30T07:15:00Z</dcterms:modified>
</cp:coreProperties>
</file>