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EA" w:rsidRDefault="00C418EA" w:rsidP="00C418EA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6516EBB9" wp14:editId="3B5E16E9">
            <wp:extent cx="677545" cy="84074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8EA" w:rsidRDefault="00C418EA" w:rsidP="00C418EA">
      <w:pPr>
        <w:jc w:val="center"/>
        <w:rPr>
          <w:noProof/>
          <w:szCs w:val="28"/>
        </w:rPr>
      </w:pPr>
    </w:p>
    <w:p w:rsidR="00C418EA" w:rsidRDefault="00C418EA" w:rsidP="00C418EA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418EA" w:rsidRDefault="00C418EA" w:rsidP="00C418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418EA" w:rsidRDefault="00C418EA" w:rsidP="00C418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841C1" w:rsidRDefault="002841C1" w:rsidP="002841C1">
      <w:pPr>
        <w:ind w:firstLine="56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841C1" w:rsidRPr="003D4581" w:rsidRDefault="002841C1" w:rsidP="002841C1">
      <w:pPr>
        <w:ind w:firstLine="567"/>
        <w:jc w:val="center"/>
        <w:rPr>
          <w:b/>
          <w:szCs w:val="48"/>
        </w:rPr>
      </w:pPr>
    </w:p>
    <w:p w:rsidR="002841C1" w:rsidRDefault="002841C1" w:rsidP="002841C1">
      <w:pPr>
        <w:ind w:firstLine="567"/>
      </w:pPr>
      <w:r>
        <w:t xml:space="preserve">от </w:t>
      </w:r>
      <w:r w:rsidR="00A973B2">
        <w:t>29.12.2020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C418EA">
        <w:t>98</w:t>
      </w:r>
    </w:p>
    <w:p w:rsidR="002841C1" w:rsidRDefault="002841C1" w:rsidP="002841C1">
      <w:pPr>
        <w:ind w:firstLine="567"/>
        <w:jc w:val="right"/>
      </w:pPr>
    </w:p>
    <w:p w:rsidR="007861D5" w:rsidRDefault="002841C1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 w:rsidRPr="00403778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б отмене </w:t>
      </w:r>
      <w:r w:rsidR="007861D5">
        <w:rPr>
          <w:b/>
          <w:sz w:val="32"/>
          <w:szCs w:val="32"/>
        </w:rPr>
        <w:t xml:space="preserve">отдельных </w:t>
      </w:r>
      <w:r w:rsidR="00C8055A">
        <w:rPr>
          <w:b/>
          <w:sz w:val="32"/>
          <w:szCs w:val="32"/>
        </w:rPr>
        <w:t>решени</w:t>
      </w:r>
      <w:r w:rsidR="007861D5">
        <w:rPr>
          <w:b/>
          <w:sz w:val="32"/>
          <w:szCs w:val="32"/>
        </w:rPr>
        <w:t>й</w:t>
      </w:r>
      <w:r>
        <w:rPr>
          <w:b/>
          <w:sz w:val="32"/>
          <w:szCs w:val="32"/>
        </w:rPr>
        <w:t xml:space="preserve"> </w:t>
      </w:r>
    </w:p>
    <w:p w:rsidR="00DC4F10" w:rsidRDefault="00DC4F10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Совета депутатов городского округа город Выкса</w:t>
      </w:r>
      <w:r w:rsidR="00C8055A">
        <w:rPr>
          <w:b/>
          <w:sz w:val="32"/>
          <w:szCs w:val="32"/>
        </w:rPr>
        <w:t xml:space="preserve"> </w:t>
      </w:r>
    </w:p>
    <w:p w:rsidR="007861D5" w:rsidRDefault="007861D5" w:rsidP="00DC4F10">
      <w:pPr>
        <w:tabs>
          <w:tab w:val="left" w:pos="567"/>
        </w:tabs>
        <w:ind w:firstLine="567"/>
        <w:jc w:val="center"/>
      </w:pPr>
    </w:p>
    <w:p w:rsidR="004E57D3" w:rsidRDefault="00874999" w:rsidP="004E57D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В</w:t>
      </w:r>
      <w:r w:rsidR="00320AE8">
        <w:t xml:space="preserve"> </w:t>
      </w:r>
      <w:r w:rsidR="004E57D3">
        <w:t xml:space="preserve">соответствии </w:t>
      </w:r>
      <w:r w:rsidR="004E57D3" w:rsidRPr="007861D5">
        <w:t xml:space="preserve">с </w:t>
      </w:r>
      <w:r w:rsidR="004E57D3" w:rsidRPr="007861D5">
        <w:rPr>
          <w:rFonts w:eastAsiaTheme="minorHAnsi"/>
          <w:lang w:eastAsia="en-US"/>
        </w:rPr>
        <w:t xml:space="preserve"> </w:t>
      </w:r>
      <w:hyperlink r:id="rId7" w:history="1">
        <w:r w:rsidR="004E57D3" w:rsidRPr="007861D5">
          <w:rPr>
            <w:rFonts w:eastAsiaTheme="minorHAnsi"/>
            <w:lang w:eastAsia="en-US"/>
          </w:rPr>
          <w:t>частью 8 статьи 5</w:t>
        </w:r>
      </w:hyperlink>
      <w:r w:rsidR="004E57D3" w:rsidRPr="007861D5">
        <w:rPr>
          <w:rFonts w:eastAsiaTheme="minorHAnsi"/>
          <w:lang w:eastAsia="en-US"/>
        </w:rPr>
        <w:t xml:space="preserve"> Федерального закона от 29 июня 2012 года № 97-ФЗ «О внесении изменений в часть первую </w:t>
      </w:r>
      <w:r w:rsidR="004E57D3">
        <w:rPr>
          <w:rFonts w:eastAsiaTheme="minorHAnsi"/>
          <w:lang w:eastAsia="en-US"/>
        </w:rPr>
        <w:t>и часть вторую Налогового кодекса Российской Федерации и статью 26 Федерального закона «О банках и банковской деятельности»</w:t>
      </w:r>
    </w:p>
    <w:p w:rsidR="004E57D3" w:rsidRDefault="004E57D3" w:rsidP="00C418EA">
      <w:bookmarkStart w:id="0" w:name="_GoBack"/>
      <w:bookmarkEnd w:id="0"/>
    </w:p>
    <w:p w:rsidR="002841C1" w:rsidRDefault="002841C1" w:rsidP="002841C1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</w:t>
      </w:r>
      <w:r w:rsidR="004E57D3">
        <w:t>и л</w:t>
      </w:r>
      <w:r>
        <w:t>:</w:t>
      </w:r>
    </w:p>
    <w:p w:rsidR="002841C1" w:rsidRDefault="002841C1" w:rsidP="002841C1">
      <w:pPr>
        <w:ind w:firstLine="567"/>
        <w:jc w:val="center"/>
      </w:pPr>
    </w:p>
    <w:p w:rsidR="004E57D3" w:rsidRDefault="002841C1" w:rsidP="004E57D3">
      <w:pPr>
        <w:pStyle w:val="a5"/>
        <w:numPr>
          <w:ilvl w:val="0"/>
          <w:numId w:val="1"/>
        </w:numPr>
        <w:jc w:val="both"/>
      </w:pPr>
      <w:r>
        <w:t>Отменить</w:t>
      </w:r>
      <w:r w:rsidR="00DC4F10">
        <w:t xml:space="preserve"> решени</w:t>
      </w:r>
      <w:r w:rsidR="004E57D3">
        <w:t>я</w:t>
      </w:r>
      <w:r w:rsidR="00DC4F10">
        <w:t xml:space="preserve"> Совета депутатов городского округа город Выкса</w:t>
      </w:r>
      <w:r w:rsidR="004E57D3">
        <w:t>:</w:t>
      </w:r>
    </w:p>
    <w:p w:rsidR="00C34588" w:rsidRDefault="004E57D3" w:rsidP="00C34588">
      <w:pPr>
        <w:ind w:firstLine="567"/>
        <w:jc w:val="both"/>
      </w:pPr>
      <w:r>
        <w:t>1)</w:t>
      </w:r>
      <w:r w:rsidR="00C34588">
        <w:t xml:space="preserve"> </w:t>
      </w:r>
      <w:r>
        <w:t xml:space="preserve">от 25 октября 2011 года № 26 «О системе налогообложения в виде единого налога на </w:t>
      </w:r>
      <w:r w:rsidR="00C34588">
        <w:t>вмененный доход для отдельных видов деятельности»;</w:t>
      </w:r>
    </w:p>
    <w:p w:rsidR="00C34588" w:rsidRDefault="00C34588" w:rsidP="00C34588">
      <w:pPr>
        <w:ind w:firstLine="567"/>
        <w:jc w:val="both"/>
      </w:pPr>
      <w:r>
        <w:t>2)</w:t>
      </w:r>
      <w:r w:rsidR="004E57D3">
        <w:t xml:space="preserve"> </w:t>
      </w:r>
      <w:r>
        <w:t>от 24 апреля 2012 года № 59 «О внесении изменений в положение о системе налогообложения в виде единого налога на вмененный доход для отдельных видов деятельности»;</w:t>
      </w:r>
    </w:p>
    <w:p w:rsidR="00C34588" w:rsidRDefault="00C34588" w:rsidP="00C34588">
      <w:pPr>
        <w:ind w:firstLine="567"/>
        <w:jc w:val="both"/>
      </w:pPr>
      <w:r>
        <w:t>3) от 26 ноября 2013 года № 82 «О внесении изменений в положение о системе налогообложения в виде единого налога на вмененный доход для отдельных видов деятельности»;</w:t>
      </w:r>
    </w:p>
    <w:p w:rsidR="00C34588" w:rsidRDefault="007861D5" w:rsidP="00C34588">
      <w:pPr>
        <w:ind w:firstLine="567"/>
        <w:jc w:val="both"/>
      </w:pPr>
      <w:r>
        <w:t>4</w:t>
      </w:r>
      <w:r w:rsidR="00C34588">
        <w:t>) от 17 декабря 2013 года № 90 «О внесении изменений в положение о системе налогообложения в виде единого налога на вмененный доход для отдельных видов деятельности»;</w:t>
      </w:r>
    </w:p>
    <w:p w:rsidR="00C34588" w:rsidRDefault="007861D5" w:rsidP="00C34588">
      <w:pPr>
        <w:ind w:firstLine="567"/>
        <w:jc w:val="both"/>
      </w:pPr>
      <w:r>
        <w:t>5</w:t>
      </w:r>
      <w:r w:rsidR="00C34588">
        <w:t>) от 25 ноября 2014 года № 102 «О внесении изменений в положение о системе налогообложения в виде единого налога на вмененный доход для отдельных видов деятельности».</w:t>
      </w:r>
    </w:p>
    <w:p w:rsidR="004E57D3" w:rsidRDefault="00C34588" w:rsidP="00C34588">
      <w:pPr>
        <w:ind w:firstLine="567"/>
        <w:jc w:val="both"/>
      </w:pPr>
      <w:r>
        <w:t xml:space="preserve">2. Настоящее </w:t>
      </w:r>
      <w:r w:rsidR="00F24C1D">
        <w:t>реше</w:t>
      </w:r>
      <w:r>
        <w:t>ние вступает в силу после официального опубликования с 1 января 2021 года.</w:t>
      </w:r>
    </w:p>
    <w:p w:rsidR="004E57D3" w:rsidRDefault="004E57D3" w:rsidP="004E57D3">
      <w:pPr>
        <w:ind w:left="567"/>
        <w:jc w:val="both"/>
      </w:pPr>
    </w:p>
    <w:p w:rsidR="004E57D3" w:rsidRDefault="004E57D3" w:rsidP="004E57D3">
      <w:pPr>
        <w:ind w:left="567"/>
        <w:jc w:val="both"/>
      </w:pPr>
    </w:p>
    <w:p w:rsidR="007E7C6A" w:rsidRPr="003A6A59" w:rsidRDefault="007E7C6A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3A6A59">
        <w:rPr>
          <w:color w:val="000000"/>
          <w:szCs w:val="20"/>
        </w:rPr>
        <w:t>Гл</w:t>
      </w:r>
      <w:r>
        <w:rPr>
          <w:color w:val="000000"/>
          <w:szCs w:val="20"/>
        </w:rPr>
        <w:t>ава местного самоуправления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 </w:t>
      </w:r>
      <w:r w:rsidRPr="003A6A59">
        <w:rPr>
          <w:color w:val="000000"/>
          <w:szCs w:val="20"/>
        </w:rPr>
        <w:t xml:space="preserve"> Председатель Совета депутатов</w:t>
      </w:r>
    </w:p>
    <w:p w:rsidR="007E7C6A" w:rsidRPr="003A6A59" w:rsidRDefault="007E7C6A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7E7C6A" w:rsidRDefault="00F24C1D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        </w:t>
      </w:r>
      <w:r w:rsidR="007E7C6A" w:rsidRPr="003A6A59">
        <w:rPr>
          <w:color w:val="000000"/>
          <w:szCs w:val="20"/>
        </w:rPr>
        <w:t>В.В. Кочетков</w:t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  <w:t>Д.В. Махров</w:t>
      </w:r>
    </w:p>
    <w:p w:rsidR="00C34588" w:rsidRDefault="00C34588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sectPr w:rsidR="00C34588" w:rsidSect="002841C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0B3A"/>
    <w:multiLevelType w:val="hybridMultilevel"/>
    <w:tmpl w:val="187EFE12"/>
    <w:lvl w:ilvl="0" w:tplc="C0C83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DF4FE5"/>
    <w:multiLevelType w:val="hybridMultilevel"/>
    <w:tmpl w:val="48566164"/>
    <w:lvl w:ilvl="0" w:tplc="CBFAE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A7"/>
    <w:rsid w:val="00000424"/>
    <w:rsid w:val="00003EA8"/>
    <w:rsid w:val="00005E04"/>
    <w:rsid w:val="000206CD"/>
    <w:rsid w:val="00020867"/>
    <w:rsid w:val="000226EB"/>
    <w:rsid w:val="000465EA"/>
    <w:rsid w:val="00047CF0"/>
    <w:rsid w:val="00050F38"/>
    <w:rsid w:val="00066043"/>
    <w:rsid w:val="00075858"/>
    <w:rsid w:val="00082EF2"/>
    <w:rsid w:val="000B1233"/>
    <w:rsid w:val="000D709D"/>
    <w:rsid w:val="000E739F"/>
    <w:rsid w:val="001053C5"/>
    <w:rsid w:val="0012361E"/>
    <w:rsid w:val="001565C5"/>
    <w:rsid w:val="00163BE1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211F2"/>
    <w:rsid w:val="002214D5"/>
    <w:rsid w:val="00235550"/>
    <w:rsid w:val="00260E80"/>
    <w:rsid w:val="0026195E"/>
    <w:rsid w:val="00271BCF"/>
    <w:rsid w:val="00273C12"/>
    <w:rsid w:val="0027678E"/>
    <w:rsid w:val="002841C1"/>
    <w:rsid w:val="00294617"/>
    <w:rsid w:val="002E27D2"/>
    <w:rsid w:val="002F059A"/>
    <w:rsid w:val="0030413B"/>
    <w:rsid w:val="00320AE8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5282"/>
    <w:rsid w:val="004975F1"/>
    <w:rsid w:val="004A403E"/>
    <w:rsid w:val="004C73EA"/>
    <w:rsid w:val="004D2B8A"/>
    <w:rsid w:val="004D7168"/>
    <w:rsid w:val="004E3EE0"/>
    <w:rsid w:val="004E57D3"/>
    <w:rsid w:val="004F04E4"/>
    <w:rsid w:val="0052046B"/>
    <w:rsid w:val="00527B4E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A93"/>
    <w:rsid w:val="006105CF"/>
    <w:rsid w:val="00617CD2"/>
    <w:rsid w:val="00646901"/>
    <w:rsid w:val="00655980"/>
    <w:rsid w:val="00683FC8"/>
    <w:rsid w:val="0069074A"/>
    <w:rsid w:val="006A6247"/>
    <w:rsid w:val="006B2AB7"/>
    <w:rsid w:val="006D1AF8"/>
    <w:rsid w:val="006D6AC9"/>
    <w:rsid w:val="00705E5C"/>
    <w:rsid w:val="00720405"/>
    <w:rsid w:val="0072094A"/>
    <w:rsid w:val="00737784"/>
    <w:rsid w:val="00744524"/>
    <w:rsid w:val="00771985"/>
    <w:rsid w:val="00772442"/>
    <w:rsid w:val="007861D5"/>
    <w:rsid w:val="007A4E2A"/>
    <w:rsid w:val="007A6C31"/>
    <w:rsid w:val="007C42A5"/>
    <w:rsid w:val="007D5C1B"/>
    <w:rsid w:val="007E32A9"/>
    <w:rsid w:val="007E7469"/>
    <w:rsid w:val="007E7C6A"/>
    <w:rsid w:val="007F04B2"/>
    <w:rsid w:val="007F4AFB"/>
    <w:rsid w:val="007F67DF"/>
    <w:rsid w:val="007F7B38"/>
    <w:rsid w:val="0081768B"/>
    <w:rsid w:val="008226A8"/>
    <w:rsid w:val="0082790D"/>
    <w:rsid w:val="00841A86"/>
    <w:rsid w:val="00842E6F"/>
    <w:rsid w:val="00850AF8"/>
    <w:rsid w:val="00851CD9"/>
    <w:rsid w:val="00852F76"/>
    <w:rsid w:val="00871171"/>
    <w:rsid w:val="008747D7"/>
    <w:rsid w:val="00874999"/>
    <w:rsid w:val="00877593"/>
    <w:rsid w:val="0088490B"/>
    <w:rsid w:val="00886797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60C16"/>
    <w:rsid w:val="00985CF9"/>
    <w:rsid w:val="009A2BE5"/>
    <w:rsid w:val="009B1DA7"/>
    <w:rsid w:val="009D1F36"/>
    <w:rsid w:val="009F0AF6"/>
    <w:rsid w:val="00A0252E"/>
    <w:rsid w:val="00A07C1B"/>
    <w:rsid w:val="00A271A6"/>
    <w:rsid w:val="00A34D79"/>
    <w:rsid w:val="00A46B47"/>
    <w:rsid w:val="00A752FF"/>
    <w:rsid w:val="00A75ECB"/>
    <w:rsid w:val="00A840E7"/>
    <w:rsid w:val="00A9424F"/>
    <w:rsid w:val="00A973B2"/>
    <w:rsid w:val="00A974D2"/>
    <w:rsid w:val="00AA2125"/>
    <w:rsid w:val="00AA4C26"/>
    <w:rsid w:val="00AB5929"/>
    <w:rsid w:val="00AC3FE5"/>
    <w:rsid w:val="00AE32C6"/>
    <w:rsid w:val="00AE32DE"/>
    <w:rsid w:val="00B21E5E"/>
    <w:rsid w:val="00B24E5F"/>
    <w:rsid w:val="00B43DD2"/>
    <w:rsid w:val="00B443DE"/>
    <w:rsid w:val="00B53353"/>
    <w:rsid w:val="00B57BF2"/>
    <w:rsid w:val="00B61C1C"/>
    <w:rsid w:val="00B7770A"/>
    <w:rsid w:val="00B91B58"/>
    <w:rsid w:val="00B965F8"/>
    <w:rsid w:val="00BA0CA8"/>
    <w:rsid w:val="00BB64B6"/>
    <w:rsid w:val="00BB77F7"/>
    <w:rsid w:val="00BC3E47"/>
    <w:rsid w:val="00BD3E4E"/>
    <w:rsid w:val="00BF7E59"/>
    <w:rsid w:val="00C039CB"/>
    <w:rsid w:val="00C149FA"/>
    <w:rsid w:val="00C34588"/>
    <w:rsid w:val="00C3726F"/>
    <w:rsid w:val="00C418EA"/>
    <w:rsid w:val="00C54430"/>
    <w:rsid w:val="00C62968"/>
    <w:rsid w:val="00C8055A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3169"/>
    <w:rsid w:val="00D24FDF"/>
    <w:rsid w:val="00D26F79"/>
    <w:rsid w:val="00D313D3"/>
    <w:rsid w:val="00D345F9"/>
    <w:rsid w:val="00D700FF"/>
    <w:rsid w:val="00D84B01"/>
    <w:rsid w:val="00D93791"/>
    <w:rsid w:val="00DC4F10"/>
    <w:rsid w:val="00DD513F"/>
    <w:rsid w:val="00DD6858"/>
    <w:rsid w:val="00DD6EE2"/>
    <w:rsid w:val="00DF36DF"/>
    <w:rsid w:val="00E04DD0"/>
    <w:rsid w:val="00E2771E"/>
    <w:rsid w:val="00E331B6"/>
    <w:rsid w:val="00E33978"/>
    <w:rsid w:val="00E5657C"/>
    <w:rsid w:val="00E65BF8"/>
    <w:rsid w:val="00E7700B"/>
    <w:rsid w:val="00E835B1"/>
    <w:rsid w:val="00E955BE"/>
    <w:rsid w:val="00ED5AA5"/>
    <w:rsid w:val="00F23CDB"/>
    <w:rsid w:val="00F24C1D"/>
    <w:rsid w:val="00F35386"/>
    <w:rsid w:val="00F36159"/>
    <w:rsid w:val="00F42845"/>
    <w:rsid w:val="00F4640C"/>
    <w:rsid w:val="00F9532D"/>
    <w:rsid w:val="00F96F5F"/>
    <w:rsid w:val="00FB6B1A"/>
    <w:rsid w:val="00FC1559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5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22B1F8E504CBB66A166A0831C8CD1086420B166E5185067B6A55378AB8CC9F08441A04D5757CDF539B347133B732B65B5F1D370137D523pDU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2020-01-19T11:52:00Z</cp:lastPrinted>
  <dcterms:created xsi:type="dcterms:W3CDTF">2016-03-04T05:30:00Z</dcterms:created>
  <dcterms:modified xsi:type="dcterms:W3CDTF">2020-12-29T07:33:00Z</dcterms:modified>
</cp:coreProperties>
</file>