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right"/>
        <w:outlineLvl w:val="0"/>
      </w:pPr>
      <w:r>
        <w:t>Утверждена</w:t>
      </w: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</w:pPr>
      <w:bookmarkStart w:id="0" w:name="P28"/>
      <w:bookmarkEnd w:id="0"/>
      <w:r>
        <w:t>ТЕХНОЛОГИЧЕСКАЯ СХЕМА</w:t>
      </w:r>
    </w:p>
    <w:p w:rsidR="00B92E16" w:rsidRDefault="00B92E16">
      <w:pPr>
        <w:pStyle w:val="ConsPlusNormal"/>
        <w:jc w:val="center"/>
      </w:pPr>
      <w:r>
        <w:t>ПРЕДОСТАВЛЕНИЯ МУНИЦИПАЛЬНОЙ УСЛУГИ "ПОДГОТОВКА И ВЫДАЧА</w:t>
      </w:r>
    </w:p>
    <w:p w:rsidR="00B92E16" w:rsidRDefault="00B92E16">
      <w:pPr>
        <w:pStyle w:val="ConsPlusNormal"/>
        <w:jc w:val="center"/>
      </w:pPr>
      <w:r>
        <w:t>РАЗРЕШЕНИЯ НА ВВОД ОБЪЕКТОВ В ЭКСПЛУАТАЦИЮ"</w:t>
      </w: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  <w:outlineLvl w:val="1"/>
      </w:pPr>
      <w:r>
        <w:t>Раздел 1. ОБЩИЕ СВЕДЕНИЯ О МУНИЦИПАЛЬНОЙ УСЛУГЕ</w:t>
      </w:r>
    </w:p>
    <w:p w:rsidR="00B92E16" w:rsidRDefault="00B92E16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942"/>
        <w:gridCol w:w="5613"/>
      </w:tblGrid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42" w:type="dxa"/>
          </w:tcPr>
          <w:p w:rsidR="00B92E16" w:rsidRDefault="00B92E16">
            <w:pPr>
              <w:pStyle w:val="ConsPlusNormal"/>
              <w:jc w:val="center"/>
            </w:pPr>
            <w:r>
              <w:t>Параметр</w:t>
            </w:r>
          </w:p>
        </w:tc>
        <w:tc>
          <w:tcPr>
            <w:tcW w:w="5613" w:type="dxa"/>
          </w:tcPr>
          <w:p w:rsidR="00B92E16" w:rsidRDefault="00B92E16">
            <w:pPr>
              <w:pStyle w:val="ConsPlusNormal"/>
              <w:jc w:val="center"/>
            </w:pPr>
            <w:r>
              <w:t>Значение параметра/состояние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42" w:type="dxa"/>
          </w:tcPr>
          <w:p w:rsidR="00B92E16" w:rsidRDefault="00B92E16">
            <w:pPr>
              <w:pStyle w:val="ConsPlusNormal"/>
              <w:jc w:val="both"/>
            </w:pPr>
            <w:r>
              <w:t>Наименование органа, предоставляющего услугу</w:t>
            </w:r>
          </w:p>
        </w:tc>
        <w:tc>
          <w:tcPr>
            <w:tcW w:w="5613" w:type="dxa"/>
          </w:tcPr>
          <w:p w:rsidR="00B92E16" w:rsidRDefault="00F06058">
            <w:pPr>
              <w:pStyle w:val="ConsPlusNormal"/>
              <w:jc w:val="both"/>
            </w:pPr>
            <w:r>
              <w:t>Администрация городского округа город Выкса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42" w:type="dxa"/>
          </w:tcPr>
          <w:p w:rsidR="00B92E16" w:rsidRDefault="00B92E16">
            <w:pPr>
              <w:pStyle w:val="ConsPlusNormal"/>
              <w:jc w:val="both"/>
            </w:pPr>
            <w:r>
              <w:t>Номер услуги в федеральном реестре</w:t>
            </w:r>
          </w:p>
        </w:tc>
        <w:tc>
          <w:tcPr>
            <w:tcW w:w="5613" w:type="dxa"/>
          </w:tcPr>
          <w:p w:rsidR="00B92E16" w:rsidRDefault="00B92E16">
            <w:pPr>
              <w:pStyle w:val="ConsPlusNormal"/>
              <w:jc w:val="both"/>
            </w:pPr>
            <w:r>
              <w:t>5222400010000259369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42" w:type="dxa"/>
          </w:tcPr>
          <w:p w:rsidR="00B92E16" w:rsidRDefault="00B92E16">
            <w:pPr>
              <w:pStyle w:val="ConsPlusNormal"/>
              <w:jc w:val="both"/>
            </w:pPr>
            <w:r>
              <w:t>Полное наименование услуги</w:t>
            </w:r>
          </w:p>
        </w:tc>
        <w:tc>
          <w:tcPr>
            <w:tcW w:w="5613" w:type="dxa"/>
          </w:tcPr>
          <w:p w:rsidR="00B92E16" w:rsidRDefault="00B92E16">
            <w:pPr>
              <w:pStyle w:val="ConsPlusNormal"/>
              <w:jc w:val="both"/>
            </w:pPr>
            <w:r>
              <w:t>Подготовка и выдача разрешения на ввод объектов в эксплуатацию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42" w:type="dxa"/>
          </w:tcPr>
          <w:p w:rsidR="00B92E16" w:rsidRDefault="00B92E16">
            <w:pPr>
              <w:pStyle w:val="ConsPlusNormal"/>
              <w:jc w:val="both"/>
            </w:pPr>
            <w:r>
              <w:t>Краткое наименование услуги</w:t>
            </w:r>
          </w:p>
        </w:tc>
        <w:tc>
          <w:tcPr>
            <w:tcW w:w="5613" w:type="dxa"/>
          </w:tcPr>
          <w:p w:rsidR="00B92E16" w:rsidRDefault="00B92E16">
            <w:pPr>
              <w:pStyle w:val="ConsPlusNormal"/>
              <w:jc w:val="both"/>
            </w:pPr>
            <w:r>
              <w:t>Подготовка и выдача разрешения на ввод объектов в эксплуатацию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42" w:type="dxa"/>
          </w:tcPr>
          <w:p w:rsidR="00B92E16" w:rsidRDefault="00B92E16">
            <w:pPr>
              <w:pStyle w:val="ConsPlusNormal"/>
              <w:jc w:val="both"/>
            </w:pPr>
            <w:r>
              <w:t>Административный регламент предоставления муниципальной услуги</w:t>
            </w:r>
          </w:p>
        </w:tc>
        <w:tc>
          <w:tcPr>
            <w:tcW w:w="5613" w:type="dxa"/>
          </w:tcPr>
          <w:p w:rsidR="00B92E16" w:rsidRDefault="00F06058" w:rsidP="00CA2EB0">
            <w:pPr>
              <w:pStyle w:val="ConsPlusNormal"/>
              <w:jc w:val="both"/>
            </w:pPr>
            <w:hyperlink r:id="rId4" w:history="1">
              <w:r w:rsidR="00B92E16">
                <w:rPr>
                  <w:color w:val="0000FF"/>
                </w:rPr>
                <w:t>Постановление</w:t>
              </w:r>
            </w:hyperlink>
            <w:r w:rsidR="00B92E16">
              <w:t xml:space="preserve"> администрации </w:t>
            </w:r>
            <w:r w:rsidR="00CA2EB0">
              <w:t xml:space="preserve">г.о.г. Выкса </w:t>
            </w:r>
            <w:r w:rsidR="00B92E16">
              <w:t xml:space="preserve"> Нижегородской области от </w:t>
            </w:r>
            <w:r w:rsidR="00CA2EB0">
              <w:t>23.12.2016 №4327 ( с изм. От 19.05.2017 №4327, от 25.05.2018 № 1730, от 23.08.2018 № 2877, от 19.10.2018 №3522, от 15.05.2019 №1892)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42" w:type="dxa"/>
          </w:tcPr>
          <w:p w:rsidR="00B92E16" w:rsidRDefault="00B92E16">
            <w:pPr>
              <w:pStyle w:val="ConsPlusNormal"/>
              <w:jc w:val="both"/>
            </w:pPr>
            <w:r>
              <w:t>Перечень подуслуг</w:t>
            </w:r>
          </w:p>
        </w:tc>
        <w:tc>
          <w:tcPr>
            <w:tcW w:w="5613" w:type="dxa"/>
          </w:tcPr>
          <w:p w:rsidR="00B92E16" w:rsidRDefault="00B92E16">
            <w:pPr>
              <w:pStyle w:val="ConsPlusNormal"/>
              <w:jc w:val="both"/>
            </w:pPr>
            <w:r>
              <w:t>Нет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42" w:type="dxa"/>
          </w:tcPr>
          <w:p w:rsidR="00B92E16" w:rsidRDefault="00B92E16">
            <w:pPr>
              <w:pStyle w:val="ConsPlusNormal"/>
              <w:jc w:val="both"/>
            </w:pPr>
            <w:r>
              <w:t>Способы оценки качества предоставления государственной услуги</w:t>
            </w:r>
          </w:p>
        </w:tc>
        <w:tc>
          <w:tcPr>
            <w:tcW w:w="5613" w:type="dxa"/>
          </w:tcPr>
          <w:p w:rsidR="00B92E16" w:rsidRDefault="00B92E16" w:rsidP="00CA2EB0">
            <w:pPr>
              <w:pStyle w:val="ConsPlusNormal"/>
              <w:jc w:val="both"/>
            </w:pPr>
            <w:r>
              <w:t xml:space="preserve">Официальный сайт администрации </w:t>
            </w:r>
            <w:r w:rsidR="00CA2EB0">
              <w:t>г.о.г. Выкса</w:t>
            </w:r>
            <w:r>
              <w:t xml:space="preserve"> Нижегородской области</w:t>
            </w:r>
          </w:p>
        </w:tc>
      </w:tr>
    </w:tbl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  <w:outlineLvl w:val="1"/>
      </w:pPr>
      <w:r>
        <w:t>Раздел 2. ОБЩИЕ СВЕДЕНИЯ О ПОДУСЛУГАХ</w:t>
      </w: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sectPr w:rsidR="00B92E16" w:rsidSect="00F060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34"/>
        <w:gridCol w:w="1417"/>
        <w:gridCol w:w="1474"/>
        <w:gridCol w:w="766"/>
        <w:gridCol w:w="2835"/>
        <w:gridCol w:w="851"/>
        <w:gridCol w:w="850"/>
        <w:gridCol w:w="709"/>
        <w:gridCol w:w="851"/>
        <w:gridCol w:w="850"/>
        <w:gridCol w:w="1587"/>
        <w:gridCol w:w="1587"/>
      </w:tblGrid>
      <w:tr w:rsidR="00B92E16" w:rsidTr="00CA2EB0">
        <w:tc>
          <w:tcPr>
            <w:tcW w:w="454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134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Наименование "подуслуги"</w:t>
            </w:r>
          </w:p>
        </w:tc>
        <w:tc>
          <w:tcPr>
            <w:tcW w:w="2891" w:type="dxa"/>
            <w:gridSpan w:val="2"/>
          </w:tcPr>
          <w:p w:rsidR="00B92E16" w:rsidRDefault="00B92E16">
            <w:pPr>
              <w:pStyle w:val="ConsPlusNormal"/>
              <w:jc w:val="center"/>
            </w:pPr>
            <w:r>
              <w:t>Срок предоставления в зависимости от условий</w:t>
            </w:r>
          </w:p>
        </w:tc>
        <w:tc>
          <w:tcPr>
            <w:tcW w:w="766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Основания отказа в приеме документов</w:t>
            </w:r>
          </w:p>
        </w:tc>
        <w:tc>
          <w:tcPr>
            <w:tcW w:w="2835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Основания отказа в предоставлении "подуслуги"</w:t>
            </w:r>
          </w:p>
        </w:tc>
        <w:tc>
          <w:tcPr>
            <w:tcW w:w="851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Основания приостановления предоставления "подуслуги"</w:t>
            </w:r>
          </w:p>
        </w:tc>
        <w:tc>
          <w:tcPr>
            <w:tcW w:w="850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Срок приостановления предоставления "подуслуги"</w:t>
            </w:r>
          </w:p>
        </w:tc>
        <w:tc>
          <w:tcPr>
            <w:tcW w:w="2410" w:type="dxa"/>
            <w:gridSpan w:val="3"/>
          </w:tcPr>
          <w:p w:rsidR="00B92E16" w:rsidRDefault="00B92E16">
            <w:pPr>
              <w:pStyle w:val="ConsPlusNormal"/>
              <w:jc w:val="center"/>
            </w:pPr>
            <w:r>
              <w:t>Плата за предоставление "подуслуги"</w:t>
            </w:r>
          </w:p>
        </w:tc>
        <w:tc>
          <w:tcPr>
            <w:tcW w:w="1587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Способ обращения за получением "подуслуги"</w:t>
            </w:r>
          </w:p>
        </w:tc>
        <w:tc>
          <w:tcPr>
            <w:tcW w:w="1587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Способ получения результата "подуслуги"</w:t>
            </w:r>
          </w:p>
        </w:tc>
      </w:tr>
      <w:tr w:rsidR="00B92E16" w:rsidTr="00CA2EB0">
        <w:tc>
          <w:tcPr>
            <w:tcW w:w="454" w:type="dxa"/>
            <w:vMerge/>
          </w:tcPr>
          <w:p w:rsidR="00B92E16" w:rsidRDefault="00B92E16"/>
        </w:tc>
        <w:tc>
          <w:tcPr>
            <w:tcW w:w="1134" w:type="dxa"/>
            <w:vMerge/>
          </w:tcPr>
          <w:p w:rsidR="00B92E16" w:rsidRDefault="00B92E16"/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При подаче заявления по месту жительства (месту нахождения юр. лица)</w:t>
            </w:r>
          </w:p>
        </w:tc>
        <w:tc>
          <w:tcPr>
            <w:tcW w:w="1474" w:type="dxa"/>
          </w:tcPr>
          <w:p w:rsidR="00B92E16" w:rsidRDefault="00B92E16">
            <w:pPr>
              <w:pStyle w:val="ConsPlusNormal"/>
              <w:jc w:val="center"/>
            </w:pPr>
            <w:r>
              <w:t>При подаче заявления не по месту жительства (по месту обращения)</w:t>
            </w:r>
          </w:p>
        </w:tc>
        <w:tc>
          <w:tcPr>
            <w:tcW w:w="766" w:type="dxa"/>
            <w:vMerge/>
          </w:tcPr>
          <w:p w:rsidR="00B92E16" w:rsidRDefault="00B92E16"/>
        </w:tc>
        <w:tc>
          <w:tcPr>
            <w:tcW w:w="2835" w:type="dxa"/>
            <w:vMerge/>
          </w:tcPr>
          <w:p w:rsidR="00B92E16" w:rsidRDefault="00B92E16"/>
        </w:tc>
        <w:tc>
          <w:tcPr>
            <w:tcW w:w="851" w:type="dxa"/>
            <w:vMerge/>
          </w:tcPr>
          <w:p w:rsidR="00B92E16" w:rsidRDefault="00B92E16"/>
        </w:tc>
        <w:tc>
          <w:tcPr>
            <w:tcW w:w="850" w:type="dxa"/>
            <w:vMerge/>
          </w:tcPr>
          <w:p w:rsidR="00B92E16" w:rsidRDefault="00B92E16"/>
        </w:tc>
        <w:tc>
          <w:tcPr>
            <w:tcW w:w="709" w:type="dxa"/>
          </w:tcPr>
          <w:p w:rsidR="00B92E16" w:rsidRDefault="00B92E16">
            <w:pPr>
              <w:pStyle w:val="ConsPlusNormal"/>
              <w:jc w:val="center"/>
            </w:pPr>
            <w:r>
              <w:t>Наличие платы (государственной пошлины)</w:t>
            </w:r>
          </w:p>
        </w:tc>
        <w:tc>
          <w:tcPr>
            <w:tcW w:w="851" w:type="dxa"/>
          </w:tcPr>
          <w:p w:rsidR="00B92E16" w:rsidRDefault="00B92E16">
            <w:pPr>
              <w:pStyle w:val="ConsPlusNormal"/>
              <w:jc w:val="center"/>
            </w:pPr>
            <w: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850" w:type="dxa"/>
          </w:tcPr>
          <w:p w:rsidR="00B92E16" w:rsidRDefault="00B92E16">
            <w:pPr>
              <w:pStyle w:val="ConsPlusNormal"/>
              <w:jc w:val="center"/>
            </w:pPr>
            <w:r>
              <w:t>КБК для взимания платы (государственной пошлины), в том числе для МФЦ</w:t>
            </w:r>
          </w:p>
        </w:tc>
        <w:tc>
          <w:tcPr>
            <w:tcW w:w="1587" w:type="dxa"/>
            <w:vMerge/>
          </w:tcPr>
          <w:p w:rsidR="00B92E16" w:rsidRDefault="00B92E16"/>
        </w:tc>
        <w:tc>
          <w:tcPr>
            <w:tcW w:w="1587" w:type="dxa"/>
            <w:vMerge/>
          </w:tcPr>
          <w:p w:rsidR="00B92E16" w:rsidRDefault="00B92E16"/>
        </w:tc>
      </w:tr>
      <w:tr w:rsidR="00B92E16" w:rsidTr="00CA2EB0">
        <w:tc>
          <w:tcPr>
            <w:tcW w:w="454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6" w:type="dxa"/>
          </w:tcPr>
          <w:p w:rsidR="00B92E16" w:rsidRDefault="00B92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B92E16" w:rsidRDefault="00B92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B92E16" w:rsidRDefault="00B92E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92E16" w:rsidRDefault="00B92E1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B92E16" w:rsidRDefault="00B92E1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B92E16" w:rsidRDefault="00B92E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B92E16" w:rsidRDefault="00B92E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13</w:t>
            </w:r>
          </w:p>
        </w:tc>
      </w:tr>
      <w:tr w:rsidR="00B92E16" w:rsidTr="00CA2EB0">
        <w:tc>
          <w:tcPr>
            <w:tcW w:w="454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 xml:space="preserve">Подготовка и выдача разрешения на ввод объектов в </w:t>
            </w:r>
            <w:r>
              <w:lastRenderedPageBreak/>
              <w:t>эксплуатацию</w:t>
            </w:r>
          </w:p>
        </w:tc>
        <w:tc>
          <w:tcPr>
            <w:tcW w:w="1417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7 рабочих дней с даты поступления документов в орган власти, в том числе из МФЦ</w:t>
            </w:r>
          </w:p>
        </w:tc>
        <w:tc>
          <w:tcPr>
            <w:tcW w:w="1474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7 рабочих дней с даты поступления документов в орган власти, в том числе из МФЦ</w:t>
            </w:r>
          </w:p>
        </w:tc>
        <w:tc>
          <w:tcPr>
            <w:tcW w:w="766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835" w:type="dxa"/>
            <w:vAlign w:val="center"/>
          </w:tcPr>
          <w:p w:rsidR="00B92E16" w:rsidRDefault="00B92E16">
            <w:pPr>
              <w:pStyle w:val="ConsPlusNormal"/>
              <w:jc w:val="both"/>
            </w:pPr>
            <w:r>
              <w:t>2.7.1. Основаниями для отказа в предоставлении муниципальной услуги являются:</w:t>
            </w:r>
          </w:p>
          <w:p w:rsidR="00B92E16" w:rsidRDefault="00B92E16">
            <w:pPr>
              <w:pStyle w:val="ConsPlusNormal"/>
              <w:jc w:val="both"/>
            </w:pPr>
            <w:r>
              <w:t>1) отсутствие документов, указанных в пункте 2.6 Регламента;</w:t>
            </w:r>
          </w:p>
          <w:p w:rsidR="00B92E16" w:rsidRDefault="00B92E16">
            <w:pPr>
              <w:pStyle w:val="ConsPlusNormal"/>
              <w:jc w:val="both"/>
            </w:pPr>
            <w:r>
              <w:lastRenderedPageBreak/>
      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      </w:r>
          </w:p>
          <w:p w:rsidR="00B92E16" w:rsidRDefault="00B92E16">
            <w:pPr>
              <w:pStyle w:val="ConsPlusNormal"/>
              <w:jc w:val="both"/>
            </w:pPr>
            <w:r>
              <w:t>3) несоответствие объекта капитального строительства требованиям, установленным в разрешении на строительство;</w:t>
            </w:r>
          </w:p>
          <w:p w:rsidR="00B92E16" w:rsidRDefault="00B92E16">
            <w:pPr>
              <w:pStyle w:val="ConsPlusNormal"/>
              <w:jc w:val="both"/>
            </w:pPr>
            <w:r>
              <w:t xml:space="preserve">4) 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</w:t>
            </w:r>
            <w:r>
              <w:lastRenderedPageBreak/>
              <w:t>отношении объектов индивидуального жилищного строительства;</w:t>
            </w:r>
          </w:p>
          <w:p w:rsidR="00B92E16" w:rsidRDefault="00B92E16">
            <w:pPr>
              <w:pStyle w:val="ConsPlusNormal"/>
              <w:jc w:val="both"/>
            </w:pPr>
            <w:r>
              <w:t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регламентом.</w:t>
            </w:r>
          </w:p>
          <w:p w:rsidR="00B92E16" w:rsidRDefault="00B92E16">
            <w:pPr>
              <w:pStyle w:val="ConsPlusNormal"/>
              <w:jc w:val="both"/>
            </w:pPr>
            <w:r>
              <w:t xml:space="preserve">Основанием для отказа в выдаче разрешения на ввод объекта в эксплуатацию, кроме указанных в подпункте 2.7.1 настоящего регламента, является невыполнение застройщиком требований, предусмотренных </w:t>
            </w:r>
            <w:hyperlink r:id="rId5" w:history="1">
              <w:r>
                <w:rPr>
                  <w:color w:val="0000FF"/>
                </w:rPr>
                <w:t>пунктом 18 статьи 51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851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850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09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 xml:space="preserve">а) личное обращение, почтовое отправление в </w:t>
            </w:r>
            <w:r w:rsidR="00CA2EB0">
              <w:t>администрацию г.о.г. Выкса</w:t>
            </w:r>
          </w:p>
          <w:p w:rsidR="00B92E16" w:rsidRDefault="00B92E16" w:rsidP="00CA2EB0">
            <w:pPr>
              <w:pStyle w:val="ConsPlusNormal"/>
              <w:jc w:val="center"/>
            </w:pPr>
            <w:r>
              <w:t xml:space="preserve">б) в МБУ "МФЦ </w:t>
            </w:r>
            <w:r w:rsidR="00CA2EB0">
              <w:lastRenderedPageBreak/>
              <w:t>г.о.г. Выкса</w:t>
            </w:r>
            <w:r>
              <w:t xml:space="preserve">" с дальнейшим направлением заявления и документов в </w:t>
            </w:r>
            <w:r w:rsidR="00CA2EB0">
              <w:t>администрацию г.о.г. Выкса</w:t>
            </w:r>
          </w:p>
        </w:tc>
        <w:tc>
          <w:tcPr>
            <w:tcW w:w="1587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 xml:space="preserve">а) личное обращение, почтовое отправление в </w:t>
            </w:r>
            <w:r w:rsidR="00CA2EB0">
              <w:t>администрацию г.о.г. Выкса</w:t>
            </w:r>
          </w:p>
          <w:p w:rsidR="00B92E16" w:rsidRDefault="00B92E16" w:rsidP="00CA2EB0">
            <w:pPr>
              <w:pStyle w:val="ConsPlusNormal"/>
              <w:jc w:val="center"/>
            </w:pPr>
            <w:r>
              <w:t xml:space="preserve">б) в МБУ "МФЦ </w:t>
            </w:r>
            <w:r w:rsidR="00CA2EB0">
              <w:lastRenderedPageBreak/>
              <w:t>г.о.г. Выкса</w:t>
            </w:r>
            <w:r>
              <w:t xml:space="preserve">" с дальнейшим направлением заявления и документов в </w:t>
            </w:r>
            <w:r w:rsidR="00CA2EB0">
              <w:t>администрацию г.о.г. Выкса</w:t>
            </w:r>
          </w:p>
        </w:tc>
      </w:tr>
    </w:tbl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  <w:outlineLvl w:val="1"/>
      </w:pPr>
      <w:r>
        <w:t>Раздел 3. СВЕДЕНИЯ О ЗАЯВИТЕЛЯХ "ПОДУСЛУГИ"</w:t>
      </w:r>
    </w:p>
    <w:p w:rsidR="00B92E16" w:rsidRDefault="00B92E16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87"/>
        <w:gridCol w:w="1871"/>
        <w:gridCol w:w="2154"/>
        <w:gridCol w:w="1644"/>
        <w:gridCol w:w="1701"/>
        <w:gridCol w:w="1417"/>
        <w:gridCol w:w="2665"/>
      </w:tblGrid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Категории лиц, имеющих право на получение "подуслуги"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Документ, подтверждающий правомочие заявителя соответствующей категории на получение "подуслуги"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>Установленные требования к документу, подтверждающему правомочие заявителя соответствующей категории на получение "подуслуги"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Наличие возможности подачи заявления на предоставление "подуслуги" представителями заявителя</w:t>
            </w:r>
          </w:p>
        </w:tc>
        <w:tc>
          <w:tcPr>
            <w:tcW w:w="1701" w:type="dxa"/>
          </w:tcPr>
          <w:p w:rsidR="00B92E16" w:rsidRDefault="00B92E16">
            <w:pPr>
              <w:pStyle w:val="ConsPlusNormal"/>
              <w:jc w:val="center"/>
            </w:pPr>
            <w: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665" w:type="dxa"/>
          </w:tcPr>
          <w:p w:rsidR="00B92E16" w:rsidRDefault="00B92E16">
            <w:pPr>
              <w:pStyle w:val="ConsPlusNormal"/>
              <w:jc w:val="center"/>
            </w:pPr>
            <w: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92E16" w:rsidRDefault="00B92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</w:tcPr>
          <w:p w:rsidR="00B92E16" w:rsidRDefault="00B92E16">
            <w:pPr>
              <w:pStyle w:val="ConsPlusNormal"/>
              <w:jc w:val="center"/>
            </w:pPr>
            <w:r>
              <w:t>8</w:t>
            </w:r>
          </w:p>
        </w:tc>
      </w:tr>
      <w:tr w:rsidR="00B92E16">
        <w:tc>
          <w:tcPr>
            <w:tcW w:w="13606" w:type="dxa"/>
            <w:gridSpan w:val="8"/>
          </w:tcPr>
          <w:p w:rsidR="00B92E16" w:rsidRDefault="00B92E16">
            <w:pPr>
              <w:pStyle w:val="ConsPlusNormal"/>
              <w:jc w:val="center"/>
            </w:pPr>
            <w:r>
              <w:t>"Подготовка и выдача разрешения на ввод объектов в эксплуатацию"</w:t>
            </w:r>
          </w:p>
        </w:tc>
      </w:tr>
      <w:tr w:rsidR="00B92E16">
        <w:tc>
          <w:tcPr>
            <w:tcW w:w="567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Физические лица, индивидуальные предприниматели, юридические лица, а также их законные представители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Документ, удостоверяющий личность заявителя либо представителя: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имеется</w:t>
            </w:r>
          </w:p>
        </w:tc>
        <w:tc>
          <w:tcPr>
            <w:tcW w:w="1701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физические лица, имеющие доверенность на право обращения за предоставлением муниципальной услуги, либо законные представители</w:t>
            </w:r>
          </w:p>
        </w:tc>
        <w:tc>
          <w:tcPr>
            <w:tcW w:w="1417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доверенность</w:t>
            </w:r>
          </w:p>
        </w:tc>
        <w:tc>
          <w:tcPr>
            <w:tcW w:w="2665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 xml:space="preserve">Для физического лица - составляется в простой письменной форме. В доверенности должно быть указано место ее составления, дата составления, информация о доверителе (ФИО, дата рождения, место рождения, паспортные данные, адрес прописки), доверяемом (ФИО, дата рождения, место рождения, паспортные данные, адрес прописки), </w:t>
            </w:r>
            <w:r>
              <w:lastRenderedPageBreak/>
              <w:t>перечень полномочий, подпись доверителя. Также в доверенности может быть указан срок действия доверенности. Если срок действия доверенности не указан, то доверенность действительна в течение 1 года с момента ее составления. Доверенность может быть нотариально удостоверена по желанию заявителя.</w:t>
            </w:r>
          </w:p>
          <w:p w:rsidR="00B92E16" w:rsidRDefault="00B92E16">
            <w:pPr>
              <w:pStyle w:val="ConsPlusNormal"/>
              <w:jc w:val="center"/>
            </w:pPr>
            <w:r>
              <w:t>Для юридического лица доверенность выдается за подписью руководителя юридического лица или иного лица, уполномоченного на это в соответствии с законом и учредительными документами. Должна содержать информацию о доверителе, доверяемом, перечень полномочий, подпись доверителя</w:t>
            </w:r>
          </w:p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1587" w:type="dxa"/>
            <w:vMerge/>
          </w:tcPr>
          <w:p w:rsidR="00B92E16" w:rsidRDefault="00B92E16"/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Паспорт гражданина Российской Федерации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Требования установлены </w:t>
            </w:r>
            <w:hyperlink r:id="rId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8 июля 1997 года N 828 "Об утверждении Положения о паспорте </w:t>
            </w:r>
            <w:r>
              <w:lastRenderedPageBreak/>
              <w:t>гражданина Российской Федерации, образца бланка и описания паспорта гражданина Российской Федерации" (паспорт должен быть действительным на момент обращения за предоставлением услуги с соблюдением сроков его действия. Срок действия паспорта гражданина РФ:</w:t>
            </w:r>
          </w:p>
          <w:p w:rsidR="00B92E16" w:rsidRDefault="00B92E16">
            <w:pPr>
              <w:pStyle w:val="ConsPlusNormal"/>
              <w:jc w:val="center"/>
            </w:pPr>
            <w:r>
              <w:t>от 14 лет - до достижения 20-летнего возраста;</w:t>
            </w:r>
          </w:p>
          <w:p w:rsidR="00B92E16" w:rsidRDefault="00B92E16">
            <w:pPr>
              <w:pStyle w:val="ConsPlusNormal"/>
              <w:jc w:val="center"/>
            </w:pPr>
            <w:r>
              <w:t>от 20 лет - до достижения 45-летнего возраста;</w:t>
            </w:r>
          </w:p>
          <w:p w:rsidR="00B92E16" w:rsidRDefault="00B92E16">
            <w:pPr>
              <w:pStyle w:val="ConsPlusNormal"/>
              <w:jc w:val="center"/>
            </w:pPr>
            <w:r>
              <w:t>от 45 лет - бессрочно.</w:t>
            </w:r>
          </w:p>
          <w:p w:rsidR="00B92E16" w:rsidRDefault="00B92E16">
            <w:pPr>
              <w:pStyle w:val="ConsPlusNormal"/>
              <w:jc w:val="center"/>
            </w:pPr>
            <w:r>
              <w:t>По достижении гражданином 20-летнего и 45-летнего возраста паспорт подлежит замене.</w:t>
            </w:r>
          </w:p>
          <w:p w:rsidR="00B92E16" w:rsidRDefault="00B92E16">
            <w:pPr>
              <w:pStyle w:val="ConsPlusNormal"/>
              <w:jc w:val="center"/>
            </w:pPr>
            <w:r>
              <w:t xml:space="preserve">В паспорт вносятся следующие сведения о личности </w:t>
            </w:r>
            <w:r>
              <w:lastRenderedPageBreak/>
              <w:t>гражданина: фамилия, имя, отчество, пол, дата рождения и место рождения.</w:t>
            </w:r>
          </w:p>
          <w:p w:rsidR="00B92E16" w:rsidRDefault="00B92E16">
            <w:pPr>
              <w:pStyle w:val="ConsPlusNormal"/>
              <w:jc w:val="center"/>
            </w:pPr>
            <w:r>
              <w:t>В паспорте производятся отметки:</w:t>
            </w:r>
          </w:p>
          <w:p w:rsidR="00B92E16" w:rsidRDefault="00B92E16">
            <w:pPr>
              <w:pStyle w:val="ConsPlusNormal"/>
              <w:jc w:val="center"/>
            </w:pPr>
            <w:r>
              <w:t>о регистрации гражданина по месту жительства и снятии его с регистрационного учета - соответствующими органами регистрационного учета)</w:t>
            </w:r>
          </w:p>
        </w:tc>
        <w:tc>
          <w:tcPr>
            <w:tcW w:w="1644" w:type="dxa"/>
            <w:vMerge/>
          </w:tcPr>
          <w:p w:rsidR="00B92E16" w:rsidRDefault="00B92E16"/>
        </w:tc>
        <w:tc>
          <w:tcPr>
            <w:tcW w:w="1701" w:type="dxa"/>
            <w:vMerge/>
          </w:tcPr>
          <w:p w:rsidR="00B92E16" w:rsidRDefault="00B92E16"/>
        </w:tc>
        <w:tc>
          <w:tcPr>
            <w:tcW w:w="1417" w:type="dxa"/>
            <w:vMerge/>
          </w:tcPr>
          <w:p w:rsidR="00B92E16" w:rsidRDefault="00B92E16"/>
        </w:tc>
        <w:tc>
          <w:tcPr>
            <w:tcW w:w="2665" w:type="dxa"/>
            <w:vMerge/>
          </w:tcPr>
          <w:p w:rsidR="00B92E16" w:rsidRDefault="00B92E16"/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1587" w:type="dxa"/>
            <w:vMerge/>
          </w:tcPr>
          <w:p w:rsidR="00B92E16" w:rsidRDefault="00B92E16"/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Паспорт гражданина Союза Советских Социалистических Республик образца 1974 года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Требования установлены Постановлением Совета Министров СССР от 28 августа 1974 года N 677 "Об утверждении положения о паспортной системе в СССР" (в соответствии с </w:t>
            </w:r>
            <w:hyperlink r:id="rId7" w:history="1">
              <w:r>
                <w:rPr>
                  <w:color w:val="0000FF"/>
                </w:rPr>
                <w:t>п. 5</w:t>
              </w:r>
            </w:hyperlink>
            <w:r>
              <w:t xml:space="preserve"> действие паспорта не ограничивается сроком, но по достижении </w:t>
            </w:r>
            <w:r>
              <w:lastRenderedPageBreak/>
              <w:t>гражданами 25-летнего и 45-летнего возраста вклеиваются в паспорта новые фотографические карточки, соответствующие этим возрастам. Паспорта, не имеющие таких фотографических карточек, являются недействительными)</w:t>
            </w:r>
          </w:p>
        </w:tc>
        <w:tc>
          <w:tcPr>
            <w:tcW w:w="1644" w:type="dxa"/>
            <w:vMerge/>
          </w:tcPr>
          <w:p w:rsidR="00B92E16" w:rsidRDefault="00B92E16"/>
        </w:tc>
        <w:tc>
          <w:tcPr>
            <w:tcW w:w="1701" w:type="dxa"/>
            <w:vMerge/>
          </w:tcPr>
          <w:p w:rsidR="00B92E16" w:rsidRDefault="00B92E16"/>
        </w:tc>
        <w:tc>
          <w:tcPr>
            <w:tcW w:w="1417" w:type="dxa"/>
            <w:vMerge/>
          </w:tcPr>
          <w:p w:rsidR="00B92E16" w:rsidRDefault="00B92E16"/>
        </w:tc>
        <w:tc>
          <w:tcPr>
            <w:tcW w:w="2665" w:type="dxa"/>
            <w:vMerge/>
          </w:tcPr>
          <w:p w:rsidR="00B92E16" w:rsidRDefault="00B92E16"/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1587" w:type="dxa"/>
            <w:vMerge/>
          </w:tcPr>
          <w:p w:rsidR="00B92E16" w:rsidRDefault="00B92E16"/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Временное удостоверение личности гражданина Российской Федерации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Является документом ограниченного срока действия. Размер 176x125 мм, изготовляется на перфокарточной бумаге. Заносятся следующие сведения: фамилия, имя, отчество, дата рождения, место рождения, адрес места жительства (пребывания), каким органом выдано и в связи с чем. Также ставится отметка о сроке действия либо </w:t>
            </w:r>
            <w:r>
              <w:lastRenderedPageBreak/>
              <w:t>продления. Кроме того, ставится подпись гражданина, подпись должностного лица и печать органа. Также вклеивается фотография гражданина</w:t>
            </w:r>
          </w:p>
        </w:tc>
        <w:tc>
          <w:tcPr>
            <w:tcW w:w="1644" w:type="dxa"/>
            <w:vMerge/>
          </w:tcPr>
          <w:p w:rsidR="00B92E16" w:rsidRDefault="00B92E16"/>
        </w:tc>
        <w:tc>
          <w:tcPr>
            <w:tcW w:w="1701" w:type="dxa"/>
            <w:vMerge/>
          </w:tcPr>
          <w:p w:rsidR="00B92E16" w:rsidRDefault="00B92E16"/>
        </w:tc>
        <w:tc>
          <w:tcPr>
            <w:tcW w:w="1417" w:type="dxa"/>
            <w:vMerge/>
          </w:tcPr>
          <w:p w:rsidR="00B92E16" w:rsidRDefault="00B92E16"/>
        </w:tc>
        <w:tc>
          <w:tcPr>
            <w:tcW w:w="2665" w:type="dxa"/>
            <w:vMerge/>
          </w:tcPr>
          <w:p w:rsidR="00B92E16" w:rsidRDefault="00B92E16"/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1587" w:type="dxa"/>
            <w:vMerge/>
          </w:tcPr>
          <w:p w:rsidR="00B92E16" w:rsidRDefault="00B92E16"/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Паспорт иностранного гражданина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>Действующий на момент обращения</w:t>
            </w:r>
          </w:p>
        </w:tc>
        <w:tc>
          <w:tcPr>
            <w:tcW w:w="1644" w:type="dxa"/>
            <w:vMerge/>
          </w:tcPr>
          <w:p w:rsidR="00B92E16" w:rsidRDefault="00B92E16"/>
        </w:tc>
        <w:tc>
          <w:tcPr>
            <w:tcW w:w="1701" w:type="dxa"/>
            <w:vMerge/>
          </w:tcPr>
          <w:p w:rsidR="00B92E16" w:rsidRDefault="00B92E16"/>
        </w:tc>
        <w:tc>
          <w:tcPr>
            <w:tcW w:w="1417" w:type="dxa"/>
            <w:vMerge/>
          </w:tcPr>
          <w:p w:rsidR="00B92E16" w:rsidRDefault="00B92E16"/>
        </w:tc>
        <w:tc>
          <w:tcPr>
            <w:tcW w:w="2665" w:type="dxa"/>
            <w:vMerge/>
          </w:tcPr>
          <w:p w:rsidR="00B92E16" w:rsidRDefault="00B92E16"/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1587" w:type="dxa"/>
            <w:vMerge/>
          </w:tcPr>
          <w:p w:rsidR="00B92E16" w:rsidRDefault="00B92E16"/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Свидетельство о рождении, выданное иностранным государством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>Заверенный перевод на русский язык</w:t>
            </w:r>
          </w:p>
        </w:tc>
        <w:tc>
          <w:tcPr>
            <w:tcW w:w="1644" w:type="dxa"/>
            <w:vMerge/>
          </w:tcPr>
          <w:p w:rsidR="00B92E16" w:rsidRDefault="00B92E16"/>
        </w:tc>
        <w:tc>
          <w:tcPr>
            <w:tcW w:w="1701" w:type="dxa"/>
            <w:vMerge/>
          </w:tcPr>
          <w:p w:rsidR="00B92E16" w:rsidRDefault="00B92E16"/>
        </w:tc>
        <w:tc>
          <w:tcPr>
            <w:tcW w:w="1417" w:type="dxa"/>
            <w:vMerge/>
          </w:tcPr>
          <w:p w:rsidR="00B92E16" w:rsidRDefault="00B92E16"/>
        </w:tc>
        <w:tc>
          <w:tcPr>
            <w:tcW w:w="2665" w:type="dxa"/>
            <w:vMerge/>
          </w:tcPr>
          <w:p w:rsidR="00B92E16" w:rsidRDefault="00B92E16"/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1587" w:type="dxa"/>
            <w:vMerge/>
          </w:tcPr>
          <w:p w:rsidR="00B92E16" w:rsidRDefault="00B92E16"/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Разрешение на временное проживание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>Действующий на момент обращения. Выдается на 3 года</w:t>
            </w:r>
          </w:p>
        </w:tc>
        <w:tc>
          <w:tcPr>
            <w:tcW w:w="1644" w:type="dxa"/>
            <w:vMerge/>
          </w:tcPr>
          <w:p w:rsidR="00B92E16" w:rsidRDefault="00B92E16"/>
        </w:tc>
        <w:tc>
          <w:tcPr>
            <w:tcW w:w="1701" w:type="dxa"/>
            <w:vMerge/>
          </w:tcPr>
          <w:p w:rsidR="00B92E16" w:rsidRDefault="00B92E16"/>
        </w:tc>
        <w:tc>
          <w:tcPr>
            <w:tcW w:w="1417" w:type="dxa"/>
            <w:vMerge/>
          </w:tcPr>
          <w:p w:rsidR="00B92E16" w:rsidRDefault="00B92E16"/>
        </w:tc>
        <w:tc>
          <w:tcPr>
            <w:tcW w:w="2665" w:type="dxa"/>
            <w:vMerge/>
          </w:tcPr>
          <w:p w:rsidR="00B92E16" w:rsidRDefault="00B92E16"/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1587" w:type="dxa"/>
            <w:vMerge/>
          </w:tcPr>
          <w:p w:rsidR="00B92E16" w:rsidRDefault="00B92E16"/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Вид на жительство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>Действующий на момент обращения. Выдается на 5 лет</w:t>
            </w:r>
          </w:p>
        </w:tc>
        <w:tc>
          <w:tcPr>
            <w:tcW w:w="1644" w:type="dxa"/>
            <w:vMerge/>
          </w:tcPr>
          <w:p w:rsidR="00B92E16" w:rsidRDefault="00B92E16"/>
        </w:tc>
        <w:tc>
          <w:tcPr>
            <w:tcW w:w="1701" w:type="dxa"/>
            <w:vMerge/>
          </w:tcPr>
          <w:p w:rsidR="00B92E16" w:rsidRDefault="00B92E16"/>
        </w:tc>
        <w:tc>
          <w:tcPr>
            <w:tcW w:w="1417" w:type="dxa"/>
            <w:vMerge/>
          </w:tcPr>
          <w:p w:rsidR="00B92E16" w:rsidRDefault="00B92E16"/>
        </w:tc>
        <w:tc>
          <w:tcPr>
            <w:tcW w:w="2665" w:type="dxa"/>
            <w:vMerge/>
          </w:tcPr>
          <w:p w:rsidR="00B92E16" w:rsidRDefault="00B92E16"/>
        </w:tc>
      </w:tr>
    </w:tbl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  <w:outlineLvl w:val="1"/>
      </w:pPr>
      <w:r>
        <w:t>Раздел 4. ДОКУМЕНТЫ, ПРЕДОСТАВЛЯЕМЫЕ ЗАЯВИТЕЛЕМ</w:t>
      </w:r>
    </w:p>
    <w:p w:rsidR="00B92E16" w:rsidRDefault="00B92E16">
      <w:pPr>
        <w:pStyle w:val="ConsPlusNormal"/>
        <w:jc w:val="center"/>
      </w:pPr>
      <w:r>
        <w:t>ДЛЯ ПОЛУЧЕНИЯ "ПОДУСЛУГИ"</w:t>
      </w:r>
    </w:p>
    <w:p w:rsidR="00B92E16" w:rsidRDefault="00B92E16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11"/>
        <w:gridCol w:w="1644"/>
        <w:gridCol w:w="1984"/>
        <w:gridCol w:w="1871"/>
        <w:gridCol w:w="2778"/>
        <w:gridCol w:w="1277"/>
        <w:gridCol w:w="1267"/>
      </w:tblGrid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  <w:jc w:val="center"/>
            </w:pPr>
            <w:r>
              <w:t>Категории документа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Наименование документов, </w:t>
            </w:r>
            <w:r>
              <w:lastRenderedPageBreak/>
              <w:t>которые представляет заявитель для получения "подуслуги"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 xml:space="preserve">Количество необходимых </w:t>
            </w:r>
            <w:r>
              <w:lastRenderedPageBreak/>
              <w:t>экземпляров документа с указанием: подлинник/копия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 xml:space="preserve">Документ, предоставляемый </w:t>
            </w:r>
            <w:r>
              <w:lastRenderedPageBreak/>
              <w:t>по условию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Установленные требования к документу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Форма (шаблон) </w:t>
            </w:r>
            <w:r>
              <w:lastRenderedPageBreak/>
              <w:t>документа</w:t>
            </w:r>
          </w:p>
        </w:tc>
        <w:tc>
          <w:tcPr>
            <w:tcW w:w="1267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Образец документа/</w:t>
            </w:r>
            <w:r>
              <w:lastRenderedPageBreak/>
              <w:t>заполнения документа</w:t>
            </w: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7" w:type="dxa"/>
          </w:tcPr>
          <w:p w:rsidR="00B92E16" w:rsidRDefault="00B92E16">
            <w:pPr>
              <w:pStyle w:val="ConsPlusNormal"/>
              <w:jc w:val="center"/>
            </w:pPr>
            <w:r>
              <w:t>8</w:t>
            </w: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  <w:jc w:val="center"/>
            </w:pPr>
            <w:r>
              <w:t>заявление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заявление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1 подлинник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>В заявлении указываются следующие обязательные характеристики:</w:t>
            </w:r>
          </w:p>
          <w:p w:rsidR="00B92E16" w:rsidRDefault="00B92E16">
            <w:pPr>
              <w:pStyle w:val="ConsPlusNormal"/>
              <w:jc w:val="center"/>
            </w:pPr>
            <w:r>
              <w:t>фамилия, имя, отчество;</w:t>
            </w:r>
          </w:p>
          <w:p w:rsidR="00B92E16" w:rsidRDefault="00B92E16">
            <w:pPr>
              <w:pStyle w:val="ConsPlusNormal"/>
              <w:jc w:val="center"/>
            </w:pPr>
            <w:r>
              <w:t>адрес места жительства;</w:t>
            </w:r>
          </w:p>
          <w:p w:rsidR="00B92E16" w:rsidRDefault="00B92E16">
            <w:pPr>
              <w:pStyle w:val="ConsPlusNormal"/>
              <w:jc w:val="center"/>
            </w:pPr>
            <w:r>
              <w:t>паспортные данные;</w:t>
            </w:r>
          </w:p>
          <w:p w:rsidR="00B92E16" w:rsidRDefault="00B92E16">
            <w:pPr>
              <w:pStyle w:val="ConsPlusNormal"/>
              <w:jc w:val="center"/>
            </w:pPr>
            <w:r>
              <w:t>контактный телефон;</w:t>
            </w:r>
          </w:p>
          <w:p w:rsidR="00B92E16" w:rsidRDefault="00B92E16">
            <w:pPr>
              <w:pStyle w:val="ConsPlusNormal"/>
              <w:jc w:val="center"/>
            </w:pPr>
            <w:r>
              <w:t>информация о земельном участке (адрес, площадь, кадастровый номер)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Заявление </w:t>
            </w:r>
            <w:hyperlink w:anchor="P634" w:history="1">
              <w:r>
                <w:rPr>
                  <w:color w:val="0000FF"/>
                </w:rPr>
                <w:t>(приложение 1)</w:t>
              </w:r>
            </w:hyperlink>
          </w:p>
        </w:tc>
        <w:tc>
          <w:tcPr>
            <w:tcW w:w="1267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Заявление </w:t>
            </w:r>
            <w:hyperlink w:anchor="P669" w:history="1">
              <w:r>
                <w:rPr>
                  <w:color w:val="0000FF"/>
                </w:rPr>
                <w:t>(приложение 2)</w:t>
              </w:r>
            </w:hyperlink>
          </w:p>
        </w:tc>
      </w:tr>
      <w:tr w:rsidR="00B92E16">
        <w:tc>
          <w:tcPr>
            <w:tcW w:w="567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документ, удостоверяющий личность заявителя, представителя заявителя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паспорт гражданина Российской Федерации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предоставляется один из документов для граждан РФ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>Паспорт должен быть действительным на момент обращения за предоставлением услуги с соблюдением сроков его действия. Срок действия паспорта гражданина РФ:</w:t>
            </w:r>
          </w:p>
          <w:p w:rsidR="00B92E16" w:rsidRDefault="00B92E16">
            <w:pPr>
              <w:pStyle w:val="ConsPlusNormal"/>
              <w:jc w:val="center"/>
            </w:pPr>
            <w:r>
              <w:t>от 14 лет - до достижения 20-летнего возраста;</w:t>
            </w:r>
          </w:p>
          <w:p w:rsidR="00B92E16" w:rsidRDefault="00B92E16">
            <w:pPr>
              <w:pStyle w:val="ConsPlusNormal"/>
              <w:jc w:val="center"/>
            </w:pPr>
            <w:r>
              <w:t>от 20 лет - до достижения 45-летнего возраста;</w:t>
            </w:r>
          </w:p>
          <w:p w:rsidR="00B92E16" w:rsidRDefault="00B92E16">
            <w:pPr>
              <w:pStyle w:val="ConsPlusNormal"/>
              <w:jc w:val="center"/>
            </w:pPr>
            <w:r>
              <w:t>от 45 лет - бессрочно.</w:t>
            </w:r>
          </w:p>
          <w:p w:rsidR="00B92E16" w:rsidRDefault="00B92E16">
            <w:pPr>
              <w:pStyle w:val="ConsPlusNormal"/>
              <w:jc w:val="center"/>
            </w:pPr>
            <w:r>
              <w:t xml:space="preserve">По достижении гражданином 20-летнего и 45-летнего возраста </w:t>
            </w:r>
            <w:r>
              <w:lastRenderedPageBreak/>
              <w:t>паспорт подлежит замене.</w:t>
            </w:r>
          </w:p>
          <w:p w:rsidR="00B92E16" w:rsidRDefault="00B92E16">
            <w:pPr>
              <w:pStyle w:val="ConsPlusNormal"/>
              <w:jc w:val="center"/>
            </w:pPr>
            <w:r>
              <w:t>В паспорт вносятся следующие сведения о личности гражданина: фамилия, имя, отчество, пол, дата рождения и место рождения.</w:t>
            </w:r>
          </w:p>
          <w:p w:rsidR="00B92E16" w:rsidRDefault="00B92E16">
            <w:pPr>
              <w:pStyle w:val="ConsPlusNormal"/>
              <w:jc w:val="center"/>
            </w:pPr>
            <w:r>
              <w:t>В паспорте производятся отметки:</w:t>
            </w:r>
          </w:p>
          <w:p w:rsidR="00B92E16" w:rsidRDefault="00B92E16">
            <w:pPr>
              <w:pStyle w:val="ConsPlusNormal"/>
              <w:jc w:val="center"/>
            </w:pPr>
            <w:r>
              <w:t>о регистрации гражданина по месту жительства и снятии его с регистрационного учета - соответствующими органами регистрационного учета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67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2211" w:type="dxa"/>
            <w:vMerge/>
          </w:tcPr>
          <w:p w:rsidR="00B92E16" w:rsidRDefault="00B92E16"/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паспорт гражданина Союза Советских Социалистических Республик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  <w:vMerge/>
          </w:tcPr>
          <w:p w:rsidR="00B92E16" w:rsidRDefault="00B92E16"/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>По достижении гражданами 45-летнего возраста вклеиваются в паспорта новые фотографические карточки, соответствующие этим возрастам. Паспорта, не имеющие таких фотографических карточек, являются недействительными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67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2211" w:type="dxa"/>
            <w:vMerge/>
          </w:tcPr>
          <w:p w:rsidR="00B92E16" w:rsidRDefault="00B92E16"/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временное удостоверение личности гражданина Российской </w:t>
            </w:r>
            <w:r>
              <w:lastRenderedPageBreak/>
              <w:t>Федерации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</w:pP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Является документом ограниченного срока действия. Размер 176x125 мм, изготовляется на перфокарточной бумаге. </w:t>
            </w:r>
            <w:r>
              <w:lastRenderedPageBreak/>
              <w:t>Заносятся следующие сведения: фамилия, имя, отчество, дата рождения, место рождения, адрес места жительства (пребывания), каким органом выдано и в связи с чем. Также ставится отметка о сроке действия либо продления. Кроме того, ставится подпись гражданина, подпись должностного лица и печать органа. Также вклеивается фотография гражданина</w:t>
            </w:r>
          </w:p>
        </w:tc>
        <w:tc>
          <w:tcPr>
            <w:tcW w:w="1277" w:type="dxa"/>
            <w:vMerge w:val="restart"/>
          </w:tcPr>
          <w:p w:rsidR="00B92E16" w:rsidRDefault="00B92E16">
            <w:pPr>
              <w:pStyle w:val="ConsPlusNormal"/>
            </w:pPr>
          </w:p>
        </w:tc>
        <w:tc>
          <w:tcPr>
            <w:tcW w:w="1267" w:type="dxa"/>
            <w:vMerge w:val="restart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2211" w:type="dxa"/>
            <w:vMerge/>
          </w:tcPr>
          <w:p w:rsidR="00B92E16" w:rsidRDefault="00B92E16"/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паспорт иностранного гражданина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предоставляется иностранным гражданином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>Действующий на момент обращения</w:t>
            </w:r>
          </w:p>
        </w:tc>
        <w:tc>
          <w:tcPr>
            <w:tcW w:w="1277" w:type="dxa"/>
            <w:vMerge/>
          </w:tcPr>
          <w:p w:rsidR="00B92E16" w:rsidRDefault="00B92E16"/>
        </w:tc>
        <w:tc>
          <w:tcPr>
            <w:tcW w:w="1267" w:type="dxa"/>
            <w:vMerge/>
          </w:tcPr>
          <w:p w:rsidR="00B92E16" w:rsidRDefault="00B92E16"/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2211" w:type="dxa"/>
            <w:vMerge/>
          </w:tcPr>
          <w:p w:rsidR="00B92E16" w:rsidRDefault="00B92E16"/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разрешение на временное проживание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предоставляется один из документов иностранным гражданином, если забыл паспорт иностранного гражданина, либо без гражданства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>Действующий на момент обращения. Выдается на 3 года</w:t>
            </w:r>
          </w:p>
        </w:tc>
        <w:tc>
          <w:tcPr>
            <w:tcW w:w="1277" w:type="dxa"/>
            <w:vMerge/>
          </w:tcPr>
          <w:p w:rsidR="00B92E16" w:rsidRDefault="00B92E16"/>
        </w:tc>
        <w:tc>
          <w:tcPr>
            <w:tcW w:w="1267" w:type="dxa"/>
            <w:vMerge/>
          </w:tcPr>
          <w:p w:rsidR="00B92E16" w:rsidRDefault="00B92E16"/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2211" w:type="dxa"/>
            <w:vMerge/>
          </w:tcPr>
          <w:p w:rsidR="00B92E16" w:rsidRDefault="00B92E16"/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вид на жительство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  <w:vMerge/>
          </w:tcPr>
          <w:p w:rsidR="00B92E16" w:rsidRDefault="00B92E16"/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>Действующий на момент обращения. Выдается на 5 лет</w:t>
            </w:r>
          </w:p>
        </w:tc>
        <w:tc>
          <w:tcPr>
            <w:tcW w:w="1277" w:type="dxa"/>
            <w:vMerge/>
          </w:tcPr>
          <w:p w:rsidR="00B92E16" w:rsidRDefault="00B92E16"/>
        </w:tc>
        <w:tc>
          <w:tcPr>
            <w:tcW w:w="1267" w:type="dxa"/>
            <w:vMerge/>
          </w:tcPr>
          <w:p w:rsidR="00B92E16" w:rsidRDefault="00B92E16"/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  <w:jc w:val="center"/>
            </w:pPr>
            <w:r>
              <w:t>документ, подтверждающий полномочия законного представителя заявителя либо уполномоченного лица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доверенность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При подаче документов от имени юридического лица доверенность выдается за подписью руководителя юридического лица или иного лица, уполномоченного на это в соответствии с законом и учредительными документами. При подаче документов от имени физического лица доверенность должна быть составляется в простой письменной форме. В доверенности должно быть указано место ее составления, дата составления, информация о доверителе (ФИО, дата рождения, место рождения, паспортные данные, адрес прописки), доверяемом (ФИО, дата рождения, место рождения, паспортные данные, адрес прописки), перечень полномочий, подпись доверителя. Также в доверенности может быть указан срок действия доверенности. Если срок действия доверенности не </w:t>
            </w:r>
            <w:r>
              <w:lastRenderedPageBreak/>
              <w:t>указан, то доверенность действительна в течение 1 года с момента ее составления. Доверенность должна быть удостоверена в соответствии с законодательством Российской Федерации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67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  <w:jc w:val="center"/>
            </w:pPr>
            <w:r>
              <w:t>правоустанавливающие документы на земельный участок</w:t>
            </w:r>
          </w:p>
          <w:p w:rsidR="00B92E16" w:rsidRDefault="00B92E16">
            <w:pPr>
              <w:pStyle w:val="ConsPlusNormal"/>
              <w:jc w:val="center"/>
            </w:pPr>
            <w:r>
              <w:t xml:space="preserve">4.1) при наличии соглашения о передаче в случаях, установленных бюджетным законодательством Российской Федерации, органом местного самоуправления полномочий муниципального заказчика, заключенного при осуществлении бюджетных инвестиций, - указанное соглашение, правоустанавливающие документы на земельный участок </w:t>
            </w:r>
            <w:r>
              <w:lastRenderedPageBreak/>
              <w:t>правообладателя, с которым заключено это соглашение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свидетельство на право собственности, договор аренды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>Согласно действующему законодательству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67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  <w:jc w:val="center"/>
            </w:pPr>
            <w:r>
              <w:t>разрешение на строительство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разрешение на строительство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Согласно Градостроительному </w:t>
            </w:r>
            <w:hyperlink r:id="rId8" w:history="1">
              <w:r>
                <w:rPr>
                  <w:color w:val="0000FF"/>
                </w:rPr>
                <w:t>кодексу</w:t>
              </w:r>
            </w:hyperlink>
            <w:r>
              <w:t xml:space="preserve"> РФ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67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  <w:jc w:val="center"/>
            </w:pPr>
            <w:r>
              <w:t>акт приемки объекта капитального строительства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акт приемки объекта капитального строительства (в случае осуществления строительства, реконструкции на основании договора)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Согласно Градостроительному </w:t>
            </w:r>
            <w:hyperlink r:id="rId9" w:history="1">
              <w:r>
                <w:rPr>
                  <w:color w:val="0000FF"/>
                </w:rPr>
                <w:t>кодексу</w:t>
              </w:r>
            </w:hyperlink>
            <w:r>
              <w:t xml:space="preserve"> РФ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67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</w:t>
            </w:r>
            <w:r>
              <w:lastRenderedPageBreak/>
              <w:t>осуществляющим строительство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Согласно Градостроительному </w:t>
            </w:r>
            <w:hyperlink r:id="rId10" w:history="1">
              <w:r>
                <w:rPr>
                  <w:color w:val="0000FF"/>
                </w:rPr>
                <w:t>кодексу</w:t>
              </w:r>
            </w:hyperlink>
            <w:r>
              <w:t xml:space="preserve"> РФ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67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</w:t>
            </w:r>
            <w:r>
              <w:lastRenderedPageBreak/>
              <w:t>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</w:t>
            </w:r>
            <w:r>
              <w:lastRenderedPageBreak/>
              <w:t>го жилищного строительства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Согласно Градостроительному </w:t>
            </w:r>
            <w:hyperlink r:id="rId11" w:history="1">
              <w:r>
                <w:rPr>
                  <w:color w:val="0000FF"/>
                </w:rPr>
                <w:t>кодексу</w:t>
              </w:r>
            </w:hyperlink>
            <w:r>
              <w:t xml:space="preserve"> РФ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67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Согласно Градостроительному </w:t>
            </w:r>
            <w:hyperlink r:id="rId12" w:history="1">
              <w:r>
                <w:rPr>
                  <w:color w:val="0000FF"/>
                </w:rPr>
                <w:t>кодексу</w:t>
              </w:r>
            </w:hyperlink>
            <w:r>
              <w:t xml:space="preserve"> РФ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67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  <w:jc w:val="center"/>
            </w:pPr>
            <w:r>
              <w:t>схема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схема, отображающая расположение построенного, реконструированного объекта капитального </w:t>
            </w:r>
            <w:r>
              <w:lastRenderedPageBreak/>
              <w:t xml:space="preserve">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</w:t>
            </w:r>
            <w:r>
              <w:lastRenderedPageBreak/>
              <w:t>исключением случаев строительства, реконструкции линейного объекта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Согласно Градостроительному </w:t>
            </w:r>
            <w:hyperlink r:id="rId13" w:history="1">
              <w:r>
                <w:rPr>
                  <w:color w:val="0000FF"/>
                </w:rPr>
                <w:t>кодексу</w:t>
              </w:r>
            </w:hyperlink>
            <w:r>
              <w:t xml:space="preserve"> РФ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67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  <w:jc w:val="center"/>
            </w:pPr>
            <w:r>
              <w:t>заключение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</w:t>
            </w:r>
            <w:r>
              <w:lastRenderedPageBreak/>
              <w:t xml:space="preserve">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</w:t>
            </w:r>
            <w:hyperlink r:id="rId14" w:history="1">
              <w:r>
                <w:rPr>
                  <w:color w:val="0000FF"/>
                </w:rPr>
                <w:t>пунктом 7 статьи 54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Согласно Градостроительному </w:t>
            </w:r>
            <w:hyperlink r:id="rId15" w:history="1">
              <w:r>
                <w:rPr>
                  <w:color w:val="0000FF"/>
                </w:rPr>
                <w:t>кодексу</w:t>
              </w:r>
            </w:hyperlink>
            <w:r>
              <w:t xml:space="preserve"> РФ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67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документ, подтверждающий заключение договора обязательного страхования гражданской ответственност</w:t>
            </w:r>
            <w:r>
              <w:lastRenderedPageBreak/>
              <w:t>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Согласно Градостроительному </w:t>
            </w:r>
            <w:hyperlink r:id="rId16" w:history="1">
              <w:r>
                <w:rPr>
                  <w:color w:val="0000FF"/>
                </w:rPr>
                <w:t>кодексу</w:t>
              </w:r>
            </w:hyperlink>
            <w:r>
              <w:t xml:space="preserve"> РФ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67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  <w:jc w:val="center"/>
            </w:pPr>
            <w:r>
              <w:t>акт приемки выполненных работ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акт приемки выполненных работ по сохранению объекта культурного наследия, </w:t>
            </w:r>
            <w:r>
              <w:lastRenderedPageBreak/>
              <w:t xml:space="preserve">утвержденный соответствующим органом охраны объектов культурного наследия, определенным Федеральным </w:t>
            </w:r>
            <w:hyperlink r:id="rId1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Согласно Градостроительному </w:t>
            </w:r>
            <w:hyperlink r:id="rId18" w:history="1">
              <w:r>
                <w:rPr>
                  <w:color w:val="0000FF"/>
                </w:rPr>
                <w:t>кодексу</w:t>
              </w:r>
            </w:hyperlink>
            <w:r>
              <w:t xml:space="preserve"> РФ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67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технический план объекта капитального </w:t>
            </w:r>
            <w:r>
              <w:lastRenderedPageBreak/>
              <w:t>строительства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 xml:space="preserve">технический план объекта </w:t>
            </w:r>
            <w:r>
              <w:lastRenderedPageBreak/>
              <w:t xml:space="preserve">капитального строительства, подготовленный в соответствии с Федеральным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13 июля 2015 года N 218-ФЗ "О государственной регистрации недвижимости"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 xml:space="preserve">Копия 1 экз. (при предоставлении </w:t>
            </w:r>
            <w:r>
              <w:lastRenderedPageBreak/>
              <w:t>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Согласно Градостроительному </w:t>
            </w:r>
            <w:hyperlink r:id="rId20" w:history="1">
              <w:r>
                <w:rPr>
                  <w:color w:val="0000FF"/>
                </w:rPr>
                <w:t>кодексу</w:t>
              </w:r>
            </w:hyperlink>
            <w:r>
              <w:t xml:space="preserve"> РФ</w:t>
            </w:r>
          </w:p>
        </w:tc>
        <w:tc>
          <w:tcPr>
            <w:tcW w:w="127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67" w:type="dxa"/>
          </w:tcPr>
          <w:p w:rsidR="00B92E16" w:rsidRDefault="00B92E16">
            <w:pPr>
              <w:pStyle w:val="ConsPlusNormal"/>
            </w:pPr>
          </w:p>
        </w:tc>
      </w:tr>
    </w:tbl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  <w:outlineLvl w:val="1"/>
      </w:pPr>
      <w:r>
        <w:t>Раздел 5. ДОКУМЕНТЫ И СВЕДЕНИЯ, ПОЛУЧАЕМЫЕ ПОСРЕДСТВОМ</w:t>
      </w:r>
    </w:p>
    <w:p w:rsidR="00B92E16" w:rsidRDefault="00B92E16">
      <w:pPr>
        <w:pStyle w:val="ConsPlusNormal"/>
        <w:jc w:val="center"/>
      </w:pPr>
      <w:r>
        <w:t>МЕЖВЕДОМСТВЕННОГО ИНФОРМАЦИОННОГО ВЗАИМОДЕЙСТВИЯ</w:t>
      </w:r>
    </w:p>
    <w:p w:rsidR="00B92E16" w:rsidRDefault="00B92E16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2"/>
        <w:gridCol w:w="1417"/>
        <w:gridCol w:w="3061"/>
        <w:gridCol w:w="1417"/>
        <w:gridCol w:w="1559"/>
        <w:gridCol w:w="1701"/>
        <w:gridCol w:w="1417"/>
        <w:gridCol w:w="850"/>
        <w:gridCol w:w="992"/>
      </w:tblGrid>
      <w:tr w:rsidR="00B92E16">
        <w:tc>
          <w:tcPr>
            <w:tcW w:w="1172" w:type="dxa"/>
          </w:tcPr>
          <w:p w:rsidR="00B92E16" w:rsidRDefault="00B92E16">
            <w:pPr>
              <w:pStyle w:val="ConsPlusNormal"/>
              <w:jc w:val="center"/>
            </w:pPr>
            <w: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Наименование запрашиваемого документа (сведений)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Наименование органа (организации), направляющего межведомственный запрос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  <w:jc w:val="center"/>
            </w:pPr>
            <w:r>
              <w:t>Наименование органа (организации), в адрес которого направляется межведомственный запрос</w:t>
            </w:r>
          </w:p>
        </w:tc>
        <w:tc>
          <w:tcPr>
            <w:tcW w:w="1701" w:type="dxa"/>
          </w:tcPr>
          <w:p w:rsidR="00B92E16" w:rsidRDefault="00B92E16">
            <w:pPr>
              <w:pStyle w:val="ConsPlusNormal"/>
              <w:jc w:val="center"/>
            </w:pPr>
            <w:r>
              <w:t>SID электронного сервиса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Срок осуществления межведомственного информационного взаимодействия</w:t>
            </w:r>
          </w:p>
        </w:tc>
        <w:tc>
          <w:tcPr>
            <w:tcW w:w="850" w:type="dxa"/>
          </w:tcPr>
          <w:p w:rsidR="00B92E16" w:rsidRDefault="00B92E16">
            <w:pPr>
              <w:pStyle w:val="ConsPlusNormal"/>
              <w:jc w:val="center"/>
            </w:pPr>
            <w:r>
              <w:t>Форма (шаблон) межведомственного запроса</w:t>
            </w:r>
          </w:p>
        </w:tc>
        <w:tc>
          <w:tcPr>
            <w:tcW w:w="992" w:type="dxa"/>
          </w:tcPr>
          <w:p w:rsidR="00B92E16" w:rsidRDefault="00B92E16">
            <w:pPr>
              <w:pStyle w:val="ConsPlusNormal"/>
              <w:jc w:val="center"/>
            </w:pPr>
            <w:r>
              <w:t>Образец заполнения формы межведомственного запроса</w:t>
            </w:r>
          </w:p>
        </w:tc>
      </w:tr>
      <w:tr w:rsidR="00B92E16">
        <w:tc>
          <w:tcPr>
            <w:tcW w:w="1172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92E16" w:rsidRDefault="00B92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92E16" w:rsidRDefault="00B92E1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B92E16" w:rsidRDefault="00B92E16">
            <w:pPr>
              <w:pStyle w:val="ConsPlusNormal"/>
              <w:jc w:val="center"/>
            </w:pPr>
            <w:r>
              <w:t>9</w:t>
            </w:r>
          </w:p>
        </w:tc>
      </w:tr>
      <w:tr w:rsidR="00B92E16">
        <w:tc>
          <w:tcPr>
            <w:tcW w:w="1172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Выписка из Единого государственного реестра </w:t>
            </w:r>
            <w:r>
              <w:lastRenderedPageBreak/>
              <w:t>юридических лиц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1. Сведения о юридическом лице</w:t>
            </w:r>
          </w:p>
          <w:p w:rsidR="00B92E16" w:rsidRDefault="00B92E16">
            <w:pPr>
              <w:pStyle w:val="ConsPlusNormal"/>
              <w:jc w:val="center"/>
            </w:pPr>
            <w:r>
              <w:t xml:space="preserve">1.1. Основной государственный </w:t>
            </w:r>
            <w:r>
              <w:lastRenderedPageBreak/>
              <w:t>регистрационный номер юридического лица (ОГРН)</w:t>
            </w:r>
          </w:p>
          <w:p w:rsidR="00B92E16" w:rsidRDefault="00B92E16">
            <w:pPr>
              <w:pStyle w:val="ConsPlusNormal"/>
              <w:jc w:val="center"/>
            </w:pPr>
            <w:r>
              <w:t>1.2. ИНН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1.3. КПП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1.4. Полное наименование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1.5. Сокращенное наименование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1.6. Сведения о размере уставного капитала (складочного капитала, уставного фонда, паевого фонда)</w:t>
            </w:r>
          </w:p>
          <w:p w:rsidR="00B92E16" w:rsidRDefault="00B92E16">
            <w:pPr>
              <w:pStyle w:val="ConsPlusNormal"/>
              <w:jc w:val="center"/>
            </w:pPr>
            <w:r>
              <w:t>2. Сведения о правоспособности (статусе)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2.1. Код статуса юридического лица по справочнику СЮЛСТ</w:t>
            </w:r>
          </w:p>
          <w:p w:rsidR="00B92E16" w:rsidRDefault="00B92E16">
            <w:pPr>
              <w:pStyle w:val="ConsPlusNormal"/>
              <w:jc w:val="center"/>
            </w:pPr>
            <w:r>
              <w:t>2.2. Наименование статуса юридического лица по справочнику СЮЛСТ</w:t>
            </w:r>
          </w:p>
          <w:p w:rsidR="00B92E16" w:rsidRDefault="00B92E16">
            <w:pPr>
              <w:pStyle w:val="ConsPlusNormal"/>
              <w:jc w:val="center"/>
            </w:pPr>
            <w:r>
              <w:t>2.3. Дата начала действия указанных сведений</w:t>
            </w:r>
          </w:p>
          <w:p w:rsidR="00B92E16" w:rsidRDefault="00B92E16">
            <w:pPr>
              <w:pStyle w:val="ConsPlusNormal"/>
              <w:jc w:val="center"/>
            </w:pPr>
            <w:r>
              <w:t>3. Сведения, содержащиеся в ЕГРЮЛ, о последнем адресе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3.1. Индекс</w:t>
            </w:r>
          </w:p>
          <w:p w:rsidR="00B92E16" w:rsidRDefault="00B92E16">
            <w:pPr>
              <w:pStyle w:val="ConsPlusNormal"/>
              <w:jc w:val="center"/>
            </w:pPr>
            <w:r>
              <w:t>3.2. Код субъекта Российской Федерации</w:t>
            </w:r>
          </w:p>
          <w:p w:rsidR="00B92E16" w:rsidRDefault="00B92E16">
            <w:pPr>
              <w:pStyle w:val="ConsPlusNormal"/>
              <w:jc w:val="center"/>
            </w:pPr>
            <w:r>
              <w:t>3.3. Код адреса по КЛАДР</w:t>
            </w:r>
          </w:p>
          <w:p w:rsidR="00B92E16" w:rsidRDefault="00B92E16">
            <w:pPr>
              <w:pStyle w:val="ConsPlusNormal"/>
              <w:jc w:val="center"/>
            </w:pPr>
            <w:r>
              <w:t>3.4. Дом (владение и т.п.)</w:t>
            </w:r>
          </w:p>
          <w:p w:rsidR="00B92E16" w:rsidRDefault="00B92E16">
            <w:pPr>
              <w:pStyle w:val="ConsPlusNormal"/>
              <w:jc w:val="center"/>
            </w:pPr>
            <w:r>
              <w:t>3.5. Корпус (строение и т.п.)</w:t>
            </w:r>
          </w:p>
          <w:p w:rsidR="00B92E16" w:rsidRDefault="00B92E16">
            <w:pPr>
              <w:pStyle w:val="ConsPlusNormal"/>
              <w:jc w:val="center"/>
            </w:pPr>
            <w:r>
              <w:lastRenderedPageBreak/>
              <w:t>3.5. Квартира (офис и т.п.)</w:t>
            </w:r>
          </w:p>
          <w:p w:rsidR="00B92E16" w:rsidRDefault="00B92E16">
            <w:pPr>
              <w:pStyle w:val="ConsPlusNormal"/>
              <w:jc w:val="center"/>
            </w:pPr>
            <w:r>
              <w:t>4. Субъект Российской Федерации</w:t>
            </w:r>
          </w:p>
          <w:p w:rsidR="00B92E16" w:rsidRDefault="00B92E16">
            <w:pPr>
              <w:pStyle w:val="ConsPlusNormal"/>
              <w:jc w:val="center"/>
            </w:pPr>
            <w:r>
              <w:t>4.1. Тип адресного объекта субъект (республика, край и т.п.)</w:t>
            </w:r>
          </w:p>
          <w:p w:rsidR="00B92E16" w:rsidRDefault="00B92E16">
            <w:pPr>
              <w:pStyle w:val="ConsPlusNormal"/>
              <w:jc w:val="center"/>
            </w:pPr>
            <w:r>
              <w:t>4.2. Наименование адресного объекта субъект (республика, край и т.п.)</w:t>
            </w:r>
          </w:p>
          <w:p w:rsidR="00B92E16" w:rsidRDefault="00B92E16">
            <w:pPr>
              <w:pStyle w:val="ConsPlusNormal"/>
              <w:jc w:val="center"/>
            </w:pPr>
            <w:r>
              <w:t>5. Район (улус и т.п.)</w:t>
            </w:r>
          </w:p>
          <w:p w:rsidR="00B92E16" w:rsidRDefault="00B92E16">
            <w:pPr>
              <w:pStyle w:val="ConsPlusNormal"/>
              <w:jc w:val="center"/>
            </w:pPr>
            <w:r>
              <w:t>5.1. Тип адресного объекта район (улус и т.п.)</w:t>
            </w:r>
          </w:p>
          <w:p w:rsidR="00B92E16" w:rsidRDefault="00B92E16">
            <w:pPr>
              <w:pStyle w:val="ConsPlusNormal"/>
              <w:jc w:val="center"/>
            </w:pPr>
            <w:r>
              <w:t>5.2. Наименование адресного объекта район (улус и т.п.)</w:t>
            </w:r>
          </w:p>
          <w:p w:rsidR="00B92E16" w:rsidRDefault="00B92E16">
            <w:pPr>
              <w:pStyle w:val="ConsPlusNormal"/>
              <w:jc w:val="center"/>
            </w:pPr>
            <w:r>
              <w:t>6. Город (волость и т.п.)</w:t>
            </w:r>
          </w:p>
          <w:p w:rsidR="00B92E16" w:rsidRDefault="00B92E16">
            <w:pPr>
              <w:pStyle w:val="ConsPlusNormal"/>
              <w:jc w:val="center"/>
            </w:pPr>
            <w:r>
              <w:t>6.1. Тип адресного объекта город (волость и т.п.)</w:t>
            </w:r>
          </w:p>
          <w:p w:rsidR="00B92E16" w:rsidRDefault="00B92E16">
            <w:pPr>
              <w:pStyle w:val="ConsPlusNormal"/>
              <w:jc w:val="center"/>
            </w:pPr>
            <w:r>
              <w:t>6.2. Наименование адресного объекта город (волость и т.п.)</w:t>
            </w:r>
          </w:p>
          <w:p w:rsidR="00B92E16" w:rsidRDefault="00B92E16">
            <w:pPr>
              <w:pStyle w:val="ConsPlusNormal"/>
              <w:jc w:val="center"/>
            </w:pPr>
            <w:r>
              <w:t>7. Населенный пункт (село и т.п.)</w:t>
            </w:r>
          </w:p>
          <w:p w:rsidR="00B92E16" w:rsidRDefault="00B92E16">
            <w:pPr>
              <w:pStyle w:val="ConsPlusNormal"/>
              <w:jc w:val="center"/>
            </w:pPr>
            <w:r>
              <w:t>7.1. Тип адресного объекта населенный пункт (село и т.п.)</w:t>
            </w:r>
          </w:p>
          <w:p w:rsidR="00B92E16" w:rsidRDefault="00B92E16">
            <w:pPr>
              <w:pStyle w:val="ConsPlusNormal"/>
              <w:jc w:val="center"/>
            </w:pPr>
            <w:r>
              <w:t>7.2. Наименование адресного объекта населенный пункт (село и т.п.)</w:t>
            </w:r>
          </w:p>
          <w:p w:rsidR="00B92E16" w:rsidRDefault="00B92E16">
            <w:pPr>
              <w:pStyle w:val="ConsPlusNormal"/>
              <w:jc w:val="center"/>
            </w:pPr>
            <w:r>
              <w:t>8. Улица (проспект, переулок и т.п.)</w:t>
            </w:r>
          </w:p>
          <w:p w:rsidR="00B92E16" w:rsidRDefault="00B92E16">
            <w:pPr>
              <w:pStyle w:val="ConsPlusNormal"/>
              <w:jc w:val="center"/>
            </w:pPr>
            <w:r>
              <w:t>8.1. Тип адресного объекта улица (проспект, переулок и т.п.)</w:t>
            </w:r>
          </w:p>
          <w:p w:rsidR="00B92E16" w:rsidRDefault="00B92E16">
            <w:pPr>
              <w:pStyle w:val="ConsPlusNormal"/>
              <w:jc w:val="center"/>
            </w:pPr>
            <w:r>
              <w:t xml:space="preserve">8.2. Наименование адресного объекта улица (проспект, </w:t>
            </w:r>
            <w:r>
              <w:lastRenderedPageBreak/>
              <w:t>переулок и т.п.)</w:t>
            </w:r>
          </w:p>
          <w:p w:rsidR="00B92E16" w:rsidRDefault="00B92E16">
            <w:pPr>
              <w:pStyle w:val="ConsPlusNormal"/>
              <w:jc w:val="center"/>
            </w:pPr>
            <w:r>
              <w:t>9. Сведения о регистрирующем (налоговом) органе</w:t>
            </w:r>
          </w:p>
          <w:p w:rsidR="00B92E16" w:rsidRDefault="00B92E16">
            <w:pPr>
              <w:pStyle w:val="ConsPlusNormal"/>
              <w:jc w:val="center"/>
            </w:pPr>
            <w:r>
              <w:t>9.1. Код органа по справочнику СОНО</w:t>
            </w:r>
          </w:p>
          <w:p w:rsidR="00B92E16" w:rsidRDefault="00B92E16">
            <w:pPr>
              <w:pStyle w:val="ConsPlusNormal"/>
              <w:jc w:val="center"/>
            </w:pPr>
            <w:r>
              <w:t>9.2. Сокращенное наименование</w:t>
            </w:r>
          </w:p>
          <w:p w:rsidR="00B92E16" w:rsidRDefault="00B92E16">
            <w:pPr>
              <w:pStyle w:val="ConsPlusNormal"/>
              <w:jc w:val="center"/>
            </w:pPr>
            <w:r>
              <w:t>10. Сведения о лице, имеющем право без доверенности действовать от имени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10.1. Сведения о физическом лице, имеющем право без доверенности действовать от имени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10.1.1. Вид должностного лица по справочнику СКФЛЮЛ (указывается код по справочнику)</w:t>
            </w:r>
          </w:p>
          <w:p w:rsidR="00B92E16" w:rsidRDefault="00B92E16">
            <w:pPr>
              <w:pStyle w:val="ConsPlusNormal"/>
              <w:jc w:val="center"/>
            </w:pPr>
            <w:r>
              <w:t>10.1.2. Наименование вида должностного лица по справочнику СКФЛЮЛ</w:t>
            </w:r>
          </w:p>
          <w:p w:rsidR="00B92E16" w:rsidRDefault="00B92E16">
            <w:pPr>
              <w:pStyle w:val="ConsPlusNormal"/>
              <w:jc w:val="center"/>
            </w:pPr>
            <w:r>
              <w:t>10.1.3. Наименование должности</w:t>
            </w:r>
          </w:p>
          <w:p w:rsidR="00B92E16" w:rsidRDefault="00B92E16">
            <w:pPr>
              <w:pStyle w:val="ConsPlusNormal"/>
              <w:jc w:val="center"/>
            </w:pPr>
            <w:r>
              <w:t>10.1.5. ИНН физического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10.1.6. Основной государственный регистрационный номер индивидуального предпринимателя - управляющего юридическим лицом</w:t>
            </w:r>
          </w:p>
          <w:p w:rsidR="00B92E16" w:rsidRDefault="00B92E16">
            <w:pPr>
              <w:pStyle w:val="ConsPlusNormal"/>
              <w:jc w:val="center"/>
            </w:pPr>
            <w:r>
              <w:lastRenderedPageBreak/>
              <w:t>10.1.7. Фамилия</w:t>
            </w:r>
          </w:p>
          <w:p w:rsidR="00B92E16" w:rsidRDefault="00B92E16">
            <w:pPr>
              <w:pStyle w:val="ConsPlusNormal"/>
              <w:jc w:val="center"/>
            </w:pPr>
            <w:r>
              <w:t>10.1.8. Имя</w:t>
            </w:r>
          </w:p>
          <w:p w:rsidR="00B92E16" w:rsidRDefault="00B92E16">
            <w:pPr>
              <w:pStyle w:val="ConsPlusNormal"/>
              <w:jc w:val="center"/>
            </w:pPr>
            <w:r>
              <w:t>10.1.9. Отчество</w:t>
            </w:r>
          </w:p>
          <w:p w:rsidR="00B92E16" w:rsidRDefault="00B92E16">
            <w:pPr>
              <w:pStyle w:val="ConsPlusNormal"/>
              <w:jc w:val="center"/>
            </w:pPr>
            <w:r>
              <w:t>10.2. Сведения об управляющей организации - российском юридическом лице</w:t>
            </w:r>
          </w:p>
          <w:p w:rsidR="00B92E16" w:rsidRDefault="00B92E16">
            <w:pPr>
              <w:pStyle w:val="ConsPlusNormal"/>
              <w:jc w:val="center"/>
            </w:pPr>
            <w:r>
              <w:t>10.2.1. Основной государственный регистрационный номер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10.2.3. ИНН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10.2.4. Полное наименование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10.3. Сведения об управляющей организации - иностранном юридическом лице</w:t>
            </w:r>
          </w:p>
          <w:p w:rsidR="00B92E16" w:rsidRDefault="00B92E16">
            <w:pPr>
              <w:pStyle w:val="ConsPlusNormal"/>
              <w:jc w:val="center"/>
            </w:pPr>
            <w:r>
              <w:t>10.3.1. ИНН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10.3.2. Полное наименование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10.3.3. Код страны регистрации (инкорпорации) по справочнику ОКСМ</w:t>
            </w:r>
          </w:p>
          <w:p w:rsidR="00B92E16" w:rsidRDefault="00B92E16">
            <w:pPr>
              <w:pStyle w:val="ConsPlusNormal"/>
              <w:jc w:val="center"/>
            </w:pPr>
            <w:r>
              <w:t>10.3.4. Место нахождения иностранного юридического лица в стране регистрации (инкорпорации)</w:t>
            </w:r>
          </w:p>
          <w:p w:rsidR="00B92E16" w:rsidRDefault="00B92E16">
            <w:pPr>
              <w:pStyle w:val="ConsPlusNormal"/>
              <w:jc w:val="center"/>
            </w:pPr>
            <w:r>
              <w:t>10.3.5. Сведения об учете в налоговом органе</w:t>
            </w:r>
          </w:p>
          <w:p w:rsidR="00B92E16" w:rsidRDefault="00B92E16">
            <w:pPr>
              <w:pStyle w:val="ConsPlusNormal"/>
              <w:jc w:val="center"/>
            </w:pPr>
            <w:r>
              <w:t xml:space="preserve">10.3.6. Дата постановки на </w:t>
            </w:r>
            <w:r>
              <w:lastRenderedPageBreak/>
              <w:t>учет в налоговом органе</w:t>
            </w:r>
          </w:p>
          <w:p w:rsidR="00B92E16" w:rsidRDefault="00B92E16">
            <w:pPr>
              <w:pStyle w:val="ConsPlusNormal"/>
              <w:jc w:val="center"/>
            </w:pPr>
            <w:r>
              <w:t>10.3.7. Дата снятия с учета в налоговом органе</w:t>
            </w:r>
          </w:p>
          <w:p w:rsidR="00B92E16" w:rsidRDefault="00B92E16">
            <w:pPr>
              <w:pStyle w:val="ConsPlusNormal"/>
              <w:jc w:val="center"/>
            </w:pPr>
            <w:r>
              <w:t>10.3.8. Код налогового органа по месту нахождения ЮЛ по справочнику СОУН</w:t>
            </w:r>
          </w:p>
        </w:tc>
        <w:tc>
          <w:tcPr>
            <w:tcW w:w="1417" w:type="dxa"/>
          </w:tcPr>
          <w:p w:rsidR="00B92E16" w:rsidRDefault="00B92E16" w:rsidP="00B9386B">
            <w:pPr>
              <w:pStyle w:val="ConsPlusNormal"/>
              <w:jc w:val="center"/>
            </w:pPr>
            <w:r>
              <w:lastRenderedPageBreak/>
              <w:t xml:space="preserve">Администрация </w:t>
            </w:r>
            <w:r w:rsidR="00B9386B">
              <w:t>г.о.г. Выкса</w:t>
            </w:r>
            <w:r>
              <w:t xml:space="preserve"> Нижегородск</w:t>
            </w:r>
            <w:r>
              <w:t>ой области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Федеральная налоговая служба РФ</w:t>
            </w:r>
          </w:p>
        </w:tc>
        <w:tc>
          <w:tcPr>
            <w:tcW w:w="1701" w:type="dxa"/>
          </w:tcPr>
          <w:p w:rsidR="00B92E16" w:rsidRDefault="00B92E16">
            <w:pPr>
              <w:pStyle w:val="ConsPlusNormal"/>
              <w:jc w:val="center"/>
            </w:pPr>
            <w:r>
              <w:t>SID0003525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3 рабочих дня (подготовка и </w:t>
            </w:r>
            <w:r>
              <w:lastRenderedPageBreak/>
              <w:t>направление запроса 1 рабочий день, подготовка и направление ответа на запрос 1 рабочий день, приобщение ответа к делу 1 рабочий день)</w:t>
            </w:r>
          </w:p>
        </w:tc>
        <w:tc>
          <w:tcPr>
            <w:tcW w:w="850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</w:tr>
      <w:tr w:rsidR="00B92E16">
        <w:tc>
          <w:tcPr>
            <w:tcW w:w="1172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Выписка из единого государственного реестра недвижимости на объект недвижимости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t>1. Сведения о юридическом лице</w:t>
            </w:r>
          </w:p>
          <w:p w:rsidR="00B92E16" w:rsidRDefault="00B92E16">
            <w:pPr>
              <w:pStyle w:val="ConsPlusNormal"/>
              <w:jc w:val="center"/>
            </w:pPr>
            <w:r>
              <w:t>1.1. Основной государственный регистрационный номер юридического лица (ОГРН)</w:t>
            </w:r>
          </w:p>
          <w:p w:rsidR="00B92E16" w:rsidRDefault="00B92E16">
            <w:pPr>
              <w:pStyle w:val="ConsPlusNormal"/>
              <w:jc w:val="center"/>
            </w:pPr>
            <w:r>
              <w:t>1.2. ИНН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1.3. КПП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1.4. Полное наименование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1.5. Сокращенное наименование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1.6. Сведения о размере уставного капитала (складочного капитала, уставного фонда, паевого фонда)</w:t>
            </w:r>
          </w:p>
          <w:p w:rsidR="00B92E16" w:rsidRDefault="00B92E16">
            <w:pPr>
              <w:pStyle w:val="ConsPlusNormal"/>
              <w:jc w:val="center"/>
            </w:pPr>
            <w:r>
              <w:t>2. Сведения о правоспособности (статусе)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2.1. Код статуса юридического лица по справочнику СЮЛСТ</w:t>
            </w:r>
          </w:p>
          <w:p w:rsidR="00B92E16" w:rsidRDefault="00B92E16">
            <w:pPr>
              <w:pStyle w:val="ConsPlusNormal"/>
              <w:jc w:val="center"/>
            </w:pPr>
            <w:r>
              <w:t>2.2. Наименование статуса юридического лица по справочнику СЮЛСТ</w:t>
            </w:r>
          </w:p>
          <w:p w:rsidR="00B92E16" w:rsidRDefault="00B92E16">
            <w:pPr>
              <w:pStyle w:val="ConsPlusNormal"/>
              <w:jc w:val="center"/>
            </w:pPr>
            <w:r>
              <w:t xml:space="preserve">2.3. Дата начала действия </w:t>
            </w:r>
            <w:r>
              <w:lastRenderedPageBreak/>
              <w:t>указанных сведений</w:t>
            </w:r>
          </w:p>
          <w:p w:rsidR="00B92E16" w:rsidRDefault="00B92E16">
            <w:pPr>
              <w:pStyle w:val="ConsPlusNormal"/>
              <w:jc w:val="center"/>
            </w:pPr>
            <w:r>
              <w:t>3. Сведения, содержащиеся в ЕГРЮЛ, о последнем адресе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3.1. Индекс</w:t>
            </w:r>
          </w:p>
          <w:p w:rsidR="00B92E16" w:rsidRDefault="00B92E16">
            <w:pPr>
              <w:pStyle w:val="ConsPlusNormal"/>
              <w:jc w:val="center"/>
            </w:pPr>
            <w:r>
              <w:t>3.2. Код субъекта Российской Федерации</w:t>
            </w:r>
          </w:p>
          <w:p w:rsidR="00B92E16" w:rsidRDefault="00B92E16">
            <w:pPr>
              <w:pStyle w:val="ConsPlusNormal"/>
              <w:jc w:val="center"/>
            </w:pPr>
            <w:r>
              <w:t>3.3. Код адреса по КЛАДР</w:t>
            </w:r>
          </w:p>
          <w:p w:rsidR="00B92E16" w:rsidRDefault="00B92E16">
            <w:pPr>
              <w:pStyle w:val="ConsPlusNormal"/>
              <w:jc w:val="center"/>
            </w:pPr>
            <w:r>
              <w:t>3.4. Дом (владение и т.п.)</w:t>
            </w:r>
          </w:p>
          <w:p w:rsidR="00B92E16" w:rsidRDefault="00B92E16">
            <w:pPr>
              <w:pStyle w:val="ConsPlusNormal"/>
              <w:jc w:val="center"/>
            </w:pPr>
            <w:r>
              <w:t>3.5. Корпус (строение и т.п.)</w:t>
            </w:r>
          </w:p>
          <w:p w:rsidR="00B92E16" w:rsidRDefault="00B92E16">
            <w:pPr>
              <w:pStyle w:val="ConsPlusNormal"/>
              <w:jc w:val="center"/>
            </w:pPr>
            <w:r>
              <w:t>3.5. Квартира (офис и т.п.)</w:t>
            </w:r>
          </w:p>
          <w:p w:rsidR="00B92E16" w:rsidRDefault="00B92E16">
            <w:pPr>
              <w:pStyle w:val="ConsPlusNormal"/>
              <w:jc w:val="center"/>
            </w:pPr>
            <w:r>
              <w:t>4. Субъект Российской Федерации</w:t>
            </w:r>
          </w:p>
          <w:p w:rsidR="00B92E16" w:rsidRDefault="00B92E16">
            <w:pPr>
              <w:pStyle w:val="ConsPlusNormal"/>
              <w:jc w:val="center"/>
            </w:pPr>
            <w:r>
              <w:t>4.1. Тип адресного объекта субъект (республика, край и т.п.)</w:t>
            </w:r>
          </w:p>
          <w:p w:rsidR="00B92E16" w:rsidRDefault="00B92E16">
            <w:pPr>
              <w:pStyle w:val="ConsPlusNormal"/>
              <w:jc w:val="center"/>
            </w:pPr>
            <w:r>
              <w:t>4.2. Наименование адресного объекта субъект (республика, край и т.п.)</w:t>
            </w:r>
          </w:p>
          <w:p w:rsidR="00B92E16" w:rsidRDefault="00B92E16">
            <w:pPr>
              <w:pStyle w:val="ConsPlusNormal"/>
              <w:jc w:val="center"/>
            </w:pPr>
            <w:r>
              <w:t>5. Район (улус и т.п.)</w:t>
            </w:r>
          </w:p>
          <w:p w:rsidR="00B92E16" w:rsidRDefault="00B92E16">
            <w:pPr>
              <w:pStyle w:val="ConsPlusNormal"/>
              <w:jc w:val="center"/>
            </w:pPr>
            <w:r>
              <w:t>5.1. Тип адресного объекта район (улус и т.п.)</w:t>
            </w:r>
          </w:p>
          <w:p w:rsidR="00B92E16" w:rsidRDefault="00B92E16">
            <w:pPr>
              <w:pStyle w:val="ConsPlusNormal"/>
              <w:jc w:val="center"/>
            </w:pPr>
            <w:r>
              <w:t>5.2. Наименование адресного объекта район (улус и т.п.)</w:t>
            </w:r>
          </w:p>
          <w:p w:rsidR="00B92E16" w:rsidRDefault="00B92E16">
            <w:pPr>
              <w:pStyle w:val="ConsPlusNormal"/>
              <w:jc w:val="center"/>
            </w:pPr>
            <w:r>
              <w:t>6. Город (волость и т.п.)</w:t>
            </w:r>
          </w:p>
          <w:p w:rsidR="00B92E16" w:rsidRDefault="00B92E16">
            <w:pPr>
              <w:pStyle w:val="ConsPlusNormal"/>
              <w:jc w:val="center"/>
            </w:pPr>
            <w:r>
              <w:t>6.1. Тип адресного объекта город (волость и т.п.)</w:t>
            </w:r>
          </w:p>
          <w:p w:rsidR="00B92E16" w:rsidRDefault="00B92E16">
            <w:pPr>
              <w:pStyle w:val="ConsPlusNormal"/>
              <w:jc w:val="center"/>
            </w:pPr>
            <w:r>
              <w:t>6.2. Наименование адресного объекта город (волость и т.п.)</w:t>
            </w:r>
          </w:p>
          <w:p w:rsidR="00B92E16" w:rsidRDefault="00B92E16">
            <w:pPr>
              <w:pStyle w:val="ConsPlusNormal"/>
              <w:jc w:val="center"/>
            </w:pPr>
            <w:r>
              <w:t>7. Населенный пункт (село и т.п.)</w:t>
            </w:r>
          </w:p>
          <w:p w:rsidR="00B92E16" w:rsidRDefault="00B92E16">
            <w:pPr>
              <w:pStyle w:val="ConsPlusNormal"/>
              <w:jc w:val="center"/>
            </w:pPr>
            <w:r>
              <w:t>7.1. Тип адресного объекта населенный пункт (село и т.п.)</w:t>
            </w:r>
          </w:p>
          <w:p w:rsidR="00B92E16" w:rsidRDefault="00B92E16">
            <w:pPr>
              <w:pStyle w:val="ConsPlusNormal"/>
              <w:jc w:val="center"/>
            </w:pPr>
            <w:r>
              <w:lastRenderedPageBreak/>
              <w:t>7.2. Наименование адресного объекта населенный пункт (село и т.п.)</w:t>
            </w:r>
          </w:p>
          <w:p w:rsidR="00B92E16" w:rsidRDefault="00B92E16">
            <w:pPr>
              <w:pStyle w:val="ConsPlusNormal"/>
              <w:jc w:val="center"/>
            </w:pPr>
            <w:r>
              <w:t>8. Улица (проспект, переулок и т.п.)</w:t>
            </w:r>
          </w:p>
          <w:p w:rsidR="00B92E16" w:rsidRDefault="00B92E16">
            <w:pPr>
              <w:pStyle w:val="ConsPlusNormal"/>
              <w:jc w:val="center"/>
            </w:pPr>
            <w:r>
              <w:t>8.1. Тип адресного объекта улица (проспект, переулок и т.п.)</w:t>
            </w:r>
          </w:p>
          <w:p w:rsidR="00B92E16" w:rsidRDefault="00B92E16">
            <w:pPr>
              <w:pStyle w:val="ConsPlusNormal"/>
              <w:jc w:val="center"/>
            </w:pPr>
            <w:r>
              <w:t>8.2. Наименование адресного объекта улица (проспект, переулок и т.п.)</w:t>
            </w:r>
          </w:p>
          <w:p w:rsidR="00B92E16" w:rsidRDefault="00B92E16">
            <w:pPr>
              <w:pStyle w:val="ConsPlusNormal"/>
              <w:jc w:val="center"/>
            </w:pPr>
            <w:r>
              <w:t>9. Сведения о регистрирующем (налоговом) органе</w:t>
            </w:r>
          </w:p>
          <w:p w:rsidR="00B92E16" w:rsidRDefault="00B92E16">
            <w:pPr>
              <w:pStyle w:val="ConsPlusNormal"/>
              <w:jc w:val="center"/>
            </w:pPr>
            <w:r>
              <w:t>9.1. Код органа по справочнику СОНО</w:t>
            </w:r>
          </w:p>
          <w:p w:rsidR="00B92E16" w:rsidRDefault="00B92E16">
            <w:pPr>
              <w:pStyle w:val="ConsPlusNormal"/>
              <w:jc w:val="center"/>
            </w:pPr>
            <w:r>
              <w:t>9.2. Сокращенное наименование</w:t>
            </w:r>
          </w:p>
          <w:p w:rsidR="00B92E16" w:rsidRDefault="00B92E16">
            <w:pPr>
              <w:pStyle w:val="ConsPlusNormal"/>
              <w:jc w:val="center"/>
            </w:pPr>
            <w:r>
              <w:t>10. Сведения о лице, имеющем право без доверенности действовать от имени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10.1. Сведения о физическом лице, имеющем право без доверенности действовать от имени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10.1.1. Вид должностного лица по справочнику СКФЛЮЛ (указывается код по справочнику)</w:t>
            </w:r>
          </w:p>
          <w:p w:rsidR="00B92E16" w:rsidRDefault="00B92E16">
            <w:pPr>
              <w:pStyle w:val="ConsPlusNormal"/>
              <w:jc w:val="center"/>
            </w:pPr>
            <w:r>
              <w:t>10.1.2. Наименование вида должностного лица по справочнику СКФЛЮЛ</w:t>
            </w:r>
          </w:p>
          <w:p w:rsidR="00B92E16" w:rsidRDefault="00B92E16">
            <w:pPr>
              <w:pStyle w:val="ConsPlusNormal"/>
              <w:jc w:val="center"/>
            </w:pPr>
            <w:r>
              <w:lastRenderedPageBreak/>
              <w:t>10.1.3. Наименование должности</w:t>
            </w:r>
          </w:p>
          <w:p w:rsidR="00B92E16" w:rsidRDefault="00B92E16">
            <w:pPr>
              <w:pStyle w:val="ConsPlusNormal"/>
              <w:jc w:val="center"/>
            </w:pPr>
            <w:r>
              <w:t>10.1.5. ИНН физического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10.1.6. Основной государственный регистрационный номер индивидуального предпринимателя - управляющего юридическим лицом</w:t>
            </w:r>
          </w:p>
          <w:p w:rsidR="00B92E16" w:rsidRDefault="00B92E16">
            <w:pPr>
              <w:pStyle w:val="ConsPlusNormal"/>
              <w:jc w:val="center"/>
            </w:pPr>
            <w:r>
              <w:t>10.1.7. Фамилия</w:t>
            </w:r>
          </w:p>
          <w:p w:rsidR="00B92E16" w:rsidRDefault="00B92E16">
            <w:pPr>
              <w:pStyle w:val="ConsPlusNormal"/>
              <w:jc w:val="center"/>
            </w:pPr>
            <w:r>
              <w:t>10.1.8. Имя</w:t>
            </w:r>
          </w:p>
          <w:p w:rsidR="00B92E16" w:rsidRDefault="00B92E16">
            <w:pPr>
              <w:pStyle w:val="ConsPlusNormal"/>
              <w:jc w:val="center"/>
            </w:pPr>
            <w:r>
              <w:t>10.1.9. Отчество</w:t>
            </w:r>
          </w:p>
          <w:p w:rsidR="00B92E16" w:rsidRDefault="00B92E16">
            <w:pPr>
              <w:pStyle w:val="ConsPlusNormal"/>
              <w:jc w:val="center"/>
            </w:pPr>
            <w:r>
              <w:t>10.2. Сведения об управляющей организации - российском юридическом лице</w:t>
            </w:r>
          </w:p>
          <w:p w:rsidR="00B92E16" w:rsidRDefault="00B92E16">
            <w:pPr>
              <w:pStyle w:val="ConsPlusNormal"/>
              <w:jc w:val="center"/>
            </w:pPr>
            <w:r>
              <w:t>10.2.1. Основной государственный регистрационный номер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10.2.3. ИНН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10.2.4. Полное наименование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10.3. Сведения об управляющей организации - иностранном юридическом лице</w:t>
            </w:r>
          </w:p>
          <w:p w:rsidR="00B92E16" w:rsidRDefault="00B92E16">
            <w:pPr>
              <w:pStyle w:val="ConsPlusNormal"/>
              <w:jc w:val="center"/>
            </w:pPr>
            <w:r>
              <w:t>10.3.1. ИНН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10.3.2. Полное наименование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lastRenderedPageBreak/>
              <w:t>10.3.3. Код страны регистрации (инкорпорации) по справочнику ОКСМ</w:t>
            </w:r>
          </w:p>
          <w:p w:rsidR="00B92E16" w:rsidRDefault="00B92E16">
            <w:pPr>
              <w:pStyle w:val="ConsPlusNormal"/>
              <w:jc w:val="center"/>
            </w:pPr>
            <w:r>
              <w:t>10.3.4. Место нахождения иностранного юридического лица в стране регистрации (инкорпорации)</w:t>
            </w:r>
          </w:p>
          <w:p w:rsidR="00B92E16" w:rsidRDefault="00B92E16">
            <w:pPr>
              <w:pStyle w:val="ConsPlusNormal"/>
              <w:jc w:val="center"/>
            </w:pPr>
            <w:r>
              <w:t>10.3.5. Сведения об учете в налоговом органе</w:t>
            </w:r>
          </w:p>
          <w:p w:rsidR="00B92E16" w:rsidRDefault="00B92E16">
            <w:pPr>
              <w:pStyle w:val="ConsPlusNormal"/>
              <w:jc w:val="center"/>
            </w:pPr>
            <w:r>
              <w:t>10.3.6. Дата постановки на учет в налоговом органе</w:t>
            </w:r>
          </w:p>
          <w:p w:rsidR="00B92E16" w:rsidRDefault="00B92E16">
            <w:pPr>
              <w:pStyle w:val="ConsPlusNormal"/>
              <w:jc w:val="center"/>
            </w:pPr>
            <w:r>
              <w:t>10.3.7. Дата снятия с учета в налоговом органе</w:t>
            </w:r>
          </w:p>
          <w:p w:rsidR="00B92E16" w:rsidRDefault="00B92E16">
            <w:pPr>
              <w:pStyle w:val="ConsPlusNormal"/>
              <w:jc w:val="center"/>
            </w:pPr>
            <w:r>
              <w:t>10.3.8. Код налогового органа по месту нахождения ЮЛ по справочнику СОУН</w:t>
            </w:r>
          </w:p>
        </w:tc>
        <w:tc>
          <w:tcPr>
            <w:tcW w:w="1417" w:type="dxa"/>
          </w:tcPr>
          <w:p w:rsidR="00B92E16" w:rsidRDefault="00B92E16" w:rsidP="00B9386B">
            <w:pPr>
              <w:pStyle w:val="ConsPlusNormal"/>
              <w:jc w:val="center"/>
            </w:pPr>
            <w:r>
              <w:lastRenderedPageBreak/>
              <w:t xml:space="preserve">Администрация </w:t>
            </w:r>
            <w:r w:rsidR="00B9386B">
              <w:t>г.о.г. Выкса</w:t>
            </w:r>
            <w:r>
              <w:t xml:space="preserve"> Нижегородской области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  <w:jc w:val="center"/>
            </w:pPr>
            <w:r>
              <w:t>Росреестр</w:t>
            </w: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3 рабочих дня (подготовка и направление запроса 1 рабочий день, подготовка и направление ответа на запрос 1 рабочий день, приобщение ответа к делу 1 рабочий день)</w:t>
            </w:r>
          </w:p>
        </w:tc>
        <w:tc>
          <w:tcPr>
            <w:tcW w:w="850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</w:tr>
    </w:tbl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  <w:outlineLvl w:val="1"/>
      </w:pPr>
      <w:r>
        <w:t>Раздел 6. РЕЗУЛЬТАТ "ПОДУСЛУГИ"</w:t>
      </w:r>
    </w:p>
    <w:p w:rsidR="00B92E16" w:rsidRDefault="00B92E16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44"/>
        <w:gridCol w:w="1960"/>
        <w:gridCol w:w="1474"/>
        <w:gridCol w:w="1535"/>
        <w:gridCol w:w="1559"/>
        <w:gridCol w:w="2891"/>
        <w:gridCol w:w="1072"/>
        <w:gridCol w:w="907"/>
      </w:tblGrid>
      <w:tr w:rsidR="00B92E16">
        <w:tc>
          <w:tcPr>
            <w:tcW w:w="510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644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Документ/документы, являющиеся результатом "подуслуги"</w:t>
            </w:r>
          </w:p>
        </w:tc>
        <w:tc>
          <w:tcPr>
            <w:tcW w:w="1960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Требования к документу/документам, являющимся результатом "подуслуги"</w:t>
            </w:r>
          </w:p>
        </w:tc>
        <w:tc>
          <w:tcPr>
            <w:tcW w:w="1474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Характеристика результата (положительный/отрицательный)</w:t>
            </w:r>
          </w:p>
        </w:tc>
        <w:tc>
          <w:tcPr>
            <w:tcW w:w="1535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Форма документа/документов, являющихся результатом "подуслуги"</w:t>
            </w:r>
          </w:p>
        </w:tc>
        <w:tc>
          <w:tcPr>
            <w:tcW w:w="1559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Образец документа/документов, являющихся результатом "подуслуги"</w:t>
            </w:r>
          </w:p>
        </w:tc>
        <w:tc>
          <w:tcPr>
            <w:tcW w:w="2891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Способ получения результата</w:t>
            </w:r>
          </w:p>
        </w:tc>
        <w:tc>
          <w:tcPr>
            <w:tcW w:w="1979" w:type="dxa"/>
            <w:gridSpan w:val="2"/>
          </w:tcPr>
          <w:p w:rsidR="00B92E16" w:rsidRDefault="00B92E16">
            <w:pPr>
              <w:pStyle w:val="ConsPlusNormal"/>
              <w:jc w:val="center"/>
            </w:pPr>
            <w:r>
              <w:t>Сроки хранения невостребованных заявителем результатов</w:t>
            </w:r>
          </w:p>
        </w:tc>
      </w:tr>
      <w:tr w:rsidR="00B92E16">
        <w:tc>
          <w:tcPr>
            <w:tcW w:w="510" w:type="dxa"/>
            <w:vMerge/>
          </w:tcPr>
          <w:p w:rsidR="00B92E16" w:rsidRDefault="00B92E16"/>
        </w:tc>
        <w:tc>
          <w:tcPr>
            <w:tcW w:w="1644" w:type="dxa"/>
            <w:vMerge/>
          </w:tcPr>
          <w:p w:rsidR="00B92E16" w:rsidRDefault="00B92E16"/>
        </w:tc>
        <w:tc>
          <w:tcPr>
            <w:tcW w:w="1960" w:type="dxa"/>
            <w:vMerge/>
          </w:tcPr>
          <w:p w:rsidR="00B92E16" w:rsidRDefault="00B92E16"/>
        </w:tc>
        <w:tc>
          <w:tcPr>
            <w:tcW w:w="1474" w:type="dxa"/>
            <w:vMerge/>
          </w:tcPr>
          <w:p w:rsidR="00B92E16" w:rsidRDefault="00B92E16"/>
        </w:tc>
        <w:tc>
          <w:tcPr>
            <w:tcW w:w="1535" w:type="dxa"/>
            <w:vMerge/>
          </w:tcPr>
          <w:p w:rsidR="00B92E16" w:rsidRDefault="00B92E16"/>
        </w:tc>
        <w:tc>
          <w:tcPr>
            <w:tcW w:w="1559" w:type="dxa"/>
            <w:vMerge/>
          </w:tcPr>
          <w:p w:rsidR="00B92E16" w:rsidRDefault="00B92E16"/>
        </w:tc>
        <w:tc>
          <w:tcPr>
            <w:tcW w:w="2891" w:type="dxa"/>
            <w:vMerge/>
          </w:tcPr>
          <w:p w:rsidR="00B92E16" w:rsidRDefault="00B92E16"/>
        </w:tc>
        <w:tc>
          <w:tcPr>
            <w:tcW w:w="1072" w:type="dxa"/>
          </w:tcPr>
          <w:p w:rsidR="00B92E16" w:rsidRDefault="00B92E16">
            <w:pPr>
              <w:pStyle w:val="ConsPlusNormal"/>
              <w:jc w:val="center"/>
            </w:pPr>
            <w:r>
              <w:t>В органе</w:t>
            </w:r>
          </w:p>
        </w:tc>
        <w:tc>
          <w:tcPr>
            <w:tcW w:w="907" w:type="dxa"/>
          </w:tcPr>
          <w:p w:rsidR="00B92E16" w:rsidRDefault="00B92E16">
            <w:pPr>
              <w:pStyle w:val="ConsPlusNormal"/>
              <w:jc w:val="center"/>
            </w:pPr>
            <w:r>
              <w:t>В МФЦ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60" w:type="dxa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5" w:type="dxa"/>
          </w:tcPr>
          <w:p w:rsidR="00B92E16" w:rsidRDefault="00B92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1" w:type="dxa"/>
          </w:tcPr>
          <w:p w:rsidR="00B92E16" w:rsidRDefault="00B92E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2" w:type="dxa"/>
          </w:tcPr>
          <w:p w:rsidR="00B92E16" w:rsidRDefault="00B92E1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B92E16" w:rsidRDefault="00B92E16">
            <w:pPr>
              <w:pStyle w:val="ConsPlusNormal"/>
              <w:jc w:val="center"/>
            </w:pPr>
            <w:r>
              <w:t>9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Разрешение на ввод объекта в эксплуатацию</w:t>
            </w:r>
          </w:p>
        </w:tc>
        <w:tc>
          <w:tcPr>
            <w:tcW w:w="1960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Согласно Градостроительному </w:t>
            </w:r>
            <w:hyperlink r:id="rId21" w:history="1">
              <w:r>
                <w:rPr>
                  <w:color w:val="0000FF"/>
                </w:rPr>
                <w:t>кодексу</w:t>
              </w:r>
            </w:hyperlink>
            <w:r>
              <w:t xml:space="preserve"> РФ</w:t>
            </w:r>
          </w:p>
        </w:tc>
        <w:tc>
          <w:tcPr>
            <w:tcW w:w="1474" w:type="dxa"/>
          </w:tcPr>
          <w:p w:rsidR="00B92E16" w:rsidRDefault="00B92E16">
            <w:pPr>
              <w:pStyle w:val="ConsPlusNormal"/>
              <w:jc w:val="center"/>
            </w:pPr>
            <w:r>
              <w:t>положительный</w:t>
            </w:r>
          </w:p>
        </w:tc>
        <w:tc>
          <w:tcPr>
            <w:tcW w:w="1535" w:type="dxa"/>
          </w:tcPr>
          <w:p w:rsidR="00B92E16" w:rsidRDefault="00B92E16">
            <w:pPr>
              <w:pStyle w:val="ConsPlusNormal"/>
              <w:jc w:val="center"/>
            </w:pPr>
            <w:r>
              <w:t>Градостроительный план земельного участка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</w:pPr>
          </w:p>
        </w:tc>
        <w:tc>
          <w:tcPr>
            <w:tcW w:w="2891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а) лично, почтовое отправление из </w:t>
            </w:r>
            <w:r w:rsidR="00B9386B">
              <w:t>администрации г.о.г. Выкса</w:t>
            </w:r>
          </w:p>
          <w:p w:rsidR="00B92E16" w:rsidRDefault="00B92E16" w:rsidP="00B9386B">
            <w:pPr>
              <w:pStyle w:val="ConsPlusNormal"/>
              <w:jc w:val="center"/>
            </w:pPr>
            <w:r>
              <w:t xml:space="preserve">б) в МБУ "МФЦ </w:t>
            </w:r>
            <w:r w:rsidR="00B9386B">
              <w:t>г.о.г. Выкса</w:t>
            </w:r>
            <w:r>
              <w:t>"</w:t>
            </w:r>
          </w:p>
        </w:tc>
        <w:tc>
          <w:tcPr>
            <w:tcW w:w="1072" w:type="dxa"/>
          </w:tcPr>
          <w:p w:rsidR="00B92E16" w:rsidRDefault="00B92E1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907" w:type="dxa"/>
          </w:tcPr>
          <w:p w:rsidR="00B92E16" w:rsidRDefault="00B92E16">
            <w:pPr>
              <w:pStyle w:val="ConsPlusNormal"/>
            </w:pPr>
          </w:p>
        </w:tc>
      </w:tr>
      <w:tr w:rsidR="00B92E16">
        <w:tblPrEx>
          <w:tblBorders>
            <w:insideH w:val="nil"/>
          </w:tblBorders>
        </w:tblPrEx>
        <w:tc>
          <w:tcPr>
            <w:tcW w:w="13552" w:type="dxa"/>
            <w:gridSpan w:val="9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3368"/>
            </w:tblGrid>
            <w:tr w:rsidR="00B92E1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B92E16" w:rsidRDefault="00B92E1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КонсультантПлюс: примечание.</w:t>
                  </w:r>
                </w:p>
                <w:p w:rsidR="00B92E16" w:rsidRDefault="00B92E1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B92E16" w:rsidRDefault="00B92E16"/>
        </w:tc>
      </w:tr>
      <w:tr w:rsidR="00B92E16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</w:tcBorders>
          </w:tcPr>
          <w:p w:rsidR="00B92E16" w:rsidRDefault="00B92E16">
            <w:pPr>
              <w:pStyle w:val="ConsPlusNormal"/>
              <w:jc w:val="center"/>
            </w:pPr>
            <w:r>
              <w:t>Отказ в выдаче разрешения на ввод объекта в эксплуатацию</w:t>
            </w:r>
          </w:p>
        </w:tc>
        <w:tc>
          <w:tcPr>
            <w:tcW w:w="1960" w:type="dxa"/>
            <w:tcBorders>
              <w:top w:val="nil"/>
            </w:tcBorders>
          </w:tcPr>
          <w:p w:rsidR="00B92E16" w:rsidRDefault="00B92E16">
            <w:pPr>
              <w:pStyle w:val="ConsPlusNormal"/>
              <w:jc w:val="center"/>
            </w:pPr>
            <w:r>
              <w:t xml:space="preserve">Согласно Градостроительному </w:t>
            </w:r>
            <w:hyperlink r:id="rId22" w:history="1">
              <w:r>
                <w:rPr>
                  <w:color w:val="0000FF"/>
                </w:rPr>
                <w:t>кодексу</w:t>
              </w:r>
            </w:hyperlink>
            <w:r>
              <w:t xml:space="preserve"> РФ</w:t>
            </w:r>
          </w:p>
        </w:tc>
        <w:tc>
          <w:tcPr>
            <w:tcW w:w="1474" w:type="dxa"/>
            <w:tcBorders>
              <w:top w:val="nil"/>
            </w:tcBorders>
          </w:tcPr>
          <w:p w:rsidR="00B92E16" w:rsidRDefault="00B92E16">
            <w:pPr>
              <w:pStyle w:val="ConsPlusNormal"/>
              <w:jc w:val="center"/>
            </w:pPr>
            <w:r>
              <w:t>отрицательный</w:t>
            </w:r>
          </w:p>
        </w:tc>
        <w:tc>
          <w:tcPr>
            <w:tcW w:w="1535" w:type="dxa"/>
            <w:tcBorders>
              <w:top w:val="nil"/>
            </w:tcBorders>
          </w:tcPr>
          <w:p w:rsidR="00B92E16" w:rsidRDefault="00B92E16">
            <w:pPr>
              <w:pStyle w:val="ConsPlusNormal"/>
              <w:jc w:val="center"/>
            </w:pPr>
            <w:r>
              <w:t>Градостроительный план земельного участка</w:t>
            </w:r>
          </w:p>
        </w:tc>
        <w:tc>
          <w:tcPr>
            <w:tcW w:w="1559" w:type="dxa"/>
            <w:tcBorders>
              <w:top w:val="nil"/>
            </w:tcBorders>
          </w:tcPr>
          <w:p w:rsidR="00B92E16" w:rsidRDefault="00B92E16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B92E16" w:rsidRDefault="00B92E16">
            <w:pPr>
              <w:pStyle w:val="ConsPlusNormal"/>
              <w:jc w:val="center"/>
            </w:pPr>
            <w:r>
              <w:t xml:space="preserve">а) лично, почтовое отправление из </w:t>
            </w:r>
            <w:r w:rsidR="00B9386B">
              <w:t>администрации г.о.г. Выкса</w:t>
            </w:r>
          </w:p>
          <w:p w:rsidR="00B92E16" w:rsidRDefault="00B92E16" w:rsidP="00B9386B">
            <w:pPr>
              <w:pStyle w:val="ConsPlusNormal"/>
              <w:jc w:val="center"/>
            </w:pPr>
            <w:r>
              <w:t xml:space="preserve">б) в МБУ "МФЦ </w:t>
            </w:r>
            <w:r w:rsidR="00B9386B">
              <w:t>г.о.г. Выкса</w:t>
            </w:r>
            <w:r>
              <w:t>"</w:t>
            </w:r>
          </w:p>
        </w:tc>
        <w:tc>
          <w:tcPr>
            <w:tcW w:w="1072" w:type="dxa"/>
            <w:tcBorders>
              <w:top w:val="nil"/>
            </w:tcBorders>
          </w:tcPr>
          <w:p w:rsidR="00B92E16" w:rsidRDefault="00B92E1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907" w:type="dxa"/>
            <w:tcBorders>
              <w:top w:val="nil"/>
            </w:tcBorders>
          </w:tcPr>
          <w:p w:rsidR="00B92E16" w:rsidRDefault="00B92E16">
            <w:pPr>
              <w:pStyle w:val="ConsPlusNormal"/>
            </w:pPr>
          </w:p>
        </w:tc>
      </w:tr>
    </w:tbl>
    <w:p w:rsidR="00B92E16" w:rsidRDefault="00B92E16">
      <w:pPr>
        <w:sectPr w:rsidR="00B92E1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  <w:outlineLvl w:val="1"/>
      </w:pPr>
      <w:r>
        <w:t>Раздел 7. ТЕХНОЛОГИЧЕСКИЕ ПРОЦЕССЫ</w:t>
      </w:r>
    </w:p>
    <w:p w:rsidR="00B92E16" w:rsidRDefault="00B92E16">
      <w:pPr>
        <w:pStyle w:val="ConsPlusNormal"/>
        <w:jc w:val="center"/>
      </w:pPr>
      <w:r>
        <w:t>ПРЕДОСТАВЛЕНИЯ "ПОДУСЛУГИ"</w:t>
      </w:r>
    </w:p>
    <w:p w:rsidR="00B92E16" w:rsidRDefault="00B92E16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3061"/>
        <w:gridCol w:w="2551"/>
        <w:gridCol w:w="2126"/>
        <w:gridCol w:w="1560"/>
        <w:gridCol w:w="1559"/>
      </w:tblGrid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27" w:type="dxa"/>
          </w:tcPr>
          <w:p w:rsidR="00B92E16" w:rsidRDefault="00B92E16">
            <w:pPr>
              <w:pStyle w:val="ConsPlusNormal"/>
              <w:jc w:val="center"/>
            </w:pPr>
            <w:r>
              <w:t>Наименование процедуры, процесса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t>Особенности исполнения процедуры, процесса</w:t>
            </w:r>
          </w:p>
        </w:tc>
        <w:tc>
          <w:tcPr>
            <w:tcW w:w="2551" w:type="dxa"/>
          </w:tcPr>
          <w:p w:rsidR="00B92E16" w:rsidRDefault="00B92E16">
            <w:pPr>
              <w:pStyle w:val="ConsPlusNormal"/>
              <w:jc w:val="center"/>
            </w:pPr>
            <w:r>
              <w:t>Сроки исполнения процедуры (процесса)</w:t>
            </w:r>
          </w:p>
        </w:tc>
        <w:tc>
          <w:tcPr>
            <w:tcW w:w="2126" w:type="dxa"/>
          </w:tcPr>
          <w:p w:rsidR="00B92E16" w:rsidRDefault="00B92E16">
            <w:pPr>
              <w:pStyle w:val="ConsPlusNormal"/>
              <w:jc w:val="center"/>
            </w:pPr>
            <w:r>
              <w:t>Исполнитель процедуры, процесса</w:t>
            </w:r>
          </w:p>
        </w:tc>
        <w:tc>
          <w:tcPr>
            <w:tcW w:w="1560" w:type="dxa"/>
          </w:tcPr>
          <w:p w:rsidR="00B92E16" w:rsidRDefault="00B92E16">
            <w:pPr>
              <w:pStyle w:val="ConsPlusNormal"/>
              <w:jc w:val="center"/>
            </w:pPr>
            <w:r>
              <w:t>Ресурсы, необходимые для выполнения процедуры, процесса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  <w:jc w:val="center"/>
            </w:pPr>
            <w:r>
              <w:t>Формы документов, необходимые для выполнения процедуры, процесса</w:t>
            </w: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B92E16" w:rsidRDefault="00B92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B92E16" w:rsidRDefault="00B92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  <w:jc w:val="center"/>
            </w:pPr>
            <w:r>
              <w:t>7</w:t>
            </w:r>
          </w:p>
        </w:tc>
      </w:tr>
      <w:tr w:rsidR="00B92E16">
        <w:tc>
          <w:tcPr>
            <w:tcW w:w="13551" w:type="dxa"/>
            <w:gridSpan w:val="7"/>
          </w:tcPr>
          <w:p w:rsidR="00B92E16" w:rsidRDefault="00B92E16">
            <w:pPr>
              <w:pStyle w:val="ConsPlusNormal"/>
              <w:jc w:val="center"/>
            </w:pPr>
            <w:r>
              <w:t>Разрешение на ввод объекта в эксплуатацию</w:t>
            </w: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B92E16" w:rsidRDefault="00B92E16">
            <w:pPr>
              <w:pStyle w:val="ConsPlusNormal"/>
              <w:jc w:val="center"/>
            </w:pPr>
            <w:r>
              <w:t>Прием заявления и документов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t>Личное обращение, почтовое отправление</w:t>
            </w:r>
          </w:p>
        </w:tc>
        <w:tc>
          <w:tcPr>
            <w:tcW w:w="2551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а) в </w:t>
            </w:r>
            <w:r w:rsidR="00B9386B">
              <w:t>администрауии г.о.г. Выкса</w:t>
            </w:r>
            <w:r>
              <w:t xml:space="preserve"> - не более 15 минут</w:t>
            </w:r>
          </w:p>
          <w:p w:rsidR="00B92E16" w:rsidRDefault="00B92E16" w:rsidP="00B9386B">
            <w:pPr>
              <w:pStyle w:val="ConsPlusNormal"/>
              <w:jc w:val="center"/>
            </w:pPr>
            <w:r>
              <w:t xml:space="preserve">б) в МБУ "МФЦ </w:t>
            </w:r>
            <w:r w:rsidR="00B9386B">
              <w:t>г.о.г. Выкса</w:t>
            </w:r>
            <w:r>
              <w:t>" - в соответствии с Регламентом работы</w:t>
            </w:r>
          </w:p>
        </w:tc>
        <w:tc>
          <w:tcPr>
            <w:tcW w:w="2126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а) </w:t>
            </w:r>
            <w:r w:rsidR="00B9386B">
              <w:t>администрация г.о.г. Выкса</w:t>
            </w:r>
          </w:p>
          <w:p w:rsidR="00B92E16" w:rsidRDefault="00B92E16" w:rsidP="00B9386B">
            <w:pPr>
              <w:pStyle w:val="ConsPlusNormal"/>
              <w:jc w:val="center"/>
            </w:pPr>
            <w:r>
              <w:t xml:space="preserve">б) МБУ "МФЦ </w:t>
            </w:r>
            <w:r w:rsidR="00B9386B">
              <w:t>г.о.г. Выкса</w:t>
            </w:r>
            <w:r>
              <w:t>"</w:t>
            </w:r>
          </w:p>
        </w:tc>
        <w:tc>
          <w:tcPr>
            <w:tcW w:w="1560" w:type="dxa"/>
          </w:tcPr>
          <w:p w:rsidR="00B92E16" w:rsidRDefault="00B92E16">
            <w:pPr>
              <w:pStyle w:val="ConsPlusNormal"/>
              <w:jc w:val="center"/>
            </w:pPr>
            <w:r>
              <w:t>документационное обеспечение, технологическое обеспечение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B92E16" w:rsidRDefault="00B92E16" w:rsidP="00B9386B">
            <w:pPr>
              <w:pStyle w:val="ConsPlusNormal"/>
              <w:jc w:val="center"/>
            </w:pPr>
            <w:r>
              <w:t xml:space="preserve">Передача документов из МБУ "МФЦ </w:t>
            </w:r>
            <w:r w:rsidR="00B9386B">
              <w:t>г.о.г. Выкса</w:t>
            </w:r>
            <w:r>
              <w:t xml:space="preserve">" в </w:t>
            </w:r>
            <w:r w:rsidR="00B9386B">
              <w:t>администрацию г.о.г. Выкса</w:t>
            </w:r>
          </w:p>
        </w:tc>
        <w:tc>
          <w:tcPr>
            <w:tcW w:w="3061" w:type="dxa"/>
          </w:tcPr>
          <w:p w:rsidR="00B92E16" w:rsidRDefault="00B92E16" w:rsidP="00B9386B">
            <w:pPr>
              <w:pStyle w:val="ConsPlusNormal"/>
              <w:jc w:val="center"/>
            </w:pPr>
            <w:r>
              <w:t xml:space="preserve">При предоставлении муниципальной услуги через МБУ "МФЦ </w:t>
            </w:r>
            <w:r w:rsidR="00B9386B">
              <w:t>г.о.г. Выкса</w:t>
            </w:r>
            <w:r>
              <w:t xml:space="preserve">" заявление, поступившие в МБУ "МФЦ </w:t>
            </w:r>
            <w:r w:rsidR="00B9386B">
              <w:t>г.о.г. Выкса</w:t>
            </w:r>
            <w:r>
              <w:t>" заявление и документы регистрируются в день поступления в соответствии с Регламентом работы МБУ "</w:t>
            </w:r>
            <w:r w:rsidR="00B9386B">
              <w:t>г.о.г. Выкса</w:t>
            </w:r>
            <w:r>
              <w:t xml:space="preserve">" и в течение одного рабочего дня, </w:t>
            </w:r>
            <w:r>
              <w:lastRenderedPageBreak/>
              <w:t xml:space="preserve">следующего за днем обращения, направляются по описи в </w:t>
            </w:r>
            <w:r w:rsidR="00B9386B">
              <w:t>администрацию г.о.г. Выкса</w:t>
            </w:r>
          </w:p>
        </w:tc>
        <w:tc>
          <w:tcPr>
            <w:tcW w:w="2551" w:type="dxa"/>
          </w:tcPr>
          <w:p w:rsidR="00B92E16" w:rsidRDefault="00B92E16" w:rsidP="00B9386B">
            <w:pPr>
              <w:pStyle w:val="ConsPlusNormal"/>
              <w:jc w:val="center"/>
            </w:pPr>
            <w:r>
              <w:lastRenderedPageBreak/>
              <w:t xml:space="preserve">в течение 1 рабочего дня, следующего за днем обращения заявителя в МБУ "МФЦ </w:t>
            </w:r>
            <w:r w:rsidR="00B9386B">
              <w:t>г.о.г. Выкса</w:t>
            </w:r>
            <w:r>
              <w:t>"</w:t>
            </w:r>
          </w:p>
        </w:tc>
        <w:tc>
          <w:tcPr>
            <w:tcW w:w="2126" w:type="dxa"/>
          </w:tcPr>
          <w:p w:rsidR="00B92E16" w:rsidRDefault="00B92E16" w:rsidP="00B9386B">
            <w:pPr>
              <w:pStyle w:val="ConsPlusNormal"/>
              <w:jc w:val="center"/>
            </w:pPr>
            <w:r>
              <w:t xml:space="preserve">МБУ "МФЦ </w:t>
            </w:r>
            <w:r w:rsidR="00B9386B">
              <w:t>г.о.г. Выкса</w:t>
            </w:r>
            <w:r>
              <w:t>"</w:t>
            </w:r>
          </w:p>
        </w:tc>
        <w:tc>
          <w:tcPr>
            <w:tcW w:w="1560" w:type="dxa"/>
          </w:tcPr>
          <w:p w:rsidR="00B92E16" w:rsidRDefault="00B92E16">
            <w:pPr>
              <w:pStyle w:val="ConsPlusNormal"/>
              <w:jc w:val="center"/>
            </w:pPr>
            <w:r>
              <w:t>документационное обеспечение, технологическое обеспечение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B92E16" w:rsidRDefault="00B92E16">
            <w:pPr>
              <w:pStyle w:val="ConsPlusNormal"/>
              <w:jc w:val="center"/>
            </w:pPr>
            <w:r>
              <w:t>Рассмотрение заявления о разрешении на ввод объекта в эксплуатацию с прилагаемыми к нему документами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t>По результатам рассмотрения документов специалист, ответственный за рассмотрение документов, принимает решение:</w:t>
            </w:r>
          </w:p>
          <w:p w:rsidR="00B92E16" w:rsidRDefault="00B92E16" w:rsidP="00B9386B">
            <w:pPr>
              <w:pStyle w:val="ConsPlusNormal"/>
              <w:jc w:val="center"/>
            </w:pPr>
            <w:r>
              <w:t xml:space="preserve">о возможности выдачи </w:t>
            </w:r>
            <w:r w:rsidR="00B9386B">
              <w:t>разрешения на ввод в эксплуатацию</w:t>
            </w:r>
          </w:p>
        </w:tc>
        <w:tc>
          <w:tcPr>
            <w:tcW w:w="2551" w:type="dxa"/>
          </w:tcPr>
          <w:p w:rsidR="00B92E16" w:rsidRDefault="00B92E16">
            <w:pPr>
              <w:pStyle w:val="ConsPlusNormal"/>
              <w:jc w:val="center"/>
            </w:pPr>
            <w:r>
              <w:t>7 рабочих дней</w:t>
            </w:r>
          </w:p>
        </w:tc>
        <w:tc>
          <w:tcPr>
            <w:tcW w:w="2126" w:type="dxa"/>
          </w:tcPr>
          <w:p w:rsidR="00B92E16" w:rsidRDefault="00B9386B">
            <w:pPr>
              <w:pStyle w:val="ConsPlusNormal"/>
              <w:jc w:val="center"/>
            </w:pPr>
            <w:r>
              <w:t>Администрация г.о.г. Выкса</w:t>
            </w:r>
          </w:p>
        </w:tc>
        <w:tc>
          <w:tcPr>
            <w:tcW w:w="1560" w:type="dxa"/>
          </w:tcPr>
          <w:p w:rsidR="00B92E16" w:rsidRDefault="00B92E16">
            <w:pPr>
              <w:pStyle w:val="ConsPlusNormal"/>
              <w:jc w:val="center"/>
            </w:pPr>
            <w:r>
              <w:t>документационное обеспечение, технологическое обеспечение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B92E16" w:rsidRDefault="00B92E16">
            <w:pPr>
              <w:pStyle w:val="ConsPlusNormal"/>
              <w:jc w:val="center"/>
            </w:pPr>
            <w:r>
              <w:t>Выдача (направление) результата услуги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t>Специалист уведомляет заявителя о необходимости явиться для получения документов.</w:t>
            </w:r>
          </w:p>
          <w:p w:rsidR="00B92E16" w:rsidRDefault="00B92E16">
            <w:pPr>
              <w:pStyle w:val="ConsPlusNormal"/>
              <w:jc w:val="center"/>
            </w:pPr>
            <w:r>
              <w:t>Документы выдаются лично либо направляются почтовым отправлением</w:t>
            </w:r>
          </w:p>
        </w:tc>
        <w:tc>
          <w:tcPr>
            <w:tcW w:w="2551" w:type="dxa"/>
          </w:tcPr>
          <w:p w:rsidR="00B92E16" w:rsidRDefault="00B92E16">
            <w:pPr>
              <w:pStyle w:val="ConsPlusNormal"/>
            </w:pPr>
          </w:p>
        </w:tc>
        <w:tc>
          <w:tcPr>
            <w:tcW w:w="2126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а) </w:t>
            </w:r>
            <w:r w:rsidR="00B9386B">
              <w:t>Администрация г.о.г. Выкса</w:t>
            </w:r>
          </w:p>
          <w:p w:rsidR="00B92E16" w:rsidRDefault="00B92E16" w:rsidP="00B9386B">
            <w:pPr>
              <w:pStyle w:val="ConsPlusNormal"/>
              <w:jc w:val="center"/>
            </w:pPr>
            <w:r>
              <w:t xml:space="preserve">б) МБУ "МФЦ </w:t>
            </w:r>
            <w:r w:rsidR="00B9386B">
              <w:t>г.о.г. Выкса</w:t>
            </w:r>
            <w:r>
              <w:t>"</w:t>
            </w:r>
          </w:p>
        </w:tc>
        <w:tc>
          <w:tcPr>
            <w:tcW w:w="1560" w:type="dxa"/>
          </w:tcPr>
          <w:p w:rsidR="00B92E16" w:rsidRDefault="00B92E16">
            <w:pPr>
              <w:pStyle w:val="ConsPlusNormal"/>
              <w:jc w:val="center"/>
            </w:pPr>
            <w:r>
              <w:t>документационное обеспечение, технологическое обеспечение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</w:pPr>
          </w:p>
        </w:tc>
      </w:tr>
    </w:tbl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  <w:outlineLvl w:val="1"/>
      </w:pPr>
      <w:r>
        <w:t>Раздел 8. ОСОБЕННОСТИ ПРЕДОСТАВЛЕНИЯ "ПОДУСЛУГИ"</w:t>
      </w:r>
    </w:p>
    <w:p w:rsidR="00B92E16" w:rsidRDefault="00B92E16">
      <w:pPr>
        <w:pStyle w:val="ConsPlusNormal"/>
        <w:jc w:val="center"/>
      </w:pPr>
      <w:r>
        <w:t>В ЭЛЕКТРОННОЙ ФОРМЕ</w:t>
      </w:r>
    </w:p>
    <w:p w:rsidR="00B92E16" w:rsidRDefault="00B92E16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2"/>
        <w:gridCol w:w="1361"/>
        <w:gridCol w:w="1134"/>
        <w:gridCol w:w="2948"/>
        <w:gridCol w:w="1077"/>
        <w:gridCol w:w="3151"/>
        <w:gridCol w:w="1814"/>
      </w:tblGrid>
      <w:tr w:rsidR="00B92E16">
        <w:tc>
          <w:tcPr>
            <w:tcW w:w="2082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Способ получения заявителем информации о сроках и порядке предоставления "подуслуги"</w:t>
            </w:r>
          </w:p>
        </w:tc>
        <w:tc>
          <w:tcPr>
            <w:tcW w:w="1361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Способ записи на прием в орган, МФЦ</w:t>
            </w:r>
          </w:p>
        </w:tc>
        <w:tc>
          <w:tcPr>
            <w:tcW w:w="1134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Способ формирования запроса о предоставлении "подуслуги"</w:t>
            </w:r>
          </w:p>
        </w:tc>
        <w:tc>
          <w:tcPr>
            <w:tcW w:w="2948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Способ приема и регистрации органом, предоставляющим услугу, запроса и иных документов, необходимых для предоставления "подуслуги"</w:t>
            </w:r>
          </w:p>
        </w:tc>
        <w:tc>
          <w:tcPr>
            <w:tcW w:w="1077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 xml:space="preserve">Способ оплаты заявителем государственной пошлины или иной </w:t>
            </w:r>
            <w:r>
              <w:lastRenderedPageBreak/>
              <w:t>платы, взимаемой за предоставление "подуслуги"</w:t>
            </w:r>
          </w:p>
        </w:tc>
        <w:tc>
          <w:tcPr>
            <w:tcW w:w="3151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Способ получения сведений о ходе выполнения запроса о предоставлении "подуслуги"</w:t>
            </w:r>
          </w:p>
        </w:tc>
        <w:tc>
          <w:tcPr>
            <w:tcW w:w="1814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 xml:space="preserve">Способ подачи жалобы на нарушение порядка предоставления "подуслуги" и досудебного (внесудебного) </w:t>
            </w:r>
            <w:r>
              <w:lastRenderedPageBreak/>
              <w:t>обжалования решений и действий (бездействия) органа в процессе получения "подуслуги"</w:t>
            </w:r>
          </w:p>
        </w:tc>
      </w:tr>
      <w:tr w:rsidR="00B92E16">
        <w:tc>
          <w:tcPr>
            <w:tcW w:w="2082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51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7</w:t>
            </w:r>
          </w:p>
        </w:tc>
      </w:tr>
      <w:tr w:rsidR="00B92E16">
        <w:tc>
          <w:tcPr>
            <w:tcW w:w="2082" w:type="dxa"/>
            <w:vAlign w:val="center"/>
          </w:tcPr>
          <w:p w:rsidR="00B92E16" w:rsidRDefault="00B92E16" w:rsidP="00B9386B">
            <w:pPr>
              <w:pStyle w:val="ConsPlusNormal"/>
              <w:jc w:val="center"/>
            </w:pPr>
            <w:r>
              <w:t xml:space="preserve">Официальный сайт администрации, сайт МБУ "МФЦ </w:t>
            </w:r>
            <w:r w:rsidR="00B9386B">
              <w:t>г.о.г. Выкса</w:t>
            </w:r>
            <w:r>
              <w:t>"</w:t>
            </w:r>
          </w:p>
        </w:tc>
        <w:tc>
          <w:tcPr>
            <w:tcW w:w="1361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портал МФЦ Нижегородской области</w:t>
            </w:r>
          </w:p>
        </w:tc>
        <w:tc>
          <w:tcPr>
            <w:tcW w:w="1134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требуется предоставление заявителем документов на бумажном носителе для оказания "подуслуги"; требуется предоставление заявителем документов на бумажном носителе непосредственно при получении результата "подуслуги"</w:t>
            </w:r>
          </w:p>
        </w:tc>
        <w:tc>
          <w:tcPr>
            <w:tcW w:w="1077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51" w:type="dxa"/>
            <w:vAlign w:val="center"/>
          </w:tcPr>
          <w:p w:rsidR="00B92E16" w:rsidRDefault="00B92E16" w:rsidP="00B9386B">
            <w:pPr>
              <w:pStyle w:val="ConsPlusNormal"/>
              <w:jc w:val="center"/>
            </w:pPr>
            <w:r>
              <w:t xml:space="preserve">В устной форме по телефону в </w:t>
            </w:r>
            <w:r w:rsidR="00B9386B">
              <w:t xml:space="preserve">администрации г.о.г. Выкса </w:t>
            </w:r>
            <w:r>
              <w:t xml:space="preserve">либо в МБУ "МФЦ </w:t>
            </w:r>
            <w:r w:rsidR="00B9386B">
              <w:t>г.о.г. Выкса</w:t>
            </w:r>
            <w:r>
              <w:t>" или при личном обращении; в письменной форме с доставкой по почте, в электронной форме (по электронной почте)</w:t>
            </w:r>
          </w:p>
        </w:tc>
        <w:tc>
          <w:tcPr>
            <w:tcW w:w="1814" w:type="dxa"/>
            <w:vAlign w:val="center"/>
          </w:tcPr>
          <w:p w:rsidR="00B92E16" w:rsidRDefault="00B92E16" w:rsidP="00B9386B">
            <w:pPr>
              <w:pStyle w:val="ConsPlusNormal"/>
              <w:jc w:val="center"/>
            </w:pPr>
            <w:r>
              <w:t>Официальный сайт администрации</w:t>
            </w:r>
            <w:r w:rsidR="00B9386B">
              <w:t xml:space="preserve"> г.о.г. Выкса</w:t>
            </w:r>
            <w:r>
              <w:t xml:space="preserve">, сайт МБУ "МФЦ </w:t>
            </w:r>
            <w:r w:rsidR="00B9386B">
              <w:t>г.о.г. Выкса</w:t>
            </w:r>
            <w:r>
              <w:t>"</w:t>
            </w:r>
          </w:p>
        </w:tc>
      </w:tr>
    </w:tbl>
    <w:p w:rsidR="00B92E16" w:rsidRDefault="00B92E16">
      <w:pPr>
        <w:sectPr w:rsidR="00B92E1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right"/>
        <w:outlineLvl w:val="1"/>
      </w:pPr>
      <w:r>
        <w:t>Приложение 1</w:t>
      </w:r>
    </w:p>
    <w:p w:rsidR="00B92E16" w:rsidRDefault="00B92E16">
      <w:pPr>
        <w:pStyle w:val="ConsPlusNormal"/>
        <w:jc w:val="right"/>
      </w:pPr>
      <w:r>
        <w:t>к технологической схеме</w:t>
      </w: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</w:pPr>
      <w:r>
        <w:t>ЗАЯВЛЕНИЕ</w:t>
      </w:r>
    </w:p>
    <w:p w:rsidR="00B92E16" w:rsidRDefault="00B92E16">
      <w:pPr>
        <w:pStyle w:val="ConsPlusNormal"/>
        <w:jc w:val="center"/>
      </w:pPr>
      <w:r>
        <w:t>О ВЫДАЧЕ РАЗРЕШЕНИЯ НА ВВОД ОБЪЕКТА В ЭКСПЛУАТАЦИЮ</w:t>
      </w: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nformat"/>
        <w:jc w:val="both"/>
      </w:pPr>
      <w:r>
        <w:t xml:space="preserve">                                           </w:t>
      </w:r>
      <w:r w:rsidR="00B9386B">
        <w:t>Главе администрации</w:t>
      </w:r>
    </w:p>
    <w:p w:rsidR="00B92E16" w:rsidRDefault="00B92E16">
      <w:pPr>
        <w:pStyle w:val="ConsPlusNonformat"/>
        <w:jc w:val="both"/>
      </w:pPr>
      <w:r>
        <w:t xml:space="preserve">                                   </w:t>
      </w:r>
      <w:r w:rsidR="00B9386B">
        <w:t>Городского округа город Выкса</w:t>
      </w:r>
    </w:p>
    <w:p w:rsidR="00B92E16" w:rsidRDefault="00B92E16">
      <w:pPr>
        <w:pStyle w:val="ConsPlusNonformat"/>
        <w:jc w:val="both"/>
      </w:pPr>
      <w:r>
        <w:t xml:space="preserve">                                              </w:t>
      </w:r>
      <w:r w:rsidR="00B9386B">
        <w:t>Кочеткову В.В.</w:t>
      </w:r>
      <w:bookmarkStart w:id="1" w:name="_GoBack"/>
      <w:bookmarkEnd w:id="1"/>
    </w:p>
    <w:p w:rsidR="00B92E16" w:rsidRDefault="00B92E1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B92E16" w:rsidRDefault="00B92E16">
      <w:pPr>
        <w:pStyle w:val="ConsPlusNonformat"/>
        <w:jc w:val="both"/>
      </w:pPr>
      <w:r>
        <w:t xml:space="preserve">                                (Ф.И.О., должность уполномоченного лица)</w:t>
      </w:r>
    </w:p>
    <w:p w:rsidR="00B92E16" w:rsidRDefault="00B92E16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B92E16" w:rsidRDefault="00B92E16">
      <w:pPr>
        <w:pStyle w:val="ConsPlusNonformat"/>
        <w:jc w:val="both"/>
      </w:pPr>
      <w:r>
        <w:t xml:space="preserve">                                (для юридических лиц - полное наименование,</w:t>
      </w:r>
    </w:p>
    <w:p w:rsidR="00B92E16" w:rsidRDefault="00B92E1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B92E16" w:rsidRDefault="00B92E16">
      <w:pPr>
        <w:pStyle w:val="ConsPlusNonformat"/>
        <w:jc w:val="both"/>
      </w:pPr>
      <w:r>
        <w:t xml:space="preserve">                                организационно-правовая форма, сведения о</w:t>
      </w:r>
    </w:p>
    <w:p w:rsidR="00B92E16" w:rsidRDefault="00B92E1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B92E16" w:rsidRDefault="00B92E16">
      <w:pPr>
        <w:pStyle w:val="ConsPlusNonformat"/>
        <w:jc w:val="both"/>
      </w:pPr>
      <w:r>
        <w:t xml:space="preserve">                               государственной регистрации; для физических</w:t>
      </w:r>
    </w:p>
    <w:p w:rsidR="00B92E16" w:rsidRDefault="00B92E16">
      <w:pPr>
        <w:pStyle w:val="ConsPlusNonformat"/>
        <w:jc w:val="both"/>
      </w:pPr>
      <w:r>
        <w:t xml:space="preserve">                                лиц - фамилия, имя, отчество, паспортные</w:t>
      </w:r>
    </w:p>
    <w:p w:rsidR="00B92E16" w:rsidRDefault="00B92E16">
      <w:pPr>
        <w:pStyle w:val="ConsPlusNonformat"/>
        <w:jc w:val="both"/>
      </w:pPr>
      <w:r>
        <w:t xml:space="preserve">                                                 данные)</w:t>
      </w:r>
    </w:p>
    <w:p w:rsidR="00B92E16" w:rsidRDefault="00B92E16">
      <w:pPr>
        <w:pStyle w:val="ConsPlusNonformat"/>
        <w:jc w:val="both"/>
      </w:pPr>
      <w:r>
        <w:t xml:space="preserve">                             Адрес заявителя ______________________________</w:t>
      </w:r>
    </w:p>
    <w:p w:rsidR="00B92E16" w:rsidRDefault="00B92E16">
      <w:pPr>
        <w:pStyle w:val="ConsPlusNonformat"/>
        <w:jc w:val="both"/>
      </w:pPr>
      <w:r>
        <w:t xml:space="preserve">                                             (местонахождение юридического</w:t>
      </w:r>
    </w:p>
    <w:p w:rsidR="00B92E16" w:rsidRDefault="00B92E1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B92E16" w:rsidRDefault="00B92E16">
      <w:pPr>
        <w:pStyle w:val="ConsPlusNonformat"/>
        <w:jc w:val="both"/>
      </w:pPr>
      <w:r>
        <w:t xml:space="preserve">                                лица; место регистрации физического лица)</w:t>
      </w:r>
    </w:p>
    <w:p w:rsidR="00B92E16" w:rsidRDefault="00B92E16">
      <w:pPr>
        <w:pStyle w:val="ConsPlusNonformat"/>
        <w:jc w:val="both"/>
      </w:pPr>
      <w:r>
        <w:t xml:space="preserve">                             Телефон заявителя ____________________________</w:t>
      </w:r>
    </w:p>
    <w:p w:rsidR="00B92E16" w:rsidRDefault="00B92E16">
      <w:pPr>
        <w:pStyle w:val="ConsPlusNonformat"/>
        <w:jc w:val="both"/>
      </w:pPr>
    </w:p>
    <w:p w:rsidR="00B92E16" w:rsidRDefault="00B92E16">
      <w:pPr>
        <w:pStyle w:val="ConsPlusNonformat"/>
        <w:jc w:val="both"/>
      </w:pPr>
      <w:bookmarkStart w:id="2" w:name="P634"/>
      <w:bookmarkEnd w:id="2"/>
      <w:r>
        <w:t xml:space="preserve">                                 ЗАЯВЛЕНИЕ</w:t>
      </w:r>
    </w:p>
    <w:p w:rsidR="00B92E16" w:rsidRDefault="00B92E16">
      <w:pPr>
        <w:pStyle w:val="ConsPlusNonformat"/>
        <w:jc w:val="both"/>
      </w:pPr>
    </w:p>
    <w:p w:rsidR="00B92E16" w:rsidRDefault="00B92E16">
      <w:pPr>
        <w:pStyle w:val="ConsPlusNonformat"/>
        <w:jc w:val="both"/>
      </w:pPr>
      <w:r>
        <w:t>Прошу    выдать   разрешение   на   ввод   в   эксплуатацию   построенного,</w:t>
      </w:r>
    </w:p>
    <w:p w:rsidR="00B92E16" w:rsidRDefault="00B92E16">
      <w:pPr>
        <w:pStyle w:val="ConsPlusNonformat"/>
        <w:jc w:val="both"/>
      </w:pPr>
      <w:r>
        <w:t>реконструированного,  отремонтированного объекта капитального строительства</w:t>
      </w:r>
    </w:p>
    <w:p w:rsidR="00B92E16" w:rsidRDefault="00B92E16">
      <w:pPr>
        <w:pStyle w:val="ConsPlusNonformat"/>
        <w:jc w:val="both"/>
      </w:pPr>
      <w:r>
        <w:t>______________________________________________________________ находящегося</w:t>
      </w:r>
    </w:p>
    <w:p w:rsidR="00B92E16" w:rsidRDefault="00B92E16">
      <w:pPr>
        <w:pStyle w:val="ConsPlusNonformat"/>
        <w:jc w:val="both"/>
      </w:pPr>
      <w:r>
        <w:t>по адресу: ________________________________________________________________</w:t>
      </w:r>
    </w:p>
    <w:p w:rsidR="00B92E16" w:rsidRDefault="00B92E16">
      <w:pPr>
        <w:pStyle w:val="ConsPlusNonformat"/>
        <w:jc w:val="both"/>
      </w:pPr>
      <w:r>
        <w:t>___________________________________________________________________________</w:t>
      </w:r>
    </w:p>
    <w:p w:rsidR="00B92E16" w:rsidRDefault="00B92E16">
      <w:pPr>
        <w:pStyle w:val="ConsPlusNonformat"/>
        <w:jc w:val="both"/>
      </w:pPr>
    </w:p>
    <w:p w:rsidR="00B92E16" w:rsidRDefault="00B92E16">
      <w:pPr>
        <w:pStyle w:val="ConsPlusNonformat"/>
        <w:jc w:val="both"/>
      </w:pPr>
      <w:r>
        <w:t xml:space="preserve">                                                    _______________________</w:t>
      </w:r>
    </w:p>
    <w:p w:rsidR="00B92E16" w:rsidRDefault="00B92E16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B92E16" w:rsidRDefault="00B92E16">
      <w:pPr>
        <w:pStyle w:val="ConsPlusNonformat"/>
        <w:jc w:val="both"/>
      </w:pPr>
    </w:p>
    <w:p w:rsidR="00B92E16" w:rsidRDefault="00B92E16">
      <w:pPr>
        <w:pStyle w:val="ConsPlusNonformat"/>
        <w:jc w:val="both"/>
      </w:pPr>
      <w:r>
        <w:t xml:space="preserve">                                                    _______________________</w:t>
      </w:r>
    </w:p>
    <w:p w:rsidR="00B92E16" w:rsidRDefault="00B92E16">
      <w:pPr>
        <w:pStyle w:val="ConsPlusNonformat"/>
        <w:jc w:val="both"/>
      </w:pPr>
      <w:r>
        <w:t xml:space="preserve">                                                    (дата подачи заявления)</w:t>
      </w: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right"/>
        <w:outlineLvl w:val="1"/>
      </w:pPr>
      <w:r>
        <w:t>Приложение 2</w:t>
      </w:r>
    </w:p>
    <w:p w:rsidR="00B92E16" w:rsidRDefault="00B92E16">
      <w:pPr>
        <w:pStyle w:val="ConsPlusNormal"/>
        <w:jc w:val="right"/>
      </w:pPr>
      <w:r>
        <w:t>к технологической схеме</w:t>
      </w: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</w:pPr>
      <w:r>
        <w:t>ФОРМА РАЗРЕШЕНИЯ</w:t>
      </w:r>
    </w:p>
    <w:p w:rsidR="00B92E16" w:rsidRDefault="00B92E16">
      <w:pPr>
        <w:pStyle w:val="ConsPlusNormal"/>
        <w:jc w:val="center"/>
      </w:pPr>
      <w:r>
        <w:t>НА ВВОД ОБЪЕКТА В ЭКСПЛУАТАЦИЮ</w:t>
      </w: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nformat"/>
        <w:jc w:val="both"/>
      </w:pPr>
      <w:r>
        <w:t xml:space="preserve">                                 Кому _____________________________________</w:t>
      </w:r>
    </w:p>
    <w:p w:rsidR="00B92E16" w:rsidRDefault="00B92E16">
      <w:pPr>
        <w:pStyle w:val="ConsPlusNonformat"/>
        <w:jc w:val="both"/>
      </w:pPr>
      <w:r>
        <w:t xml:space="preserve">                                           (наименование застройщика</w:t>
      </w:r>
    </w:p>
    <w:p w:rsidR="00B92E16" w:rsidRDefault="00B92E16">
      <w:pPr>
        <w:pStyle w:val="ConsPlusNonformat"/>
        <w:jc w:val="both"/>
      </w:pPr>
      <w:r>
        <w:t xml:space="preserve">                                 __________________________________________</w:t>
      </w:r>
    </w:p>
    <w:p w:rsidR="00B92E16" w:rsidRDefault="00B92E16">
      <w:pPr>
        <w:pStyle w:val="ConsPlusNonformat"/>
        <w:jc w:val="both"/>
      </w:pPr>
      <w:r>
        <w:t xml:space="preserve">                                   (фамилия, имя, отчество - для граждан,</w:t>
      </w:r>
    </w:p>
    <w:p w:rsidR="00B92E16" w:rsidRDefault="00B92E16">
      <w:pPr>
        <w:pStyle w:val="ConsPlusNonformat"/>
        <w:jc w:val="both"/>
      </w:pPr>
      <w:r>
        <w:t xml:space="preserve">                                 __________________________________________</w:t>
      </w:r>
    </w:p>
    <w:p w:rsidR="00B92E16" w:rsidRDefault="00B92E16">
      <w:pPr>
        <w:pStyle w:val="ConsPlusNonformat"/>
        <w:jc w:val="both"/>
      </w:pPr>
      <w:r>
        <w:t xml:space="preserve">                                   полное наименование организации - для</w:t>
      </w:r>
    </w:p>
    <w:p w:rsidR="00B92E16" w:rsidRDefault="00B92E16">
      <w:pPr>
        <w:pStyle w:val="ConsPlusNonformat"/>
        <w:jc w:val="both"/>
      </w:pPr>
      <w:r>
        <w:lastRenderedPageBreak/>
        <w:t xml:space="preserve">                                 __________________________________________</w:t>
      </w:r>
    </w:p>
    <w:p w:rsidR="00B92E16" w:rsidRDefault="00B92E16">
      <w:pPr>
        <w:pStyle w:val="ConsPlusNonformat"/>
        <w:jc w:val="both"/>
      </w:pPr>
      <w:r>
        <w:t xml:space="preserve">                                   юридических лиц), его почтовый индекс</w:t>
      </w:r>
    </w:p>
    <w:p w:rsidR="00B92E16" w:rsidRDefault="00B92E16">
      <w:pPr>
        <w:pStyle w:val="ConsPlusNonformat"/>
        <w:jc w:val="both"/>
      </w:pPr>
      <w:r>
        <w:t xml:space="preserve">                                 ______________________________________ </w:t>
      </w:r>
      <w:hyperlink w:anchor="P1008" w:history="1">
        <w:r>
          <w:rPr>
            <w:color w:val="0000FF"/>
          </w:rPr>
          <w:t>&lt;1&gt;</w:t>
        </w:r>
      </w:hyperlink>
    </w:p>
    <w:p w:rsidR="00B92E16" w:rsidRDefault="00B92E16">
      <w:pPr>
        <w:pStyle w:val="ConsPlusNonformat"/>
        <w:jc w:val="both"/>
      </w:pPr>
      <w:r>
        <w:t xml:space="preserve">                                    и адрес, адрес электронной почты)</w:t>
      </w:r>
    </w:p>
    <w:p w:rsidR="00B92E16" w:rsidRDefault="00B92E16">
      <w:pPr>
        <w:pStyle w:val="ConsPlusNonformat"/>
        <w:jc w:val="both"/>
      </w:pPr>
    </w:p>
    <w:p w:rsidR="00B92E16" w:rsidRDefault="00B92E16">
      <w:pPr>
        <w:pStyle w:val="ConsPlusNonformat"/>
        <w:jc w:val="both"/>
      </w:pPr>
      <w:bookmarkStart w:id="3" w:name="P669"/>
      <w:bookmarkEnd w:id="3"/>
      <w:r>
        <w:t xml:space="preserve">                                РАЗРЕШЕНИЕ</w:t>
      </w:r>
    </w:p>
    <w:p w:rsidR="00B92E16" w:rsidRDefault="00B92E16">
      <w:pPr>
        <w:pStyle w:val="ConsPlusNonformat"/>
        <w:jc w:val="both"/>
      </w:pPr>
      <w:r>
        <w:t xml:space="preserve">                      на ввод объекта в эксплуатацию</w:t>
      </w:r>
    </w:p>
    <w:p w:rsidR="00B92E16" w:rsidRDefault="00B92E16">
      <w:pPr>
        <w:pStyle w:val="ConsPlusNonformat"/>
        <w:jc w:val="both"/>
      </w:pPr>
    </w:p>
    <w:p w:rsidR="00B92E16" w:rsidRDefault="00B92E16">
      <w:pPr>
        <w:pStyle w:val="ConsPlusNonformat"/>
        <w:jc w:val="both"/>
      </w:pPr>
      <w:r>
        <w:t xml:space="preserve">Дата _______________ </w:t>
      </w:r>
      <w:hyperlink w:anchor="P1016" w:history="1">
        <w:r>
          <w:rPr>
            <w:color w:val="0000FF"/>
          </w:rPr>
          <w:t>&lt;2&gt;</w:t>
        </w:r>
      </w:hyperlink>
      <w:r>
        <w:t xml:space="preserve">                                  N ___________ </w:t>
      </w:r>
      <w:hyperlink w:anchor="P1018" w:history="1">
        <w:r>
          <w:rPr>
            <w:color w:val="0000FF"/>
          </w:rPr>
          <w:t>&lt;3&gt;</w:t>
        </w:r>
      </w:hyperlink>
    </w:p>
    <w:p w:rsidR="00B92E16" w:rsidRDefault="00B92E16">
      <w:pPr>
        <w:pStyle w:val="ConsPlusNonformat"/>
        <w:jc w:val="both"/>
      </w:pPr>
    </w:p>
    <w:p w:rsidR="00B92E16" w:rsidRDefault="00B92E16">
      <w:pPr>
        <w:pStyle w:val="ConsPlusNonformat"/>
        <w:jc w:val="both"/>
      </w:pPr>
      <w:r>
        <w:t>I. ________________________________________________________________________</w:t>
      </w:r>
    </w:p>
    <w:p w:rsidR="00B92E16" w:rsidRDefault="00B92E16">
      <w:pPr>
        <w:pStyle w:val="ConsPlusNonformat"/>
        <w:jc w:val="both"/>
      </w:pPr>
      <w:r>
        <w:t xml:space="preserve">   (наименование уполномоченного федерального органа исполнительной власти,</w:t>
      </w:r>
    </w:p>
    <w:p w:rsidR="00B92E16" w:rsidRDefault="00B92E16">
      <w:pPr>
        <w:pStyle w:val="ConsPlusNonformat"/>
        <w:jc w:val="both"/>
      </w:pPr>
      <w:r>
        <w:t xml:space="preserve">                                     или</w:t>
      </w:r>
    </w:p>
    <w:p w:rsidR="00B92E16" w:rsidRDefault="00B92E16">
      <w:pPr>
        <w:pStyle w:val="ConsPlusNonformat"/>
        <w:jc w:val="both"/>
      </w:pPr>
      <w:r>
        <w:t>___________________________________________________________________________</w:t>
      </w:r>
    </w:p>
    <w:p w:rsidR="00B92E16" w:rsidRDefault="00B92E16">
      <w:pPr>
        <w:pStyle w:val="ConsPlusNonformat"/>
        <w:jc w:val="both"/>
      </w:pPr>
      <w:r>
        <w:t xml:space="preserve">  органа исполнительной власти субъекта Российской Федерации, или органа</w:t>
      </w:r>
    </w:p>
    <w:p w:rsidR="00B92E16" w:rsidRDefault="00B92E16">
      <w:pPr>
        <w:pStyle w:val="ConsPlusNonformat"/>
        <w:jc w:val="both"/>
      </w:pPr>
      <w:r>
        <w:t xml:space="preserve">                         местного самоуправления,</w:t>
      </w:r>
    </w:p>
    <w:p w:rsidR="00B92E16" w:rsidRDefault="00B92E16">
      <w:pPr>
        <w:pStyle w:val="ConsPlusNonformat"/>
        <w:jc w:val="both"/>
      </w:pPr>
      <w:r>
        <w:t>___________________________________________________________________________</w:t>
      </w:r>
    </w:p>
    <w:p w:rsidR="00B92E16" w:rsidRDefault="00B92E16">
      <w:pPr>
        <w:pStyle w:val="ConsPlusNonformat"/>
        <w:jc w:val="both"/>
      </w:pPr>
      <w:r>
        <w:t xml:space="preserve">     осуществляющих выдачу разрешения на ввод объекта в эксплуатацию,</w:t>
      </w:r>
    </w:p>
    <w:p w:rsidR="00B92E16" w:rsidRDefault="00B92E16">
      <w:pPr>
        <w:pStyle w:val="ConsPlusNonformat"/>
        <w:jc w:val="both"/>
      </w:pPr>
      <w:r>
        <w:t xml:space="preserve">         Государственная корпорация по атомной энергии "Росатом")</w:t>
      </w:r>
    </w:p>
    <w:p w:rsidR="00B92E16" w:rsidRDefault="00B92E16">
      <w:pPr>
        <w:pStyle w:val="ConsPlusNonformat"/>
        <w:jc w:val="both"/>
      </w:pPr>
    </w:p>
    <w:p w:rsidR="00B92E16" w:rsidRDefault="00B92E16">
      <w:pPr>
        <w:pStyle w:val="ConsPlusNonformat"/>
        <w:jc w:val="both"/>
      </w:pPr>
      <w:r>
        <w:t xml:space="preserve">в   соответствии   со  </w:t>
      </w:r>
      <w:hyperlink r:id="rId23" w:history="1">
        <w:r>
          <w:rPr>
            <w:color w:val="0000FF"/>
          </w:rPr>
          <w:t>статьей  55</w:t>
        </w:r>
      </w:hyperlink>
      <w:r>
        <w:t xml:space="preserve">  Градостроительного  кодекса  Российской</w:t>
      </w:r>
    </w:p>
    <w:p w:rsidR="00B92E16" w:rsidRDefault="00B92E16">
      <w:pPr>
        <w:pStyle w:val="ConsPlusNonformat"/>
        <w:jc w:val="both"/>
      </w:pPr>
      <w:r>
        <w:t>Федерации  разрешает  ввод в эксплуатацию построенного, реконструированного</w:t>
      </w:r>
    </w:p>
    <w:p w:rsidR="00B92E16" w:rsidRDefault="00B92E16">
      <w:pPr>
        <w:pStyle w:val="ConsPlusNonformat"/>
        <w:jc w:val="both"/>
      </w:pPr>
      <w:r>
        <w:t>объекта капитального строительства; линейного объекта; объекта капитального</w:t>
      </w:r>
    </w:p>
    <w:p w:rsidR="00B92E16" w:rsidRDefault="00B92E16">
      <w:pPr>
        <w:pStyle w:val="ConsPlusNonformat"/>
        <w:jc w:val="both"/>
      </w:pPr>
      <w:r>
        <w:t>строительства,  входящего в состав линейного объекта; завершенного работами</w:t>
      </w:r>
    </w:p>
    <w:p w:rsidR="00B92E16" w:rsidRDefault="00B92E16">
      <w:pPr>
        <w:pStyle w:val="ConsPlusNonformat"/>
        <w:jc w:val="both"/>
      </w:pPr>
      <w:r>
        <w:t>по  сохранению  объекта  культурного  наследия,  при  которых затрагивались</w:t>
      </w:r>
    </w:p>
    <w:p w:rsidR="00B92E16" w:rsidRDefault="00B92E16">
      <w:pPr>
        <w:pStyle w:val="ConsPlusNonformat"/>
        <w:jc w:val="both"/>
      </w:pPr>
      <w:r>
        <w:t>конструктивные  и  другие  характеристики надежности и безопасности объекта</w:t>
      </w:r>
    </w:p>
    <w:p w:rsidR="00B92E16" w:rsidRDefault="00F06058">
      <w:pPr>
        <w:pStyle w:val="ConsPlusNonformat"/>
        <w:jc w:val="both"/>
      </w:pPr>
      <w:hyperlink w:anchor="P1039" w:history="1">
        <w:r w:rsidR="00B92E16">
          <w:rPr>
            <w:color w:val="0000FF"/>
          </w:rPr>
          <w:t>&lt;4&gt;</w:t>
        </w:r>
      </w:hyperlink>
      <w:r w:rsidR="00B92E16">
        <w:t>,</w:t>
      </w:r>
    </w:p>
    <w:p w:rsidR="00B92E16" w:rsidRDefault="00B92E16">
      <w:pPr>
        <w:pStyle w:val="ConsPlusNonformat"/>
        <w:jc w:val="both"/>
      </w:pPr>
      <w:r>
        <w:t>___________________________________________________________________________</w:t>
      </w:r>
    </w:p>
    <w:p w:rsidR="00B92E16" w:rsidRDefault="00B92E16">
      <w:pPr>
        <w:pStyle w:val="ConsPlusNonformat"/>
        <w:jc w:val="both"/>
      </w:pPr>
      <w:r>
        <w:t xml:space="preserve">                       (наименование объекта (этапа)</w:t>
      </w:r>
    </w:p>
    <w:p w:rsidR="00B92E16" w:rsidRDefault="00B92E16">
      <w:pPr>
        <w:pStyle w:val="ConsPlusNonformat"/>
        <w:jc w:val="both"/>
      </w:pPr>
      <w:r>
        <w:t>___________________________________________________________________________</w:t>
      </w:r>
    </w:p>
    <w:p w:rsidR="00B92E16" w:rsidRDefault="00B92E16">
      <w:pPr>
        <w:pStyle w:val="ConsPlusNonformat"/>
        <w:jc w:val="both"/>
      </w:pPr>
      <w:r>
        <w:t xml:space="preserve">                        капитального строительства</w:t>
      </w:r>
    </w:p>
    <w:p w:rsidR="00B92E16" w:rsidRDefault="00B92E16">
      <w:pPr>
        <w:pStyle w:val="ConsPlusNonformat"/>
        <w:jc w:val="both"/>
      </w:pPr>
      <w:r>
        <w:t xml:space="preserve">______________________________________________________________________ </w:t>
      </w:r>
      <w:hyperlink w:anchor="P1042" w:history="1">
        <w:r>
          <w:rPr>
            <w:color w:val="0000FF"/>
          </w:rPr>
          <w:t>&lt;5&gt;</w:t>
        </w:r>
      </w:hyperlink>
      <w:r>
        <w:t>,</w:t>
      </w:r>
    </w:p>
    <w:p w:rsidR="00B92E16" w:rsidRDefault="00B92E16">
      <w:pPr>
        <w:pStyle w:val="ConsPlusNonformat"/>
        <w:jc w:val="both"/>
      </w:pPr>
      <w:r>
        <w:t xml:space="preserve">  в соответствии с проектной документацией, кадастровый номер объекта)</w:t>
      </w:r>
    </w:p>
    <w:p w:rsidR="00B92E16" w:rsidRDefault="00B92E16">
      <w:pPr>
        <w:pStyle w:val="ConsPlusNonformat"/>
        <w:jc w:val="both"/>
      </w:pPr>
    </w:p>
    <w:p w:rsidR="00B92E16" w:rsidRDefault="00B92E16">
      <w:pPr>
        <w:pStyle w:val="ConsPlusNonformat"/>
        <w:jc w:val="both"/>
      </w:pPr>
      <w:r>
        <w:t>расположенного по адресу:</w:t>
      </w:r>
    </w:p>
    <w:p w:rsidR="00B92E16" w:rsidRDefault="00B92E16">
      <w:pPr>
        <w:pStyle w:val="ConsPlusNonformat"/>
        <w:jc w:val="both"/>
      </w:pPr>
      <w:r>
        <w:t>___________________________________________________________________________</w:t>
      </w:r>
    </w:p>
    <w:p w:rsidR="00B92E16" w:rsidRDefault="00B92E16">
      <w:pPr>
        <w:pStyle w:val="ConsPlusNonformat"/>
        <w:jc w:val="both"/>
      </w:pPr>
      <w:r>
        <w:t>(адрес объекта капитального строительства в соответствии с государственным</w:t>
      </w:r>
    </w:p>
    <w:p w:rsidR="00B92E16" w:rsidRDefault="00B92E16">
      <w:pPr>
        <w:pStyle w:val="ConsPlusNonformat"/>
        <w:jc w:val="both"/>
      </w:pPr>
      <w:r>
        <w:t xml:space="preserve">                                 адресным</w:t>
      </w:r>
    </w:p>
    <w:p w:rsidR="00B92E16" w:rsidRDefault="00B92E16">
      <w:pPr>
        <w:pStyle w:val="ConsPlusNonformat"/>
        <w:jc w:val="both"/>
      </w:pPr>
      <w:r>
        <w:t xml:space="preserve">______________________________________________________________________ </w:t>
      </w:r>
      <w:hyperlink w:anchor="P1051" w:history="1">
        <w:r>
          <w:rPr>
            <w:color w:val="0000FF"/>
          </w:rPr>
          <w:t>&lt;6&gt;</w:t>
        </w:r>
      </w:hyperlink>
      <w:r>
        <w:t>,</w:t>
      </w:r>
    </w:p>
    <w:p w:rsidR="00B92E16" w:rsidRDefault="00B92E16">
      <w:pPr>
        <w:pStyle w:val="ConsPlusNonformat"/>
        <w:jc w:val="both"/>
      </w:pPr>
      <w:r>
        <w:t xml:space="preserve"> реестром с указанием реквизитов документов о присвоении, об изменении</w:t>
      </w:r>
    </w:p>
    <w:p w:rsidR="00B92E16" w:rsidRDefault="00B92E16">
      <w:pPr>
        <w:pStyle w:val="ConsPlusNonformat"/>
        <w:jc w:val="both"/>
      </w:pPr>
      <w:r>
        <w:t xml:space="preserve">                                адреса)</w:t>
      </w:r>
    </w:p>
    <w:p w:rsidR="00B92E16" w:rsidRDefault="00B92E16">
      <w:pPr>
        <w:pStyle w:val="ConsPlusNonformat"/>
        <w:jc w:val="both"/>
      </w:pPr>
    </w:p>
    <w:p w:rsidR="00B92E16" w:rsidRDefault="00B92E16">
      <w:pPr>
        <w:pStyle w:val="ConsPlusNonformat"/>
        <w:jc w:val="both"/>
      </w:pPr>
      <w:r>
        <w:t xml:space="preserve">на земельном участке (земельных участках) с кадастровым номером </w:t>
      </w:r>
      <w:hyperlink w:anchor="P1056" w:history="1">
        <w:r>
          <w:rPr>
            <w:color w:val="0000FF"/>
          </w:rPr>
          <w:t>&lt;7&gt;</w:t>
        </w:r>
      </w:hyperlink>
      <w:r>
        <w:t>:</w:t>
      </w:r>
    </w:p>
    <w:p w:rsidR="00B92E16" w:rsidRDefault="00B92E16">
      <w:pPr>
        <w:pStyle w:val="ConsPlusNonformat"/>
        <w:jc w:val="both"/>
      </w:pPr>
    </w:p>
    <w:p w:rsidR="00B92E16" w:rsidRDefault="00B92E16">
      <w:pPr>
        <w:pStyle w:val="ConsPlusNonformat"/>
        <w:jc w:val="both"/>
      </w:pPr>
      <w:r>
        <w:t xml:space="preserve">строительный адрес </w:t>
      </w:r>
      <w:hyperlink w:anchor="P1059" w:history="1">
        <w:r>
          <w:rPr>
            <w:color w:val="0000FF"/>
          </w:rPr>
          <w:t>&lt;8&gt;</w:t>
        </w:r>
      </w:hyperlink>
      <w:r>
        <w:t>: ___________________________________________________</w:t>
      </w:r>
    </w:p>
    <w:p w:rsidR="00B92E16" w:rsidRDefault="00B92E16">
      <w:pPr>
        <w:pStyle w:val="ConsPlusNonformat"/>
        <w:jc w:val="both"/>
      </w:pPr>
      <w:r>
        <w:t>__________________________________________________________________________.</w:t>
      </w:r>
    </w:p>
    <w:p w:rsidR="00B92E16" w:rsidRDefault="00B92E16">
      <w:pPr>
        <w:pStyle w:val="ConsPlusNonformat"/>
        <w:jc w:val="both"/>
      </w:pPr>
    </w:p>
    <w:p w:rsidR="00B92E16" w:rsidRDefault="00B92E16">
      <w:pPr>
        <w:pStyle w:val="ConsPlusNonformat"/>
        <w:jc w:val="both"/>
      </w:pPr>
      <w:r>
        <w:t>В   отношении  объекта  капитального  строительства  выдано  разрешение  на</w:t>
      </w:r>
    </w:p>
    <w:p w:rsidR="00B92E16" w:rsidRDefault="00B92E16">
      <w:pPr>
        <w:pStyle w:val="ConsPlusNonformat"/>
        <w:jc w:val="both"/>
      </w:pPr>
      <w:r>
        <w:t>строительство   N   ____________,   дата  выдачи  _________________, орган,</w:t>
      </w:r>
    </w:p>
    <w:p w:rsidR="00B92E16" w:rsidRDefault="00B92E16">
      <w:pPr>
        <w:pStyle w:val="ConsPlusNonformat"/>
        <w:jc w:val="both"/>
      </w:pPr>
      <w:r>
        <w:t xml:space="preserve">выдавший разрешение на строительство _________________________________ </w:t>
      </w:r>
      <w:hyperlink w:anchor="P1064" w:history="1">
        <w:r>
          <w:rPr>
            <w:color w:val="0000FF"/>
          </w:rPr>
          <w:t>&lt;9&gt;</w:t>
        </w:r>
      </w:hyperlink>
      <w:r>
        <w:t>.</w:t>
      </w:r>
    </w:p>
    <w:p w:rsidR="00B92E16" w:rsidRDefault="00B92E16">
      <w:pPr>
        <w:pStyle w:val="ConsPlusNonformat"/>
        <w:jc w:val="both"/>
      </w:pPr>
    </w:p>
    <w:p w:rsidR="00B92E16" w:rsidRDefault="00B92E16">
      <w:pPr>
        <w:pStyle w:val="ConsPlusNonformat"/>
        <w:jc w:val="both"/>
      </w:pPr>
      <w:r>
        <w:t xml:space="preserve">II. Сведения об объекте капитального строительства </w:t>
      </w:r>
      <w:hyperlink w:anchor="P1067" w:history="1">
        <w:r>
          <w:rPr>
            <w:color w:val="0000FF"/>
          </w:rPr>
          <w:t>&lt;10&gt;</w:t>
        </w:r>
      </w:hyperlink>
    </w:p>
    <w:p w:rsidR="00B92E16" w:rsidRDefault="00B92E16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587"/>
        <w:gridCol w:w="1247"/>
        <w:gridCol w:w="1701"/>
      </w:tblGrid>
      <w:tr w:rsidR="00B92E16">
        <w:tc>
          <w:tcPr>
            <w:tcW w:w="4535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По проекту</w:t>
            </w:r>
          </w:p>
        </w:tc>
        <w:tc>
          <w:tcPr>
            <w:tcW w:w="1701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Фактически</w:t>
            </w:r>
          </w:p>
        </w:tc>
      </w:tr>
      <w:tr w:rsidR="00B92E16">
        <w:tc>
          <w:tcPr>
            <w:tcW w:w="9070" w:type="dxa"/>
            <w:gridSpan w:val="4"/>
          </w:tcPr>
          <w:p w:rsidR="00B92E16" w:rsidRDefault="00B92E16">
            <w:pPr>
              <w:pStyle w:val="ConsPlusNormal"/>
              <w:jc w:val="center"/>
            </w:pPr>
            <w:r>
              <w:t>1. Общие показатели вводимого в эксплуатацию объекта</w:t>
            </w: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Строительный объем - всего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в том числе надземной части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lastRenderedPageBreak/>
              <w:t>Общая площадь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Площадь нежилых помещений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Площадь встроенно-пристроенных помещений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 xml:space="preserve">Количество зданий, сооружений </w:t>
            </w:r>
            <w:hyperlink w:anchor="P1076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9070" w:type="dxa"/>
            <w:gridSpan w:val="4"/>
          </w:tcPr>
          <w:p w:rsidR="00B92E16" w:rsidRDefault="00B92E16">
            <w:pPr>
              <w:pStyle w:val="ConsPlusNormal"/>
              <w:jc w:val="center"/>
            </w:pPr>
            <w:r>
              <w:t>2. Объекты непроизводственного назначения</w:t>
            </w:r>
          </w:p>
        </w:tc>
      </w:tr>
      <w:tr w:rsidR="00B92E16">
        <w:tc>
          <w:tcPr>
            <w:tcW w:w="9070" w:type="dxa"/>
            <w:gridSpan w:val="4"/>
          </w:tcPr>
          <w:p w:rsidR="00B92E16" w:rsidRDefault="00B92E16">
            <w:pPr>
              <w:pStyle w:val="ConsPlusNormal"/>
              <w:jc w:val="center"/>
            </w:pPr>
            <w:r>
              <w:t>2.1. Нежилые объекты</w:t>
            </w:r>
          </w:p>
          <w:p w:rsidR="00B92E16" w:rsidRDefault="00B92E16">
            <w:pPr>
              <w:pStyle w:val="ConsPlusNormal"/>
              <w:jc w:val="center"/>
            </w:pPr>
            <w:r>
              <w:t>(объекты здравоохранения, образования, культуры, отдыха, спорта и т.д.)</w:t>
            </w: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Количество мест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Количество помещений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Вместимость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Количество этажей</w:t>
            </w:r>
          </w:p>
        </w:tc>
        <w:tc>
          <w:tcPr>
            <w:tcW w:w="1587" w:type="dxa"/>
            <w:tcBorders>
              <w:bottom w:val="nil"/>
            </w:tcBorders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в том числе подземных</w:t>
            </w:r>
          </w:p>
        </w:tc>
        <w:tc>
          <w:tcPr>
            <w:tcW w:w="1587" w:type="dxa"/>
            <w:tcBorders>
              <w:top w:val="nil"/>
            </w:tcBorders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Лифты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Эскалаторы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886"/>
            </w:tblGrid>
            <w:tr w:rsidR="00B92E1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B92E16" w:rsidRDefault="00B92E1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B92E16" w:rsidRDefault="00B92E1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один и тот же абзац повторяется дважды.</w:t>
                  </w:r>
                </w:p>
              </w:tc>
            </w:tr>
          </w:tbl>
          <w:p w:rsidR="00B92E16" w:rsidRDefault="00B92E16"/>
        </w:tc>
      </w:tr>
      <w:tr w:rsidR="00B92E16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B92E16" w:rsidRDefault="00B92E16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587" w:type="dxa"/>
            <w:tcBorders>
              <w:top w:val="nil"/>
            </w:tcBorders>
          </w:tcPr>
          <w:p w:rsidR="00B92E16" w:rsidRDefault="00B92E1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47" w:type="dxa"/>
            <w:tcBorders>
              <w:top w:val="nil"/>
            </w:tcBorders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Материалы стен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Материалы кровли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 xml:space="preserve">Иные показатели </w:t>
            </w:r>
            <w:hyperlink w:anchor="P1080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9070" w:type="dxa"/>
            <w:gridSpan w:val="4"/>
          </w:tcPr>
          <w:p w:rsidR="00B92E16" w:rsidRDefault="00B92E16">
            <w:pPr>
              <w:pStyle w:val="ConsPlusNormal"/>
              <w:jc w:val="center"/>
            </w:pPr>
            <w:r>
              <w:t>2.2. Объекты жилищного фонда</w:t>
            </w: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 xml:space="preserve">Общая площадь нежилых помещений, в том числе площадь общего имущества в </w:t>
            </w:r>
            <w:r>
              <w:lastRenderedPageBreak/>
              <w:t>многоквартирном доме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кв. м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Количество этажей</w:t>
            </w:r>
          </w:p>
        </w:tc>
        <w:tc>
          <w:tcPr>
            <w:tcW w:w="1587" w:type="dxa"/>
            <w:tcBorders>
              <w:bottom w:val="nil"/>
            </w:tcBorders>
          </w:tcPr>
          <w:p w:rsidR="00B92E16" w:rsidRDefault="00B92E1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47" w:type="dxa"/>
            <w:tcBorders>
              <w:bottom w:val="nil"/>
            </w:tcBorders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в том числе подземных</w:t>
            </w:r>
          </w:p>
        </w:tc>
        <w:tc>
          <w:tcPr>
            <w:tcW w:w="1587" w:type="dxa"/>
            <w:tcBorders>
              <w:top w:val="nil"/>
            </w:tcBorders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Количество секций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секций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Количество квартир/общая площадь, всего, в том числе: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1-комнатные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2-комнатные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3-комнатные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4-комнатные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более чем 4-комнатные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Общая площадь жилых помещений (с учетом балконов, лоджий, веранд и террас)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Лифты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Эскалаторы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Материалы стен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Материалы кровли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Иные показатели &lt;12&gt;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9070" w:type="dxa"/>
            <w:gridSpan w:val="4"/>
          </w:tcPr>
          <w:p w:rsidR="00B92E16" w:rsidRDefault="00B92E16">
            <w:pPr>
              <w:pStyle w:val="ConsPlusNormal"/>
              <w:jc w:val="center"/>
            </w:pPr>
            <w:r>
              <w:t>3. Объекты производственного назначения</w:t>
            </w:r>
          </w:p>
        </w:tc>
      </w:tr>
      <w:tr w:rsidR="00B92E16">
        <w:tc>
          <w:tcPr>
            <w:tcW w:w="9070" w:type="dxa"/>
            <w:gridSpan w:val="4"/>
          </w:tcPr>
          <w:p w:rsidR="00B92E16" w:rsidRDefault="00B92E16">
            <w:pPr>
              <w:pStyle w:val="ConsPlusNormal"/>
            </w:pPr>
            <w: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Тип объекта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Мощность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Производительность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Лифты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lastRenderedPageBreak/>
              <w:t>Эскалаторы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Материалы стен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Материалы кровли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Иные показатели &lt;12&gt;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9070" w:type="dxa"/>
            <w:gridSpan w:val="4"/>
          </w:tcPr>
          <w:p w:rsidR="00B92E16" w:rsidRDefault="00B92E16">
            <w:pPr>
              <w:pStyle w:val="ConsPlusNormal"/>
              <w:jc w:val="center"/>
            </w:pPr>
            <w:r>
              <w:t>4. Линейные объекты</w:t>
            </w: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Категория (класс)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Протяженность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Мощность (пропускная способность, грузооборот, интенсивность движения)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Диаметры и количество трубопроводов, характеристики материалов труб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Тип (КЛ, ВЛ, КВЛ), уровень напряжения линий электропередачи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Перечень конструктивных элементов, оказывающих влияние на безопасность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 xml:space="preserve">Иные показатели </w:t>
            </w:r>
            <w:hyperlink w:anchor="P1080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9070" w:type="dxa"/>
            <w:gridSpan w:val="4"/>
          </w:tcPr>
          <w:p w:rsidR="00B92E16" w:rsidRDefault="00B92E16">
            <w:pPr>
              <w:pStyle w:val="ConsPlusNormal"/>
              <w:jc w:val="center"/>
            </w:pPr>
            <w: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</w:t>
            </w:r>
            <w:hyperlink w:anchor="P1085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Класс энергоэффективности здания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Удельный расход тепловой энергии на 1 кв. м площади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кВт.ч/м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Материалы утепления наружных ограждающих конструкций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4535" w:type="dxa"/>
          </w:tcPr>
          <w:p w:rsidR="00B92E16" w:rsidRDefault="00B92E16">
            <w:pPr>
              <w:pStyle w:val="ConsPlusNormal"/>
            </w:pPr>
            <w:r>
              <w:t>Заполнение световых проемов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247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</w:tr>
    </w:tbl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nformat"/>
        <w:jc w:val="both"/>
      </w:pPr>
      <w:r>
        <w:t>Разрешение  на ввод объекта в эксплуатацию недействительно без технического</w:t>
      </w:r>
    </w:p>
    <w:p w:rsidR="00B92E16" w:rsidRDefault="00B92E16">
      <w:pPr>
        <w:pStyle w:val="ConsPlusNonformat"/>
        <w:jc w:val="both"/>
      </w:pPr>
      <w:r>
        <w:t>плана _____________________________________________________________________</w:t>
      </w:r>
    </w:p>
    <w:p w:rsidR="00B92E16" w:rsidRDefault="00B92E16">
      <w:pPr>
        <w:pStyle w:val="ConsPlusNonformat"/>
        <w:jc w:val="both"/>
      </w:pPr>
      <w:r>
        <w:t xml:space="preserve">_____________________________________________________________________ </w:t>
      </w:r>
      <w:hyperlink w:anchor="P1087" w:history="1">
        <w:r>
          <w:rPr>
            <w:color w:val="0000FF"/>
          </w:rPr>
          <w:t>&lt;14&gt;</w:t>
        </w:r>
      </w:hyperlink>
      <w:r>
        <w:t>.</w:t>
      </w:r>
    </w:p>
    <w:p w:rsidR="00B92E16" w:rsidRDefault="00B92E16">
      <w:pPr>
        <w:pStyle w:val="ConsPlusNonformat"/>
        <w:jc w:val="both"/>
      </w:pPr>
    </w:p>
    <w:p w:rsidR="00B92E16" w:rsidRDefault="00B92E16">
      <w:pPr>
        <w:pStyle w:val="ConsPlusNonformat"/>
        <w:jc w:val="both"/>
      </w:pPr>
      <w:r>
        <w:t>__________________________     _________________      _____________________</w:t>
      </w:r>
    </w:p>
    <w:p w:rsidR="00B92E16" w:rsidRDefault="00B92E16">
      <w:pPr>
        <w:pStyle w:val="ConsPlusNonformat"/>
        <w:jc w:val="both"/>
      </w:pPr>
      <w:r>
        <w:t>(должность уполномоченного         (подпись)          (расшифровка подписи)</w:t>
      </w:r>
    </w:p>
    <w:p w:rsidR="00B92E16" w:rsidRDefault="00B92E16">
      <w:pPr>
        <w:pStyle w:val="ConsPlusNonformat"/>
        <w:jc w:val="both"/>
      </w:pPr>
      <w:r>
        <w:t xml:space="preserve">    сотрудника органа,</w:t>
      </w:r>
    </w:p>
    <w:p w:rsidR="00B92E16" w:rsidRDefault="00B92E16">
      <w:pPr>
        <w:pStyle w:val="ConsPlusNonformat"/>
        <w:jc w:val="both"/>
      </w:pPr>
      <w:r>
        <w:t xml:space="preserve">  осуществляющего выдачу</w:t>
      </w:r>
    </w:p>
    <w:p w:rsidR="00B92E16" w:rsidRDefault="00B92E16">
      <w:pPr>
        <w:pStyle w:val="ConsPlusNonformat"/>
        <w:jc w:val="both"/>
      </w:pPr>
      <w:r>
        <w:t>разрешения на ввод объекта</w:t>
      </w:r>
    </w:p>
    <w:p w:rsidR="00B92E16" w:rsidRDefault="00B92E16">
      <w:pPr>
        <w:pStyle w:val="ConsPlusNonformat"/>
        <w:jc w:val="both"/>
      </w:pPr>
      <w:r>
        <w:t xml:space="preserve">     в эксплуатацию)</w:t>
      </w:r>
    </w:p>
    <w:p w:rsidR="00B92E16" w:rsidRDefault="00B92E16">
      <w:pPr>
        <w:pStyle w:val="ConsPlusNonformat"/>
        <w:jc w:val="both"/>
      </w:pPr>
    </w:p>
    <w:p w:rsidR="00B92E16" w:rsidRDefault="00B92E16">
      <w:pPr>
        <w:pStyle w:val="ConsPlusNonformat"/>
        <w:jc w:val="both"/>
      </w:pPr>
      <w:r>
        <w:t>"___" ____________ 20__ г.</w:t>
      </w:r>
    </w:p>
    <w:p w:rsidR="00B92E16" w:rsidRDefault="00B92E16">
      <w:pPr>
        <w:pStyle w:val="ConsPlusNonformat"/>
        <w:jc w:val="both"/>
      </w:pPr>
    </w:p>
    <w:p w:rsidR="00B92E16" w:rsidRDefault="00B92E16">
      <w:pPr>
        <w:pStyle w:val="ConsPlusNonformat"/>
        <w:jc w:val="both"/>
      </w:pPr>
      <w:r>
        <w:t>М.П.</w:t>
      </w:r>
    </w:p>
    <w:p w:rsidR="00B92E16" w:rsidRDefault="00B92E16">
      <w:pPr>
        <w:pStyle w:val="ConsPlusNonformat"/>
        <w:jc w:val="both"/>
      </w:pPr>
      <w:r>
        <w:t xml:space="preserve">    --------------------------------</w:t>
      </w:r>
    </w:p>
    <w:p w:rsidR="00B92E16" w:rsidRDefault="00B92E16">
      <w:pPr>
        <w:pStyle w:val="ConsPlusNonformat"/>
        <w:jc w:val="both"/>
      </w:pPr>
      <w:bookmarkStart w:id="4" w:name="P1008"/>
      <w:bookmarkEnd w:id="4"/>
      <w:r>
        <w:t xml:space="preserve">    &lt;1&gt; Указываются:</w:t>
      </w:r>
    </w:p>
    <w:p w:rsidR="00B92E16" w:rsidRDefault="00B92E16">
      <w:pPr>
        <w:pStyle w:val="ConsPlusNonformat"/>
        <w:jc w:val="both"/>
      </w:pPr>
      <w:r>
        <w:t xml:space="preserve">    - фамилия, имя, отчество (если имеется) гражданина, если основанием для</w:t>
      </w:r>
    </w:p>
    <w:p w:rsidR="00B92E16" w:rsidRDefault="00B92E16">
      <w:pPr>
        <w:pStyle w:val="ConsPlusNonformat"/>
        <w:jc w:val="both"/>
      </w:pPr>
      <w:r>
        <w:t>выдачи  разрешения  на  ввод  объекта  в  эксплуатацию  является  заявление</w:t>
      </w:r>
    </w:p>
    <w:p w:rsidR="00B92E16" w:rsidRDefault="00B92E16">
      <w:pPr>
        <w:pStyle w:val="ConsPlusNonformat"/>
        <w:jc w:val="both"/>
      </w:pPr>
      <w:r>
        <w:t>физического лица;</w:t>
      </w:r>
    </w:p>
    <w:p w:rsidR="00B92E16" w:rsidRDefault="00B92E16">
      <w:pPr>
        <w:pStyle w:val="ConsPlusNonformat"/>
        <w:jc w:val="both"/>
      </w:pPr>
      <w:r>
        <w:t xml:space="preserve">    -   полное  наименование  организации  в  соответствии  со  </w:t>
      </w:r>
      <w:hyperlink r:id="rId24" w:history="1">
        <w:r>
          <w:rPr>
            <w:color w:val="0000FF"/>
          </w:rPr>
          <w:t>статьей  54</w:t>
        </w:r>
      </w:hyperlink>
    </w:p>
    <w:p w:rsidR="00B92E16" w:rsidRDefault="00B92E16">
      <w:pPr>
        <w:pStyle w:val="ConsPlusNonformat"/>
        <w:jc w:val="both"/>
      </w:pPr>
      <w:r>
        <w:t>Гражданского  кодекса  Российской  Федерации,  если  основанием  для выдачи</w:t>
      </w:r>
    </w:p>
    <w:p w:rsidR="00B92E16" w:rsidRDefault="00B92E16">
      <w:pPr>
        <w:pStyle w:val="ConsPlusNonformat"/>
        <w:jc w:val="both"/>
      </w:pPr>
      <w:r>
        <w:t>разрешения  на  ввод объекта в эксплуатацию является заявление юридического</w:t>
      </w:r>
    </w:p>
    <w:p w:rsidR="00B92E16" w:rsidRDefault="00B92E16">
      <w:pPr>
        <w:pStyle w:val="ConsPlusNonformat"/>
        <w:jc w:val="both"/>
      </w:pPr>
      <w:r>
        <w:t>лица.</w:t>
      </w:r>
    </w:p>
    <w:p w:rsidR="00B92E16" w:rsidRDefault="00B92E16">
      <w:pPr>
        <w:pStyle w:val="ConsPlusNonformat"/>
        <w:jc w:val="both"/>
      </w:pPr>
      <w:bookmarkStart w:id="5" w:name="P1016"/>
      <w:bookmarkEnd w:id="5"/>
      <w:r>
        <w:t xml:space="preserve">    &lt;2&gt;   Указывается   дата   подписания  разрешения  на  ввод  объекта  в</w:t>
      </w:r>
    </w:p>
    <w:p w:rsidR="00B92E16" w:rsidRDefault="00B92E16">
      <w:pPr>
        <w:pStyle w:val="ConsPlusNonformat"/>
        <w:jc w:val="both"/>
      </w:pPr>
      <w:r>
        <w:t>эксплуатацию.</w:t>
      </w:r>
    </w:p>
    <w:p w:rsidR="00B92E16" w:rsidRDefault="00B92E16">
      <w:pPr>
        <w:pStyle w:val="ConsPlusNonformat"/>
        <w:jc w:val="both"/>
      </w:pPr>
      <w:bookmarkStart w:id="6" w:name="P1018"/>
      <w:bookmarkEnd w:id="6"/>
      <w:r>
        <w:t xml:space="preserve">    &lt;3&gt;  Указывается  номер  разрешения  на  ввод  объекта  в эксплуатацию,</w:t>
      </w:r>
    </w:p>
    <w:p w:rsidR="00B92E16" w:rsidRDefault="00B92E16">
      <w:pPr>
        <w:pStyle w:val="ConsPlusNonformat"/>
        <w:jc w:val="both"/>
      </w:pPr>
      <w:r>
        <w:t>присвоенный  органом,  осуществляющим  выдачу  разрешения на ввод объекта в</w:t>
      </w:r>
    </w:p>
    <w:p w:rsidR="00B92E16" w:rsidRDefault="00B92E16">
      <w:pPr>
        <w:pStyle w:val="ConsPlusNonformat"/>
        <w:jc w:val="both"/>
      </w:pPr>
      <w:r>
        <w:t>эксплуатацию, который имеет структуру А - Б - В - Г, где:</w:t>
      </w:r>
    </w:p>
    <w:p w:rsidR="00B92E16" w:rsidRDefault="00B92E16">
      <w:pPr>
        <w:pStyle w:val="ConsPlusNonformat"/>
        <w:jc w:val="both"/>
      </w:pPr>
      <w:r>
        <w:t xml:space="preserve">    А  -  номер  субъекта  Российской  Федерации,  на  территории  которого</w:t>
      </w:r>
    </w:p>
    <w:p w:rsidR="00B92E16" w:rsidRDefault="00B92E16">
      <w:pPr>
        <w:pStyle w:val="ConsPlusNonformat"/>
        <w:jc w:val="both"/>
      </w:pPr>
      <w:r>
        <w:t>планируется    к    строительству   (реконструкции)   объект   капитального</w:t>
      </w:r>
    </w:p>
    <w:p w:rsidR="00B92E16" w:rsidRDefault="00B92E16">
      <w:pPr>
        <w:pStyle w:val="ConsPlusNonformat"/>
        <w:jc w:val="both"/>
      </w:pPr>
      <w:r>
        <w:t>строительства (двухзначный).</w:t>
      </w:r>
    </w:p>
    <w:p w:rsidR="00B92E16" w:rsidRDefault="00B92E16">
      <w:pPr>
        <w:pStyle w:val="ConsPlusNonformat"/>
        <w:jc w:val="both"/>
      </w:pPr>
      <w:r>
        <w:t xml:space="preserve">    В  случае,  если объект расположен на территории двух и более субъектов</w:t>
      </w:r>
    </w:p>
    <w:p w:rsidR="00B92E16" w:rsidRDefault="00B92E16">
      <w:pPr>
        <w:pStyle w:val="ConsPlusNonformat"/>
        <w:jc w:val="both"/>
      </w:pPr>
      <w:r>
        <w:t>Российской Федерации, указывается номер "00";</w:t>
      </w:r>
    </w:p>
    <w:p w:rsidR="00B92E16" w:rsidRDefault="00B92E16">
      <w:pPr>
        <w:pStyle w:val="ConsPlusNonformat"/>
        <w:jc w:val="both"/>
      </w:pPr>
      <w:r>
        <w:t xml:space="preserve">    Б  -  регистрационный номер, присвоенный муниципальному образованию, на</w:t>
      </w:r>
    </w:p>
    <w:p w:rsidR="00B92E16" w:rsidRDefault="00B92E16">
      <w:pPr>
        <w:pStyle w:val="ConsPlusNonformat"/>
        <w:jc w:val="both"/>
      </w:pPr>
      <w:r>
        <w:t>территории  которого  планируется  к  строительству  (реконструкции) объект</w:t>
      </w:r>
    </w:p>
    <w:p w:rsidR="00B92E16" w:rsidRDefault="00B92E16">
      <w:pPr>
        <w:pStyle w:val="ConsPlusNonformat"/>
        <w:jc w:val="both"/>
      </w:pPr>
      <w:r>
        <w:t>капитального  строительства. В случае, если объект расположен на территории</w:t>
      </w:r>
    </w:p>
    <w:p w:rsidR="00B92E16" w:rsidRDefault="00B92E16">
      <w:pPr>
        <w:pStyle w:val="ConsPlusNonformat"/>
        <w:jc w:val="both"/>
      </w:pPr>
      <w:r>
        <w:t>двух и более муниципальных образований, указывается номер "000";</w:t>
      </w:r>
    </w:p>
    <w:p w:rsidR="00B92E16" w:rsidRDefault="00B92E16">
      <w:pPr>
        <w:pStyle w:val="ConsPlusNonformat"/>
        <w:jc w:val="both"/>
      </w:pPr>
      <w:r>
        <w:t xml:space="preserve">    В  - порядковый номер разрешения на строительство, присвоенный органом,</w:t>
      </w:r>
    </w:p>
    <w:p w:rsidR="00B92E16" w:rsidRDefault="00B92E16">
      <w:pPr>
        <w:pStyle w:val="ConsPlusNonformat"/>
        <w:jc w:val="both"/>
      </w:pPr>
      <w:r>
        <w:t>осуществляющим выдачу разрешения на строительство;</w:t>
      </w:r>
    </w:p>
    <w:p w:rsidR="00B92E16" w:rsidRDefault="00B92E16">
      <w:pPr>
        <w:pStyle w:val="ConsPlusNonformat"/>
        <w:jc w:val="both"/>
      </w:pPr>
      <w:r>
        <w:t xml:space="preserve">    Г - год выдачи разрешения на строительство (полностью).</w:t>
      </w:r>
    </w:p>
    <w:p w:rsidR="00B92E16" w:rsidRDefault="00B92E16">
      <w:pPr>
        <w:pStyle w:val="ConsPlusNonformat"/>
        <w:jc w:val="both"/>
      </w:pPr>
      <w:r>
        <w:t xml:space="preserve">    Составные  части  номера  отделяются друг от друга знаком "-". Цифровые</w:t>
      </w:r>
    </w:p>
    <w:p w:rsidR="00B92E16" w:rsidRDefault="00B92E16">
      <w:pPr>
        <w:pStyle w:val="ConsPlusNonformat"/>
        <w:jc w:val="both"/>
      </w:pPr>
      <w:r>
        <w:t>индексы обозначаются арабскими цифрами.</w:t>
      </w:r>
    </w:p>
    <w:p w:rsidR="00B92E16" w:rsidRDefault="00B92E16">
      <w:pPr>
        <w:pStyle w:val="ConsPlusNonformat"/>
        <w:jc w:val="both"/>
      </w:pPr>
      <w:r>
        <w:t xml:space="preserve">    Для   федеральных   органов  исполнительной  власти  и  Государственной</w:t>
      </w:r>
    </w:p>
    <w:p w:rsidR="00B92E16" w:rsidRDefault="00B92E16">
      <w:pPr>
        <w:pStyle w:val="ConsPlusNonformat"/>
        <w:jc w:val="both"/>
      </w:pPr>
      <w:r>
        <w:t>корпорации  по  атомной  энергии "Росатом" в конце номера может указываться</w:t>
      </w:r>
    </w:p>
    <w:p w:rsidR="00B92E16" w:rsidRDefault="00B92E16">
      <w:pPr>
        <w:pStyle w:val="ConsPlusNonformat"/>
        <w:jc w:val="both"/>
      </w:pPr>
      <w:r>
        <w:t>условное  обозначение  такого органа, Государственной корпорации по атомной</w:t>
      </w:r>
    </w:p>
    <w:p w:rsidR="00B92E16" w:rsidRDefault="00B92E16">
      <w:pPr>
        <w:pStyle w:val="ConsPlusNonformat"/>
        <w:jc w:val="both"/>
      </w:pPr>
      <w:r>
        <w:t>энергии "Росатом", определяемое ими самостоятельно.</w:t>
      </w:r>
    </w:p>
    <w:p w:rsidR="00B92E16" w:rsidRDefault="00B92E16">
      <w:pPr>
        <w:pStyle w:val="ConsPlusNonformat"/>
        <w:jc w:val="both"/>
      </w:pPr>
      <w:bookmarkStart w:id="7" w:name="P1039"/>
      <w:bookmarkEnd w:id="7"/>
      <w:r>
        <w:t xml:space="preserve">    &lt;4&gt;  Оставляется  один  из  перечисленных  видов  объектов,  на который</w:t>
      </w:r>
    </w:p>
    <w:p w:rsidR="00B92E16" w:rsidRDefault="00B92E16">
      <w:pPr>
        <w:pStyle w:val="ConsPlusNonformat"/>
        <w:jc w:val="both"/>
      </w:pPr>
      <w:r>
        <w:t>оформляется  разрешение  на  ввод  объекта  в  эксплуатацию, остальные виды</w:t>
      </w:r>
    </w:p>
    <w:p w:rsidR="00B92E16" w:rsidRDefault="00B92E16">
      <w:pPr>
        <w:pStyle w:val="ConsPlusNonformat"/>
        <w:jc w:val="both"/>
      </w:pPr>
      <w:r>
        <w:t>объектов зачеркиваются.</w:t>
      </w:r>
    </w:p>
    <w:p w:rsidR="00B92E16" w:rsidRDefault="00B92E16">
      <w:pPr>
        <w:pStyle w:val="ConsPlusNonformat"/>
        <w:jc w:val="both"/>
      </w:pPr>
      <w:bookmarkStart w:id="8" w:name="P1042"/>
      <w:bookmarkEnd w:id="8"/>
      <w:r>
        <w:t xml:space="preserve">    &lt;5&gt;  В  случае выдачи разрешения на ввод объектов использования атомной</w:t>
      </w:r>
    </w:p>
    <w:p w:rsidR="00B92E16" w:rsidRDefault="00B92E16">
      <w:pPr>
        <w:pStyle w:val="ConsPlusNonformat"/>
        <w:jc w:val="both"/>
      </w:pPr>
      <w:r>
        <w:t>энергии  в  эксплуатацию указываются данные (дата, номер) лицензии на право</w:t>
      </w:r>
    </w:p>
    <w:p w:rsidR="00B92E16" w:rsidRDefault="00B92E16">
      <w:pPr>
        <w:pStyle w:val="ConsPlusNonformat"/>
        <w:jc w:val="both"/>
      </w:pPr>
      <w:r>
        <w:t>ведения  работ  в  области  использования атомной энергии, включающие право</w:t>
      </w:r>
    </w:p>
    <w:p w:rsidR="00B92E16" w:rsidRDefault="00B92E16">
      <w:pPr>
        <w:pStyle w:val="ConsPlusNonformat"/>
        <w:jc w:val="both"/>
      </w:pPr>
      <w:r>
        <w:t>эксплуатации объекта использования атомной энергии.</w:t>
      </w:r>
    </w:p>
    <w:p w:rsidR="00B92E16" w:rsidRDefault="00B92E16">
      <w:pPr>
        <w:pStyle w:val="ConsPlusNonformat"/>
        <w:jc w:val="both"/>
      </w:pPr>
      <w:r>
        <w:t xml:space="preserve">    Разрешение  на  ввод  в  эксплуатацию  этапа  строительства  выдается в</w:t>
      </w:r>
    </w:p>
    <w:p w:rsidR="00B92E16" w:rsidRDefault="00B92E16">
      <w:pPr>
        <w:pStyle w:val="ConsPlusNonformat"/>
        <w:jc w:val="both"/>
      </w:pPr>
      <w:r>
        <w:t>случае,   если   ранее   было  выдано  разрешение  на  строительство  этапа</w:t>
      </w:r>
    </w:p>
    <w:p w:rsidR="00B92E16" w:rsidRDefault="00B92E16">
      <w:pPr>
        <w:pStyle w:val="ConsPlusNonformat"/>
        <w:jc w:val="both"/>
      </w:pPr>
      <w:r>
        <w:t>строительства объекта капитального строительства.</w:t>
      </w:r>
    </w:p>
    <w:p w:rsidR="00B92E16" w:rsidRDefault="00B92E16">
      <w:pPr>
        <w:pStyle w:val="ConsPlusNonformat"/>
        <w:jc w:val="both"/>
      </w:pPr>
      <w:r>
        <w:t xml:space="preserve">    Кадастровый  номер  указывается в отношении учтенного в государственном</w:t>
      </w:r>
    </w:p>
    <w:p w:rsidR="00B92E16" w:rsidRDefault="00B92E16">
      <w:pPr>
        <w:pStyle w:val="ConsPlusNonformat"/>
        <w:jc w:val="both"/>
      </w:pPr>
      <w:r>
        <w:t>кадастре недвижимости реконструируемого объекта.</w:t>
      </w:r>
    </w:p>
    <w:p w:rsidR="00B92E16" w:rsidRDefault="00B92E16">
      <w:pPr>
        <w:pStyle w:val="ConsPlusNonformat"/>
        <w:jc w:val="both"/>
      </w:pPr>
      <w:bookmarkStart w:id="9" w:name="P1051"/>
      <w:bookmarkEnd w:id="9"/>
      <w:r>
        <w:t xml:space="preserve">    &lt;6&gt; Указывается адрес объекта капитального строительства, а при наличии</w:t>
      </w:r>
    </w:p>
    <w:p w:rsidR="00B92E16" w:rsidRDefault="00B92E16">
      <w:pPr>
        <w:pStyle w:val="ConsPlusNonformat"/>
        <w:jc w:val="both"/>
      </w:pPr>
      <w:r>
        <w:t>- адрес объекта капитального строительства в соответствии с государственным</w:t>
      </w:r>
    </w:p>
    <w:p w:rsidR="00B92E16" w:rsidRDefault="00B92E16">
      <w:pPr>
        <w:pStyle w:val="ConsPlusNonformat"/>
        <w:jc w:val="both"/>
      </w:pPr>
      <w:r>
        <w:t>адресным  реестром  с  указанием  реквизитов  документов  о  присвоении, об</w:t>
      </w:r>
    </w:p>
    <w:p w:rsidR="00B92E16" w:rsidRDefault="00B92E16">
      <w:pPr>
        <w:pStyle w:val="ConsPlusNonformat"/>
        <w:jc w:val="both"/>
      </w:pPr>
      <w:r>
        <w:t>изменении  адреса;  для  линейных  объектов указывается адрес, состоящий из</w:t>
      </w:r>
    </w:p>
    <w:p w:rsidR="00B92E16" w:rsidRDefault="00B92E16">
      <w:pPr>
        <w:pStyle w:val="ConsPlusNonformat"/>
        <w:jc w:val="both"/>
      </w:pPr>
      <w:r>
        <w:t>наименований субъекта Российской Федерации и муниципального образования.</w:t>
      </w:r>
    </w:p>
    <w:p w:rsidR="00B92E16" w:rsidRDefault="00B92E16">
      <w:pPr>
        <w:pStyle w:val="ConsPlusNonformat"/>
        <w:jc w:val="both"/>
      </w:pPr>
      <w:bookmarkStart w:id="10" w:name="P1056"/>
      <w:bookmarkEnd w:id="10"/>
      <w:r>
        <w:t xml:space="preserve">    &lt;7&gt;   Указывается   кадастровый  номер  земельного  участка  (земельных</w:t>
      </w:r>
    </w:p>
    <w:p w:rsidR="00B92E16" w:rsidRDefault="00B92E16">
      <w:pPr>
        <w:pStyle w:val="ConsPlusNonformat"/>
        <w:jc w:val="both"/>
      </w:pPr>
      <w:r>
        <w:t>участков), на котором (которых), над или под которым (которыми) расположено</w:t>
      </w:r>
    </w:p>
    <w:p w:rsidR="00B92E16" w:rsidRDefault="00B92E16">
      <w:pPr>
        <w:pStyle w:val="ConsPlusNonformat"/>
        <w:jc w:val="both"/>
      </w:pPr>
      <w:r>
        <w:t>здание, сооружение.</w:t>
      </w:r>
    </w:p>
    <w:p w:rsidR="00B92E16" w:rsidRDefault="00B92E16">
      <w:pPr>
        <w:pStyle w:val="ConsPlusNonformat"/>
        <w:jc w:val="both"/>
      </w:pPr>
      <w:bookmarkStart w:id="11" w:name="P1059"/>
      <w:bookmarkEnd w:id="11"/>
      <w:r>
        <w:t xml:space="preserve">    &lt;8&gt; Указывается только в отношении объектов капитального строительства,</w:t>
      </w:r>
    </w:p>
    <w:p w:rsidR="00B92E16" w:rsidRDefault="00B92E16">
      <w:pPr>
        <w:pStyle w:val="ConsPlusNonformat"/>
        <w:jc w:val="both"/>
      </w:pPr>
      <w:r>
        <w:t>разрешение   на   строительство   которых   выдано  до  вступления  в  силу</w:t>
      </w:r>
    </w:p>
    <w:p w:rsidR="00B92E16" w:rsidRDefault="00F06058">
      <w:pPr>
        <w:pStyle w:val="ConsPlusNonformat"/>
        <w:jc w:val="both"/>
      </w:pPr>
      <w:hyperlink r:id="rId25" w:history="1">
        <w:r w:rsidR="00B92E16">
          <w:rPr>
            <w:color w:val="0000FF"/>
          </w:rPr>
          <w:t>постановления</w:t>
        </w:r>
      </w:hyperlink>
      <w:r w:rsidR="00B92E16">
        <w:t xml:space="preserve">  Правительства  Российской Федерации от 19.11.2014 N 1221 "Об</w:t>
      </w:r>
    </w:p>
    <w:p w:rsidR="00B92E16" w:rsidRDefault="00B92E16">
      <w:pPr>
        <w:pStyle w:val="ConsPlusNonformat"/>
        <w:jc w:val="both"/>
      </w:pPr>
      <w:r>
        <w:t>утверждении Правил присвоения, изменения и аннулирования адресов" (Собрание</w:t>
      </w:r>
    </w:p>
    <w:p w:rsidR="00B92E16" w:rsidRDefault="00B92E16">
      <w:pPr>
        <w:pStyle w:val="ConsPlusNonformat"/>
        <w:jc w:val="both"/>
      </w:pPr>
      <w:r>
        <w:t>законодательства Российской Федерации, 2014, N 48, ст. 6861).</w:t>
      </w:r>
    </w:p>
    <w:p w:rsidR="00B92E16" w:rsidRDefault="00B92E16">
      <w:pPr>
        <w:pStyle w:val="ConsPlusNonformat"/>
        <w:jc w:val="both"/>
      </w:pPr>
      <w:bookmarkStart w:id="12" w:name="P1064"/>
      <w:bookmarkEnd w:id="12"/>
      <w:r>
        <w:t xml:space="preserve">    &lt;9&gt;  Указываются  реквизиты (дата, номер) разрешения на строительство в</w:t>
      </w:r>
    </w:p>
    <w:p w:rsidR="00B92E16" w:rsidRDefault="00B92E16">
      <w:pPr>
        <w:pStyle w:val="ConsPlusNonformat"/>
        <w:jc w:val="both"/>
      </w:pPr>
      <w:r>
        <w:t>соответствии   со   сведениями,  содержащимися  в  информационных  системах</w:t>
      </w:r>
    </w:p>
    <w:p w:rsidR="00B92E16" w:rsidRDefault="00B92E16">
      <w:pPr>
        <w:pStyle w:val="ConsPlusNonformat"/>
        <w:jc w:val="both"/>
      </w:pPr>
      <w:r>
        <w:t>обеспечения градостроительной деятельности.</w:t>
      </w:r>
    </w:p>
    <w:p w:rsidR="00B92E16" w:rsidRDefault="00B92E16">
      <w:pPr>
        <w:pStyle w:val="ConsPlusNonformat"/>
        <w:jc w:val="both"/>
      </w:pPr>
      <w:bookmarkStart w:id="13" w:name="P1067"/>
      <w:bookmarkEnd w:id="13"/>
      <w:r>
        <w:t xml:space="preserve">    &lt;10&gt;  Сведения  об  объекте  капитального  строительства  (в  отношении</w:t>
      </w:r>
    </w:p>
    <w:p w:rsidR="00B92E16" w:rsidRDefault="00B92E16">
      <w:pPr>
        <w:pStyle w:val="ConsPlusNonformat"/>
        <w:jc w:val="both"/>
      </w:pPr>
      <w:r>
        <w:t>линейных объектов допускается заполнение не всех граф раздела).</w:t>
      </w:r>
    </w:p>
    <w:p w:rsidR="00B92E16" w:rsidRDefault="00B92E16">
      <w:pPr>
        <w:pStyle w:val="ConsPlusNonformat"/>
        <w:jc w:val="both"/>
      </w:pPr>
      <w:r>
        <w:lastRenderedPageBreak/>
        <w:t xml:space="preserve">    В  столбце  "Наименование  показателя"  указываются  показатели объекта</w:t>
      </w:r>
    </w:p>
    <w:p w:rsidR="00B92E16" w:rsidRDefault="00B92E16">
      <w:pPr>
        <w:pStyle w:val="ConsPlusNonformat"/>
        <w:jc w:val="both"/>
      </w:pPr>
      <w:r>
        <w:t>капитального строительства;</w:t>
      </w:r>
    </w:p>
    <w:p w:rsidR="00B92E16" w:rsidRDefault="00B92E16">
      <w:pPr>
        <w:pStyle w:val="ConsPlusNonformat"/>
        <w:jc w:val="both"/>
      </w:pPr>
      <w:r>
        <w:t xml:space="preserve">    в столбце "Единица измерения" указываются единицы измерения;</w:t>
      </w:r>
    </w:p>
    <w:p w:rsidR="00B92E16" w:rsidRDefault="00B92E16">
      <w:pPr>
        <w:pStyle w:val="ConsPlusNonformat"/>
        <w:jc w:val="both"/>
      </w:pPr>
      <w:r>
        <w:t xml:space="preserve">    в  столбце  "По проекту" указывается показатель в определенных единицах</w:t>
      </w:r>
    </w:p>
    <w:p w:rsidR="00B92E16" w:rsidRDefault="00B92E16">
      <w:pPr>
        <w:pStyle w:val="ConsPlusNonformat"/>
        <w:jc w:val="both"/>
      </w:pPr>
      <w:r>
        <w:t>измерения, соответствующих проектной документации;</w:t>
      </w:r>
    </w:p>
    <w:p w:rsidR="00B92E16" w:rsidRDefault="00B92E16">
      <w:pPr>
        <w:pStyle w:val="ConsPlusNonformat"/>
        <w:jc w:val="both"/>
      </w:pPr>
      <w:r>
        <w:t xml:space="preserve">    в   столбце   "Фактически"   указывается   фактический   показатель   в</w:t>
      </w:r>
    </w:p>
    <w:p w:rsidR="00B92E16" w:rsidRDefault="00B92E16">
      <w:pPr>
        <w:pStyle w:val="ConsPlusNonformat"/>
        <w:jc w:val="both"/>
      </w:pPr>
      <w:r>
        <w:t>определенных единицах измерения, соответствующих проектной документации.</w:t>
      </w:r>
    </w:p>
    <w:p w:rsidR="00B92E16" w:rsidRDefault="00B92E16">
      <w:pPr>
        <w:pStyle w:val="ConsPlusNonformat"/>
        <w:jc w:val="both"/>
      </w:pPr>
      <w:bookmarkStart w:id="14" w:name="P1076"/>
      <w:bookmarkEnd w:id="14"/>
      <w:r>
        <w:t xml:space="preserve">    &lt;11&gt;  Количество  вводимых  в  соответствии  с  решением в эксплуатацию</w:t>
      </w:r>
    </w:p>
    <w:p w:rsidR="00B92E16" w:rsidRDefault="00B92E16">
      <w:pPr>
        <w:pStyle w:val="ConsPlusNonformat"/>
        <w:jc w:val="both"/>
      </w:pPr>
      <w:r>
        <w:t>зданий,  сооружений  должно  соответствовать количеству технических планов,</w:t>
      </w:r>
    </w:p>
    <w:p w:rsidR="00B92E16" w:rsidRDefault="00B92E16">
      <w:pPr>
        <w:pStyle w:val="ConsPlusNonformat"/>
        <w:jc w:val="both"/>
      </w:pPr>
      <w:r>
        <w:t>сведения  о  которых  приведены  в  строке  "Разрешение  на  ввод объекта в</w:t>
      </w:r>
    </w:p>
    <w:p w:rsidR="00B92E16" w:rsidRDefault="00B92E16">
      <w:pPr>
        <w:pStyle w:val="ConsPlusNonformat"/>
        <w:jc w:val="both"/>
      </w:pPr>
      <w:r>
        <w:t>эксплуатацию недействительно без технического плана".</w:t>
      </w:r>
    </w:p>
    <w:p w:rsidR="00B92E16" w:rsidRDefault="00B92E16">
      <w:pPr>
        <w:pStyle w:val="ConsPlusNonformat"/>
        <w:jc w:val="both"/>
      </w:pPr>
      <w:bookmarkStart w:id="15" w:name="P1080"/>
      <w:bookmarkEnd w:id="15"/>
      <w:r>
        <w:t xml:space="preserve">    &lt;12&gt;  Указываются  дополнительные  характеристики  объекта капитального</w:t>
      </w:r>
    </w:p>
    <w:p w:rsidR="00B92E16" w:rsidRDefault="00B92E16">
      <w:pPr>
        <w:pStyle w:val="ConsPlusNonformat"/>
        <w:jc w:val="both"/>
      </w:pPr>
      <w:r>
        <w:t>строительства,  объекта  культурного наследия, если при проведении работ по</w:t>
      </w:r>
    </w:p>
    <w:p w:rsidR="00B92E16" w:rsidRDefault="00B92E16">
      <w:pPr>
        <w:pStyle w:val="ConsPlusNonformat"/>
        <w:jc w:val="both"/>
      </w:pPr>
      <w:r>
        <w:t>сохранению  объекта  культурного  наследия  затрагиваются  конструктивные и</w:t>
      </w:r>
    </w:p>
    <w:p w:rsidR="00B92E16" w:rsidRDefault="00B92E16">
      <w:pPr>
        <w:pStyle w:val="ConsPlusNonformat"/>
        <w:jc w:val="both"/>
      </w:pPr>
      <w:r>
        <w:t>другие характеристики надежности и безопасности такого объекта, необходимые</w:t>
      </w:r>
    </w:p>
    <w:p w:rsidR="00B92E16" w:rsidRDefault="00B92E16">
      <w:pPr>
        <w:pStyle w:val="ConsPlusNonformat"/>
        <w:jc w:val="both"/>
      </w:pPr>
      <w:r>
        <w:t>для осуществления государственного кадастрового учета.</w:t>
      </w:r>
    </w:p>
    <w:p w:rsidR="00B92E16" w:rsidRDefault="00B92E16">
      <w:pPr>
        <w:pStyle w:val="ConsPlusNonformat"/>
        <w:jc w:val="both"/>
      </w:pPr>
      <w:bookmarkStart w:id="16" w:name="P1085"/>
      <w:bookmarkEnd w:id="16"/>
      <w:r>
        <w:t xml:space="preserve">    &lt;13&gt;  В отношении линейных объектов допускается заполнение не всех граф</w:t>
      </w:r>
    </w:p>
    <w:p w:rsidR="00B92E16" w:rsidRDefault="00B92E16">
      <w:pPr>
        <w:pStyle w:val="ConsPlusNonformat"/>
        <w:jc w:val="both"/>
      </w:pPr>
      <w:r>
        <w:t>раздела.</w:t>
      </w:r>
    </w:p>
    <w:p w:rsidR="00B92E16" w:rsidRDefault="00B92E16">
      <w:pPr>
        <w:pStyle w:val="ConsPlusNonformat"/>
        <w:jc w:val="both"/>
      </w:pPr>
      <w:bookmarkStart w:id="17" w:name="P1087"/>
      <w:bookmarkEnd w:id="17"/>
      <w:r>
        <w:t xml:space="preserve">    &lt;14&gt; Указывается:</w:t>
      </w:r>
    </w:p>
    <w:p w:rsidR="00B92E16" w:rsidRDefault="00B92E16">
      <w:pPr>
        <w:pStyle w:val="ConsPlusNonformat"/>
        <w:jc w:val="both"/>
      </w:pPr>
      <w:r>
        <w:t xml:space="preserve">    дата подготовки технического плана;</w:t>
      </w:r>
    </w:p>
    <w:p w:rsidR="00B92E16" w:rsidRDefault="00B92E16">
      <w:pPr>
        <w:pStyle w:val="ConsPlusNonformat"/>
        <w:jc w:val="both"/>
      </w:pPr>
      <w:r>
        <w:t xml:space="preserve">    фамилия,   имя,  отчество  (при  наличии)  кадастрового  инженера,  его</w:t>
      </w:r>
    </w:p>
    <w:p w:rsidR="00B92E16" w:rsidRDefault="00B92E16">
      <w:pPr>
        <w:pStyle w:val="ConsPlusNonformat"/>
        <w:jc w:val="both"/>
      </w:pPr>
      <w:r>
        <w:t>подготовившего;</w:t>
      </w:r>
    </w:p>
    <w:p w:rsidR="00B92E16" w:rsidRDefault="00B92E16">
      <w:pPr>
        <w:pStyle w:val="ConsPlusNonformat"/>
        <w:jc w:val="both"/>
      </w:pPr>
      <w:r>
        <w:t xml:space="preserve">    номер,  дата  выдачи квалификационного аттестата кадастрового инженера,</w:t>
      </w:r>
    </w:p>
    <w:p w:rsidR="00B92E16" w:rsidRDefault="00B92E16">
      <w:pPr>
        <w:pStyle w:val="ConsPlusNonformat"/>
        <w:jc w:val="both"/>
      </w:pPr>
      <w:r>
        <w:t>орган   исполнительной  власти  субъектов  Российской  Федерации,  выдавший</w:t>
      </w:r>
    </w:p>
    <w:p w:rsidR="00B92E16" w:rsidRDefault="00B92E16">
      <w:pPr>
        <w:pStyle w:val="ConsPlusNonformat"/>
        <w:jc w:val="both"/>
      </w:pPr>
      <w:r>
        <w:t>квалификационный  аттестат, дата внесения сведений о кадастровом инженере в</w:t>
      </w:r>
    </w:p>
    <w:p w:rsidR="00B92E16" w:rsidRDefault="00B92E16">
      <w:pPr>
        <w:pStyle w:val="ConsPlusNonformat"/>
        <w:jc w:val="both"/>
      </w:pPr>
      <w:r>
        <w:t>государственный реестр кадастровых инженеров.</w:t>
      </w:r>
    </w:p>
    <w:p w:rsidR="00B92E16" w:rsidRDefault="00B92E16">
      <w:pPr>
        <w:pStyle w:val="ConsPlusNonformat"/>
        <w:jc w:val="both"/>
      </w:pPr>
      <w:r>
        <w:t xml:space="preserve">    В  случае  принятия  решения  о вводе в эксплуатацию нескольких зданий,</w:t>
      </w:r>
    </w:p>
    <w:p w:rsidR="00B92E16" w:rsidRDefault="00B92E16">
      <w:pPr>
        <w:pStyle w:val="ConsPlusNonformat"/>
        <w:jc w:val="both"/>
      </w:pPr>
      <w:r>
        <w:t>сооружений  приводятся  сведения  обо  всех  технических  планах  созданных</w:t>
      </w:r>
    </w:p>
    <w:p w:rsidR="00B92E16" w:rsidRDefault="00B92E16">
      <w:pPr>
        <w:pStyle w:val="ConsPlusNonformat"/>
        <w:jc w:val="both"/>
      </w:pPr>
      <w:r>
        <w:t>зданий, сооружений.</w:t>
      </w: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1646" w:rsidRDefault="007A1646"/>
    <w:sectPr w:rsidR="007A1646" w:rsidSect="00F0605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16"/>
    <w:rsid w:val="004C54AF"/>
    <w:rsid w:val="007A1646"/>
    <w:rsid w:val="00B92E16"/>
    <w:rsid w:val="00B9386B"/>
    <w:rsid w:val="00CA2EB0"/>
    <w:rsid w:val="00F0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026D1-00AA-4F86-9A98-AFC80DA7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E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2E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2E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92E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2E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92E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2E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92E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D5A67E7781A567FE7510BC6A36B0A53FF072C0145D7703B5BE0EB5C703C50B65061B83300B9445120408BBB12EuAG" TargetMode="External"/><Relationship Id="rId13" Type="http://schemas.openxmlformats.org/officeDocument/2006/relationships/hyperlink" Target="consultantplus://offline/ref=96D5A67E7781A567FE7510BC6A36B0A53FF072C0145D7703B5BE0EB5C703C50B65061B83300B9445120408BBB12EuAG" TargetMode="External"/><Relationship Id="rId18" Type="http://schemas.openxmlformats.org/officeDocument/2006/relationships/hyperlink" Target="consultantplus://offline/ref=96D5A67E7781A567FE7510BC6A36B0A53FF072C0145D7703B5BE0EB5C703C50B65061B83300B9445120408BBB12EuA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6D5A67E7781A567FE7510BC6A36B0A53FF072C0145D7703B5BE0EB5C703C50B65061B83300B9445120408BBB12EuAG" TargetMode="External"/><Relationship Id="rId7" Type="http://schemas.openxmlformats.org/officeDocument/2006/relationships/hyperlink" Target="consultantplus://offline/ref=96D5A67E7781A567FE7519AE6836B0A53DF672C91E0A2001E4EB00B0CF538D1B39434E8E300C8B4E404B4EEEBDE3D41BE155BF1D575223u3G" TargetMode="External"/><Relationship Id="rId12" Type="http://schemas.openxmlformats.org/officeDocument/2006/relationships/hyperlink" Target="consultantplus://offline/ref=96D5A67E7781A567FE7510BC6A36B0A53FF072C0145D7703B5BE0EB5C703C50B65061B83300B9445120408BBB12EuAG" TargetMode="External"/><Relationship Id="rId17" Type="http://schemas.openxmlformats.org/officeDocument/2006/relationships/hyperlink" Target="consultantplus://offline/ref=96D5A67E7781A567FE7510BC6A36B0A53FF17BC7115E7703B5BE0EB5C703C50B65061B83300B9445120408BBB12EuAG" TargetMode="External"/><Relationship Id="rId25" Type="http://schemas.openxmlformats.org/officeDocument/2006/relationships/hyperlink" Target="consultantplus://offline/ref=B1F7BF297A157ED81B2EB36EA942288BF4A82CFBF7ECE003AF58D4E4631CB98F114292F91D25FFE119A3CB29633DuB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6D5A67E7781A567FE7510BC6A36B0A53FF072C0145D7703B5BE0EB5C703C50B65061B83300B9445120408BBB12EuAG" TargetMode="External"/><Relationship Id="rId20" Type="http://schemas.openxmlformats.org/officeDocument/2006/relationships/hyperlink" Target="consultantplus://offline/ref=96D5A67E7781A567FE7510BC6A36B0A53FF072C0145D7703B5BE0EB5C703C50B65061B83300B9445120408BBB12Eu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D5A67E7781A567FE7510BC6A36B0A53FF172C711597703B5BE0EB5C703C50B65061B83300B9445120408BBB12EuAG" TargetMode="External"/><Relationship Id="rId11" Type="http://schemas.openxmlformats.org/officeDocument/2006/relationships/hyperlink" Target="consultantplus://offline/ref=96D5A67E7781A567FE7510BC6A36B0A53FF072C0145D7703B5BE0EB5C703C50B65061B83300B9445120408BBB12EuAG" TargetMode="External"/><Relationship Id="rId24" Type="http://schemas.openxmlformats.org/officeDocument/2006/relationships/hyperlink" Target="consultantplus://offline/ref=B1F7BF297A157ED81B2EB36EA942288BF4A928F6F6ECE003AF58D4E4631CB98F0342CAF51F27E9EA4BEC8D7C6FD2A16F7D7C663A503931uAG" TargetMode="External"/><Relationship Id="rId5" Type="http://schemas.openxmlformats.org/officeDocument/2006/relationships/hyperlink" Target="consultantplus://offline/ref=96D5A67E7781A567FE7510BC6A36B0A53FF072C0145D7703B5BE0EB5C703C50B7706438F3609894E404B4EEEBDE3D41BE155BF1D575223u3G" TargetMode="External"/><Relationship Id="rId15" Type="http://schemas.openxmlformats.org/officeDocument/2006/relationships/hyperlink" Target="consultantplus://offline/ref=96D5A67E7781A567FE7510BC6A36B0A53FF072C0145D7703B5BE0EB5C703C50B65061B83300B9445120408BBB12EuAG" TargetMode="External"/><Relationship Id="rId23" Type="http://schemas.openxmlformats.org/officeDocument/2006/relationships/hyperlink" Target="consultantplus://offline/ref=B1F7BF297A157ED81B2EB36EA942288BF4A929FEF5EFE003AF58D4E4631CB98F0342CAF51D26E9E91FB69D782687AF717E64783E4E3A13DE34uEG" TargetMode="External"/><Relationship Id="rId10" Type="http://schemas.openxmlformats.org/officeDocument/2006/relationships/hyperlink" Target="consultantplus://offline/ref=96D5A67E7781A567FE7510BC6A36B0A53FF072C0145D7703B5BE0EB5C703C50B65061B83300B9445120408BBB12EuAG" TargetMode="External"/><Relationship Id="rId19" Type="http://schemas.openxmlformats.org/officeDocument/2006/relationships/hyperlink" Target="consultantplus://offline/ref=96D5A67E7781A567FE7510BC6A36B0A53FF072C5115A7703B5BE0EB5C703C50B65061B83300B9445120408BBB12EuAG" TargetMode="External"/><Relationship Id="rId4" Type="http://schemas.openxmlformats.org/officeDocument/2006/relationships/hyperlink" Target="consultantplus://offline/ref=96D5A67E7781A567FE750EB17C5AEFA03BFB2DCD145B7B55E9E208E29853C35E374645DA614CDF48141914BBB6FDD505E025uAG" TargetMode="External"/><Relationship Id="rId9" Type="http://schemas.openxmlformats.org/officeDocument/2006/relationships/hyperlink" Target="consultantplus://offline/ref=96D5A67E7781A567FE7510BC6A36B0A53FF072C0145D7703B5BE0EB5C703C50B65061B83300B9445120408BBB12EuAG" TargetMode="External"/><Relationship Id="rId14" Type="http://schemas.openxmlformats.org/officeDocument/2006/relationships/hyperlink" Target="consultantplus://offline/ref=96D5A67E7781A567FE7510BC6A36B0A53FF072C0145D7703B5BE0EB5C703C50B7706438F390F834E404B4EEEBDE3D41BE155BF1D575223u3G" TargetMode="External"/><Relationship Id="rId22" Type="http://schemas.openxmlformats.org/officeDocument/2006/relationships/hyperlink" Target="consultantplus://offline/ref=96D5A67E7781A567FE7510BC6A36B0A53FF072C0145D7703B5BE0EB5C703C50B65061B83300B9445120408BBB12EuA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44</Pages>
  <Words>7136</Words>
  <Characters>40676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Девятых Виктория Геннадьевна</dc:creator>
  <cp:keywords/>
  <dc:description/>
  <cp:lastModifiedBy>Девятых Виктория Геннадьевна</cp:lastModifiedBy>
  <cp:revision>2</cp:revision>
  <dcterms:created xsi:type="dcterms:W3CDTF">2019-06-03T06:46:00Z</dcterms:created>
  <dcterms:modified xsi:type="dcterms:W3CDTF">2019-06-05T06:33:00Z</dcterms:modified>
</cp:coreProperties>
</file>