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подготовки объектов жилищного фонда к отопительному периоду _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2026</w:t>
      </w:r>
      <w:r>
        <w:rPr>
          <w:rFonts w:ascii="Times New Roman" w:hAnsi="Times New Roman"/>
          <w:b/>
          <w:sz w:val="28"/>
          <w:szCs w:val="28"/>
        </w:rPr>
        <w:t xml:space="preserve">_-_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2027</w:t>
      </w:r>
      <w:r>
        <w:rPr>
          <w:rFonts w:ascii="Times New Roman" w:hAnsi="Times New Roman"/>
          <w:b/>
          <w:sz w:val="28"/>
          <w:szCs w:val="28"/>
        </w:rPr>
        <w:t xml:space="preserve">_ годов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ЖСК «Надежда поз. 40»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0"/>
        <w:gridCol w:w="853"/>
        <w:gridCol w:w="1557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992"/>
        <w:gridCol w:w="1134"/>
        <w:gridCol w:w="1030"/>
      </w:tblGrid>
      <w:tr>
        <w:tblPrEx/>
        <w:trPr>
          <w:jc w:val="center"/>
          <w:trHeight w:val="160"/>
        </w:trPr>
        <w:tc>
          <w:tcPr>
            <w:shd w:val="clear" w:color="auto" w:fill="auto"/>
            <w:tcW w:w="1630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дома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Управляющая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(обслуживающая) организация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системы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теплоснабжения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gridSpan w:val="9"/>
            <w:shd w:val="clear" w:color="auto" w:fill="auto"/>
            <w:tcW w:w="9819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4761"/>
        </w:trPr>
        <w:tc>
          <w:tcPr>
            <w:tcW w:w="16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центральным отоплением (ТЭЦ, котельная №)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индивидуальным отоплением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(крышные, встроенные-пристроенные котельные, АГВ)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Ремонт системы теплоснабжения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Ремонт тепловой изоляции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Промывка 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опрессовка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системы теплоснабжения, ревизия запорной арматуры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Ревизия, сдача элеваторных узлов и дроссельных (ограничительных) устройств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Поверка узла учета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Проверка состояния дымовых и вентиляционных каналов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Направление оценочного листа с пакетом документов в ЕТО для расчета индекса готовности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163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5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709"/>
        </w:trPr>
        <w:tc>
          <w:tcPr>
            <w:shd w:val="clear" w:color="auto" w:fill="auto"/>
            <w:tcW w:w="1630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607062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,Нижегородская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г.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Выкса,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мкр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Гоголя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85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40/1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ЖСК «Надежда поз.40»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АГВ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283"/>
        </w:trPr>
        <w:tc>
          <w:tcPr>
            <w:shd w:val="clear" w:color="auto" w:fill="auto"/>
            <w:tcW w:w="1630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607062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,Нижегородская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г.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Выкса,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мкр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Гоголя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85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40/2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ЖСК «Надежда поз.40»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АГВ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.08.2026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278"/>
        </w:trPr>
        <w:tc>
          <w:tcPr>
            <w:shd w:val="clear" w:color="auto" w:fill="auto"/>
            <w:tcW w:w="1630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85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70"/>
        </w:trPr>
        <w:tc>
          <w:tcPr>
            <w:shd w:val="clear" w:color="auto" w:fill="auto"/>
            <w:tcW w:w="1630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85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030" w:type="dxa"/>
            <w:vAlign w:val="center"/>
            <w:textDirection w:val="lrTb"/>
            <w:noWrap/>
          </w:tcPr>
          <w:p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1418" w:right="851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77281063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69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69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2"/>
    <w:next w:val="68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3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3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3"/>
    <w:link w:val="692"/>
    <w:uiPriority w:val="99"/>
  </w:style>
  <w:style w:type="character" w:styleId="46">
    <w:name w:val="Footer Char"/>
    <w:basedOn w:val="683"/>
    <w:link w:val="694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3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3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pPr>
      <w:spacing w:after="0" w:line="240" w:lineRule="auto"/>
    </w:pPr>
    <w:rPr>
      <w:rFonts w:ascii="Tahoma" w:hAnsi="Tahoma" w:eastAsia="Times New Roman" w:cs="Times New Roman"/>
      <w:sz w:val="20"/>
      <w:szCs w:val="24"/>
      <w:lang w:eastAsia="ru-RU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table" w:styleId="686">
    <w:name w:val="Table Grid"/>
    <w:basedOn w:val="68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7">
    <w:name w:val="Hyperlink"/>
    <w:basedOn w:val="683"/>
    <w:uiPriority w:val="99"/>
    <w:unhideWhenUsed/>
    <w:rPr>
      <w:color w:val="0000ff"/>
      <w:u w:val="single"/>
    </w:rPr>
  </w:style>
  <w:style w:type="paragraph" w:styleId="688">
    <w:name w:val="No Spacing"/>
    <w:uiPriority w:val="1"/>
    <w:qFormat/>
    <w:pPr>
      <w:spacing w:after="0" w:line="240" w:lineRule="auto"/>
    </w:pPr>
    <w:rPr>
      <w:rFonts w:ascii="Tahoma" w:hAnsi="Tahoma" w:eastAsia="Times New Roman" w:cs="Times New Roman"/>
      <w:sz w:val="20"/>
      <w:szCs w:val="24"/>
      <w:lang w:eastAsia="ru-RU"/>
    </w:rPr>
  </w:style>
  <w:style w:type="character" w:styleId="689" w:customStyle="1">
    <w:name w:val="Основной текст_"/>
    <w:basedOn w:val="683"/>
    <w:link w:val="690"/>
    <w:rPr>
      <w:rFonts w:ascii="Segoe UI" w:hAnsi="Segoe UI" w:eastAsia="Segoe UI" w:cs="Segoe UI"/>
      <w:spacing w:val="-6"/>
      <w:sz w:val="19"/>
      <w:szCs w:val="19"/>
      <w:shd w:val="clear" w:color="auto" w:fill="ffffff"/>
    </w:rPr>
  </w:style>
  <w:style w:type="paragraph" w:styleId="690" w:customStyle="1">
    <w:name w:val="Основной текст22"/>
    <w:basedOn w:val="682"/>
    <w:link w:val="689"/>
    <w:pPr>
      <w:ind w:hanging="2060"/>
      <w:spacing w:after="1380" w:line="0" w:lineRule="atLeast"/>
      <w:shd w:val="clear" w:color="auto" w:fill="ffffff"/>
    </w:pPr>
    <w:rPr>
      <w:rFonts w:ascii="Segoe UI" w:hAnsi="Segoe UI" w:eastAsia="Segoe UI" w:cs="Segoe UI"/>
      <w:spacing w:val="-6"/>
      <w:sz w:val="19"/>
      <w:szCs w:val="19"/>
      <w:lang w:eastAsia="en-US"/>
    </w:rPr>
  </w:style>
  <w:style w:type="character" w:styleId="691" w:customStyle="1">
    <w:name w:val="Unresolved Mention"/>
    <w:basedOn w:val="683"/>
    <w:uiPriority w:val="99"/>
    <w:semiHidden/>
    <w:unhideWhenUsed/>
    <w:rPr>
      <w:color w:val="605e5c"/>
      <w:shd w:val="clear" w:color="auto" w:fill="e1dfdd"/>
    </w:rPr>
  </w:style>
  <w:style w:type="paragraph" w:styleId="692">
    <w:name w:val="Header"/>
    <w:basedOn w:val="682"/>
    <w:link w:val="6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83"/>
    <w:link w:val="692"/>
    <w:uiPriority w:val="99"/>
    <w:rPr>
      <w:rFonts w:ascii="Tahoma" w:hAnsi="Tahoma" w:eastAsia="Times New Roman" w:cs="Times New Roman"/>
      <w:sz w:val="20"/>
      <w:szCs w:val="24"/>
      <w:lang w:eastAsia="ru-RU"/>
    </w:rPr>
  </w:style>
  <w:style w:type="paragraph" w:styleId="694">
    <w:name w:val="Footer"/>
    <w:basedOn w:val="682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basedOn w:val="683"/>
    <w:link w:val="694"/>
    <w:uiPriority w:val="99"/>
    <w:rPr>
      <w:rFonts w:ascii="Tahoma" w:hAnsi="Tahoma" w:eastAsia="Times New Roman" w:cs="Times New Roman"/>
      <w:sz w:val="20"/>
      <w:szCs w:val="24"/>
      <w:lang w:eastAsia="ru-RU"/>
    </w:rPr>
  </w:style>
  <w:style w:type="paragraph" w:styleId="696">
    <w:name w:val="List Paragraph"/>
    <w:basedOn w:val="68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1DDF-E144-41E4-8BE0-A48D7AA1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Пырьев Дмитрий</dc:creator>
  <cp:lastModifiedBy>sarimsakova.av</cp:lastModifiedBy>
  <cp:revision>4</cp:revision>
  <dcterms:created xsi:type="dcterms:W3CDTF">2026-04-13T21:46:00Z</dcterms:created>
  <dcterms:modified xsi:type="dcterms:W3CDTF">2026-05-04T06:37:55Z</dcterms:modified>
</cp:coreProperties>
</file>