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proofErr w:type="gramStart"/>
      <w:r>
        <w:t>к</w:t>
      </w:r>
      <w:proofErr w:type="gramEnd"/>
      <w:r>
        <w:t xml:space="preserve"> решению Совета депутатов</w:t>
      </w:r>
    </w:p>
    <w:p w:rsidR="0079422E" w:rsidRDefault="0079422E" w:rsidP="0079422E">
      <w:pPr>
        <w:jc w:val="right"/>
      </w:pPr>
      <w:proofErr w:type="gramStart"/>
      <w:r>
        <w:t>городского</w:t>
      </w:r>
      <w:proofErr w:type="gramEnd"/>
      <w:r>
        <w:t xml:space="preserve">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proofErr w:type="gramStart"/>
      <w:r>
        <w:t>от</w:t>
      </w:r>
      <w:proofErr w:type="gramEnd"/>
      <w:r>
        <w:t xml:space="preserve"> 19.12.2025 № 97</w:t>
      </w:r>
    </w:p>
    <w:p w:rsidR="00203E45" w:rsidRDefault="00203E45" w:rsidP="00203E45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решения Совета депутатов </w:t>
      </w:r>
    </w:p>
    <w:p w:rsidR="00203E45" w:rsidRDefault="00203E45" w:rsidP="00203E45">
      <w:pPr>
        <w:ind w:right="-2"/>
        <w:jc w:val="right"/>
      </w:pPr>
      <w:proofErr w:type="gramStart"/>
      <w:r>
        <w:t>городского</w:t>
      </w:r>
      <w:proofErr w:type="gramEnd"/>
      <w:r>
        <w:t xml:space="preserve">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F03E82" w:rsidRDefault="00203E45" w:rsidP="00203E45">
      <w:pPr>
        <w:ind w:right="-2"/>
        <w:jc w:val="right"/>
      </w:pPr>
      <w:proofErr w:type="gramStart"/>
      <w:r>
        <w:t>от</w:t>
      </w:r>
      <w:proofErr w:type="gramEnd"/>
      <w:r>
        <w:t xml:space="preserve"> 27</w:t>
      </w:r>
      <w:r w:rsidRPr="00A022BD">
        <w:t>.01.202</w:t>
      </w:r>
      <w:r>
        <w:t>6</w:t>
      </w:r>
      <w:r w:rsidRPr="00A022BD">
        <w:t xml:space="preserve"> № 1</w:t>
      </w:r>
      <w:r w:rsidR="00F03E82">
        <w:t>,</w:t>
      </w:r>
    </w:p>
    <w:p w:rsidR="005F790E" w:rsidRDefault="00F03E82" w:rsidP="00203E45">
      <w:pPr>
        <w:ind w:right="-2"/>
        <w:jc w:val="right"/>
      </w:pPr>
      <w:r>
        <w:t>24.02.2026 №8</w:t>
      </w:r>
      <w:r w:rsidR="005F790E">
        <w:t>,</w:t>
      </w:r>
    </w:p>
    <w:p w:rsidR="00324630" w:rsidRDefault="005F790E" w:rsidP="00203E45">
      <w:pPr>
        <w:ind w:right="-2"/>
        <w:jc w:val="right"/>
      </w:pPr>
      <w:r w:rsidRPr="005F790E">
        <w:t>17.03.2026 №18</w:t>
      </w:r>
    </w:p>
    <w:p w:rsidR="00D4675B" w:rsidRDefault="00324630" w:rsidP="00203E45">
      <w:pPr>
        <w:ind w:right="-2"/>
        <w:jc w:val="right"/>
      </w:pPr>
      <w:r w:rsidRPr="00324630">
        <w:t>31.03.2026 № 27</w:t>
      </w:r>
      <w:r w:rsidR="00D4675B">
        <w:t>,</w:t>
      </w:r>
    </w:p>
    <w:p w:rsidR="006E504B" w:rsidRDefault="00D4675B" w:rsidP="00203E45">
      <w:pPr>
        <w:ind w:right="-2"/>
        <w:jc w:val="right"/>
      </w:pPr>
      <w:r>
        <w:t>28.04.2026 № 40</w:t>
      </w:r>
      <w:r w:rsidR="006E504B">
        <w:t>,</w:t>
      </w:r>
    </w:p>
    <w:p w:rsidR="00DB156F" w:rsidRDefault="006E504B" w:rsidP="00203E45">
      <w:pPr>
        <w:ind w:right="-2"/>
        <w:jc w:val="right"/>
      </w:pPr>
      <w:r w:rsidRPr="006E504B">
        <w:t>12.05.2026 №</w:t>
      </w:r>
      <w:r>
        <w:t>49</w:t>
      </w:r>
      <w:r w:rsidR="00DB156F">
        <w:t>,</w:t>
      </w:r>
    </w:p>
    <w:p w:rsidR="00203E45" w:rsidRDefault="00DB156F" w:rsidP="00203E45">
      <w:pPr>
        <w:ind w:right="-2"/>
        <w:jc w:val="right"/>
      </w:pPr>
      <w:r>
        <w:t>26.05.2026 №51</w:t>
      </w:r>
      <w:r w:rsidR="00203E45">
        <w:t>)</w:t>
      </w:r>
    </w:p>
    <w:p w:rsidR="0079422E" w:rsidRDefault="0079422E" w:rsidP="0079422E">
      <w:pPr>
        <w:ind w:right="-2"/>
        <w:jc w:val="right"/>
      </w:pPr>
      <w:bookmarkStart w:id="0" w:name="_GoBack"/>
      <w:bookmarkEnd w:id="0"/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DB156F" w:rsidRPr="00DB156F" w:rsidTr="000E7DC1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68" w:right="-74"/>
              <w:jc w:val="center"/>
              <w:rPr>
                <w:b/>
                <w:color w:val="000000"/>
              </w:rPr>
            </w:pPr>
            <w:r w:rsidRPr="00DB156F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113" w:right="-113"/>
              <w:jc w:val="center"/>
              <w:rPr>
                <w:b/>
                <w:color w:val="000000"/>
              </w:rPr>
            </w:pPr>
            <w:r w:rsidRPr="00DB156F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2028 год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DB156F" w:rsidRPr="00DB156F" w:rsidRDefault="00DB156F" w:rsidP="00DB156F">
            <w:pPr>
              <w:ind w:left="-68" w:right="-74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85" w:right="-85"/>
              <w:jc w:val="center"/>
              <w:rPr>
                <w:b/>
                <w:color w:val="000000"/>
              </w:rPr>
            </w:pPr>
            <w:r w:rsidRPr="00DB156F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DB156F" w:rsidRPr="00DB156F" w:rsidRDefault="00DB156F" w:rsidP="00DB156F">
            <w:pPr>
              <w:ind w:left="-85" w:right="-85"/>
              <w:jc w:val="center"/>
              <w:rPr>
                <w:b/>
                <w:color w:val="000000"/>
              </w:rPr>
            </w:pPr>
            <w:r w:rsidRPr="00DB156F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DB156F" w:rsidRPr="00DB156F" w:rsidRDefault="00DB156F" w:rsidP="00DB156F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DB156F" w:rsidRPr="00DB156F" w:rsidRDefault="00DB156F" w:rsidP="00DB156F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DB156F" w:rsidRPr="00DB156F" w:rsidRDefault="00DB156F" w:rsidP="00DB156F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5 328 068,3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DB156F">
              <w:rPr>
                <w:b/>
                <w:bCs/>
                <w:color w:val="000000"/>
              </w:rPr>
              <w:t>4 767 971,1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2 584 186,5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2 382 305,2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912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DB156F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1 347 073,8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283 935,3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283 935,3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283 935,3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</w:t>
            </w:r>
            <w:r w:rsidRPr="00DB156F">
              <w:rPr>
                <w:color w:val="000000"/>
              </w:rPr>
              <w:lastRenderedPageBreak/>
              <w:t>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</w:t>
            </w:r>
            <w:r w:rsidRPr="00DB156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</w:t>
            </w:r>
            <w:r w:rsidRPr="00DB156F">
              <w:rPr>
                <w:color w:val="000000"/>
              </w:rPr>
              <w:lastRenderedPageBreak/>
              <w:t>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41 729,8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Закупка товаров, работ и услуг для </w:t>
            </w:r>
            <w:r w:rsidRPr="00DB156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01.3.01.</w:t>
            </w:r>
            <w:r w:rsidRPr="00DB156F">
              <w:rPr>
                <w:color w:val="000000"/>
              </w:rPr>
              <w:lastRenderedPageBreak/>
              <w:t>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</w:t>
            </w:r>
            <w:r w:rsidRPr="00DB156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3 870,8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3 870,8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3 830,8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3 830,8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3 830,8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3 830,8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Муниципальная программа «Профилактика безнадзорности и правонарушений несовершеннолетних на территории городского округа город Выкса </w:t>
            </w:r>
            <w:r w:rsidRPr="00DB156F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DB156F">
              <w:rPr>
                <w:b/>
                <w:bCs/>
              </w:rPr>
              <w:t>области »</w:t>
            </w:r>
            <w:proofErr w:type="gramEnd"/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DB156F">
              <w:rPr>
                <w:color w:val="000000"/>
              </w:rPr>
              <w:t>психоактивных</w:t>
            </w:r>
            <w:proofErr w:type="spellEnd"/>
            <w:r w:rsidRPr="00DB156F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</w:t>
            </w:r>
            <w:r w:rsidRPr="00DB156F">
              <w:rPr>
                <w:color w:val="000000"/>
              </w:rPr>
              <w:lastRenderedPageBreak/>
              <w:t>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Муниципальная программа «Охрана окружающей среды на </w:t>
            </w:r>
            <w:r w:rsidRPr="00DB156F">
              <w:rPr>
                <w:b/>
                <w:bCs/>
              </w:rPr>
              <w:lastRenderedPageBreak/>
              <w:t>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1 132,7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1 132,7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13 822,1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485,2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B156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485,2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485,2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485,2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Восстановление </w:t>
            </w:r>
            <w:proofErr w:type="spellStart"/>
            <w:r w:rsidRPr="00DB156F">
              <w:rPr>
                <w:color w:val="000000"/>
              </w:rPr>
              <w:t>экологозащитных</w:t>
            </w:r>
            <w:proofErr w:type="spellEnd"/>
            <w:r w:rsidRPr="00DB156F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545 063,4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532 133,3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59 284,1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59 284,1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59 284,1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59 284,1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242 220,6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16 171,0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16 067,2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1 380,0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14 687,2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226 049,6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226 049,6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153 031,8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73 017,8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161 073,8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161 073,8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161 073,8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161 073,8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69 296,9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69 296,9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69 296,9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69 296,9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257,9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257,9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257,9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257,9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12 930,1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7 545,0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7 545,0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7 497,7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7 497,7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47,3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47,3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5 385,1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5 385,1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4 536,7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4 536,7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830,0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830,0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18,4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18,4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Реализация мероприятий в рамках муниципальной программы </w:t>
            </w:r>
            <w:r w:rsidRPr="00DB156F">
              <w:rPr>
                <w:b/>
                <w:bCs/>
              </w:rPr>
              <w:lastRenderedPageBreak/>
              <w:t>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</w:t>
            </w:r>
            <w:r w:rsidRPr="00DB156F">
              <w:rPr>
                <w:color w:val="000000"/>
              </w:rPr>
              <w:lastRenderedPageBreak/>
              <w:t>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22 428,2</w:t>
            </w:r>
          </w:p>
        </w:tc>
      </w:tr>
      <w:tr w:rsidR="00DB156F" w:rsidRPr="00DB156F" w:rsidTr="000E7DC1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22 428,2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11.1.02.</w:t>
            </w:r>
            <w:r w:rsidRPr="00DB156F">
              <w:rPr>
                <w:color w:val="000000"/>
              </w:rPr>
              <w:lastRenderedPageBreak/>
              <w:t>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649,0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649,0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649,0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649,0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6 896,8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6 896,8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6 896,8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6 896,8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Подпрограмма «Развитие </w:t>
            </w:r>
            <w:r w:rsidRPr="00DB156F">
              <w:rPr>
                <w:b/>
                <w:bCs/>
              </w:rPr>
              <w:lastRenderedPageBreak/>
              <w:t>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12.1.00.</w:t>
            </w:r>
            <w:r w:rsidRPr="00DB156F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 w:rsidRPr="00DB156F"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</w:pPr>
            <w:r w:rsidRPr="00DB156F"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Реализация </w:t>
            </w:r>
            <w:proofErr w:type="gramStart"/>
            <w:r w:rsidRPr="00DB156F">
              <w:rPr>
                <w:color w:val="000000"/>
              </w:rPr>
              <w:t>мероприятий ,направленных</w:t>
            </w:r>
            <w:proofErr w:type="gramEnd"/>
            <w:r w:rsidRPr="00DB156F">
              <w:rPr>
                <w:color w:val="000000"/>
              </w:rPr>
              <w:t xml:space="preserve"> на ликвидацию и предотвращение массового </w:t>
            </w:r>
            <w:proofErr w:type="spellStart"/>
            <w:r w:rsidRPr="00DB156F">
              <w:rPr>
                <w:color w:val="000000"/>
              </w:rPr>
              <w:t>распостранения</w:t>
            </w:r>
            <w:proofErr w:type="spellEnd"/>
            <w:r w:rsidRPr="00DB156F">
              <w:rPr>
                <w:color w:val="000000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B156F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207 363,4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207 363,4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DB156F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688,9</w:t>
            </w:r>
          </w:p>
        </w:tc>
      </w:tr>
      <w:tr w:rsidR="00DB156F" w:rsidRPr="00DB156F" w:rsidTr="000E7DC1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688,9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306,2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306,2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306,2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306,2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</w:t>
            </w:r>
            <w:proofErr w:type="spellStart"/>
            <w:r w:rsidRPr="00DB156F">
              <w:rPr>
                <w:b/>
                <w:bCs/>
              </w:rPr>
              <w:t>Имущественно</w:t>
            </w:r>
            <w:proofErr w:type="spellEnd"/>
            <w:r w:rsidRPr="00DB156F">
              <w:rPr>
                <w:b/>
                <w:bCs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Мероприятия в рамках </w:t>
            </w:r>
            <w:r w:rsidRPr="00DB156F">
              <w:rPr>
                <w:b/>
                <w:bCs/>
              </w:rPr>
              <w:lastRenderedPageBreak/>
              <w:t>муниципальной программы «</w:t>
            </w:r>
            <w:proofErr w:type="spellStart"/>
            <w:r w:rsidRPr="00DB156F">
              <w:rPr>
                <w:b/>
                <w:bCs/>
              </w:rPr>
              <w:t>Имущественно</w:t>
            </w:r>
            <w:proofErr w:type="spellEnd"/>
            <w:r w:rsidRPr="00DB156F">
              <w:rPr>
                <w:b/>
                <w:bCs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16.1.00.</w:t>
            </w:r>
            <w:r w:rsidRPr="00DB156F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34 896,1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34 896,1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34 896,1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34 896,1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34 070,2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34 070,2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825,9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825,9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DB156F">
              <w:rPr>
                <w:color w:val="000000"/>
              </w:rPr>
              <w:t>самозанятыми</w:t>
            </w:r>
            <w:proofErr w:type="spellEnd"/>
            <w:r w:rsidRPr="00DB156F">
              <w:rPr>
                <w:color w:val="000000"/>
              </w:rPr>
              <w:t xml:space="preserve">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</w:t>
            </w:r>
            <w:proofErr w:type="spellStart"/>
            <w:r w:rsidRPr="00DB156F">
              <w:rPr>
                <w:b/>
                <w:bCs/>
              </w:rPr>
              <w:t>Канализирование</w:t>
            </w:r>
            <w:proofErr w:type="spellEnd"/>
            <w:r w:rsidRPr="00DB156F">
              <w:rPr>
                <w:b/>
                <w:bCs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DB156F">
              <w:rPr>
                <w:b/>
                <w:bCs/>
              </w:rPr>
              <w:t>Канализирование</w:t>
            </w:r>
            <w:proofErr w:type="spellEnd"/>
            <w:r w:rsidRPr="00DB156F">
              <w:rPr>
                <w:b/>
                <w:bCs/>
              </w:rPr>
              <w:t xml:space="preserve">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Субсидии на реализацию мероприятий </w:t>
            </w:r>
            <w:r w:rsidRPr="00DB156F">
              <w:rPr>
                <w:color w:val="000000"/>
              </w:rPr>
              <w:lastRenderedPageBreak/>
              <w:t>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19.1.04.</w:t>
            </w:r>
            <w:r w:rsidRPr="00DB156F">
              <w:rPr>
                <w:color w:val="000000"/>
              </w:rPr>
              <w:lastRenderedPageBreak/>
              <w:t>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B156F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DB156F">
              <w:rPr>
                <w:color w:val="000000"/>
              </w:rPr>
              <w:t>противопаводковых</w:t>
            </w:r>
            <w:proofErr w:type="spellEnd"/>
            <w:r w:rsidRPr="00DB156F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Иные закупки товаров, работ и услуг </w:t>
            </w:r>
            <w:r w:rsidRPr="00DB156F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20.1.02.</w:t>
            </w:r>
            <w:r w:rsidRPr="00DB156F">
              <w:rPr>
                <w:color w:val="000000"/>
              </w:rPr>
              <w:lastRenderedPageBreak/>
              <w:t>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</w:t>
            </w:r>
            <w:r w:rsidRPr="00DB156F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20.2.01.</w:t>
            </w:r>
            <w:r w:rsidRPr="00DB156F">
              <w:rPr>
                <w:color w:val="000000"/>
              </w:rPr>
              <w:lastRenderedPageBreak/>
              <w:t>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DB156F">
              <w:rPr>
                <w:color w:val="000000"/>
              </w:rPr>
              <w:t>противопаводковых</w:t>
            </w:r>
            <w:proofErr w:type="spellEnd"/>
            <w:r w:rsidRPr="00DB156F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DB156F">
              <w:rPr>
                <w:color w:val="000000"/>
              </w:rPr>
              <w:t>противопаводковых</w:t>
            </w:r>
            <w:proofErr w:type="spellEnd"/>
            <w:r w:rsidRPr="00DB156F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 w:rsidRPr="00DB156F">
              <w:rPr>
                <w:b/>
                <w:bCs/>
              </w:rPr>
              <w:t>аппаратно</w:t>
            </w:r>
            <w:proofErr w:type="spellEnd"/>
            <w:r w:rsidRPr="00DB156F"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156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37 964,5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37 964,5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8 196,9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proofErr w:type="spellStart"/>
            <w:r w:rsidRPr="00DB156F">
              <w:rPr>
                <w:color w:val="000000"/>
              </w:rPr>
              <w:t>Cодержание</w:t>
            </w:r>
            <w:proofErr w:type="spellEnd"/>
            <w:r w:rsidRPr="00DB156F">
              <w:rPr>
                <w:color w:val="000000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10 210,3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proofErr w:type="spellStart"/>
            <w:r w:rsidRPr="00DB156F">
              <w:rPr>
                <w:color w:val="000000"/>
              </w:rPr>
              <w:t>Cодержание</w:t>
            </w:r>
            <w:proofErr w:type="spellEnd"/>
            <w:r w:rsidRPr="00DB156F">
              <w:rPr>
                <w:color w:val="000000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10 210,3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10 210,3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10 210,3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19 557,3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19 557,3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19 557,3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19 557,3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</w:t>
            </w:r>
            <w:r w:rsidRPr="00DB156F">
              <w:rPr>
                <w:color w:val="000000"/>
              </w:rPr>
              <w:lastRenderedPageBreak/>
              <w:t>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62,0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Формирование </w:t>
            </w:r>
            <w:proofErr w:type="spellStart"/>
            <w:r w:rsidRPr="00DB156F">
              <w:rPr>
                <w:color w:val="000000"/>
              </w:rPr>
              <w:t>здоровьесберегающей</w:t>
            </w:r>
            <w:proofErr w:type="spellEnd"/>
            <w:r w:rsidRPr="00DB156F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Реализация мероприятий, направленных на формирование </w:t>
            </w:r>
            <w:proofErr w:type="spellStart"/>
            <w:r w:rsidRPr="00DB156F">
              <w:rPr>
                <w:color w:val="000000"/>
              </w:rPr>
              <w:t>здоровьесберегающей</w:t>
            </w:r>
            <w:proofErr w:type="spellEnd"/>
            <w:r w:rsidRPr="00DB156F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29,0</w:t>
            </w:r>
          </w:p>
        </w:tc>
      </w:tr>
      <w:tr w:rsidR="00DB156F" w:rsidRPr="00DB156F" w:rsidTr="000E7DC1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59 574,2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</w:pPr>
            <w:r w:rsidRPr="00DB156F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</w:pPr>
            <w:proofErr w:type="spellStart"/>
            <w:r w:rsidRPr="00DB156F">
              <w:t>Cофинансирование</w:t>
            </w:r>
            <w:proofErr w:type="spellEnd"/>
            <w:r w:rsidRPr="00DB156F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</w:pPr>
            <w:r w:rsidRPr="00DB156F"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59 574,2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49 774,2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49 774,2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49 774,2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49 774,2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proofErr w:type="spellStart"/>
            <w:r w:rsidRPr="00DB156F">
              <w:rPr>
                <w:color w:val="000000"/>
              </w:rPr>
              <w:t>Софинансирование</w:t>
            </w:r>
            <w:proofErr w:type="spellEnd"/>
            <w:r w:rsidRPr="00DB156F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4 421,5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4 421,5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4 421,5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 xml:space="preserve">Муниципальная программа «Улучшение условий и охраны </w:t>
            </w:r>
            <w:r w:rsidRPr="00DB156F">
              <w:rPr>
                <w:b/>
                <w:bCs/>
              </w:rPr>
              <w:lastRenderedPageBreak/>
              <w:t>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lastRenderedPageBreak/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топливно-</w:t>
            </w:r>
            <w:r w:rsidRPr="00DB156F">
              <w:rPr>
                <w:color w:val="000000"/>
              </w:rPr>
              <w:lastRenderedPageBreak/>
              <w:t>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27.1.01.</w:t>
            </w:r>
            <w:r w:rsidRPr="00DB156F">
              <w:rPr>
                <w:color w:val="000000"/>
              </w:rPr>
              <w:lastRenderedPageBreak/>
              <w:t>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10 076,6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10 076,6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proofErr w:type="spellStart"/>
            <w:r w:rsidRPr="00DB156F">
              <w:rPr>
                <w:color w:val="000000"/>
              </w:rPr>
              <w:lastRenderedPageBreak/>
              <w:t>Софинансирование</w:t>
            </w:r>
            <w:proofErr w:type="spellEnd"/>
            <w:r w:rsidRPr="00DB156F">
              <w:rPr>
                <w:color w:val="000000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10 076,6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10 076,6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10 076,6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10 076,6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1 078 981,5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4 047 792,2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1 078 981,5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4 047 792,2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304 211,3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328 296,4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268 972,3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295 593,4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270 394,1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270 394,1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33 493,1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25 051,6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33 493,1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25 051,6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147,7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147,7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3 907,3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Расходы на выплаты персоналу в </w:t>
            </w:r>
            <w:r w:rsidRPr="00DB156F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77.7.01.</w:t>
            </w:r>
            <w:r w:rsidRPr="00DB156F">
              <w:rPr>
                <w:color w:val="000000"/>
              </w:rPr>
              <w:lastRenderedPageBreak/>
              <w:t>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3 734,7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3 734,7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172,6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172,6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8 278,6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7 907,3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7 907,3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371,3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371,3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6 506,5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5 926,7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5 926,7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Закупка товаров, работ и услуг для </w:t>
            </w:r>
            <w:r w:rsidRPr="00DB156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77.7.01.</w:t>
            </w:r>
            <w:r w:rsidRPr="00DB156F">
              <w:rPr>
                <w:color w:val="000000"/>
              </w:rPr>
              <w:lastRenderedPageBreak/>
              <w:t>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579,8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579,8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5 459,1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5 109,1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5 109,1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3 086,8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3 140,6</w:t>
            </w:r>
          </w:p>
        </w:tc>
      </w:tr>
      <w:tr w:rsidR="00DB156F" w:rsidRPr="00DB156F" w:rsidTr="000E7DC1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2 324,1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1 176 278,4</w:t>
            </w:r>
          </w:p>
        </w:tc>
      </w:tr>
      <w:tr w:rsidR="00DB156F" w:rsidRPr="00DB156F" w:rsidTr="000E7DC1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132 766,4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101 273,1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90 875,2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10 397,9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14 680,3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14 680,3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16 675,6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10 290,2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6 385,4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137,4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Уплата налогов, сборов и иных </w:t>
            </w:r>
            <w:r w:rsidRPr="00DB156F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77.7.02.</w:t>
            </w:r>
            <w:r w:rsidRPr="00DB156F">
              <w:rPr>
                <w:color w:val="000000"/>
              </w:rPr>
              <w:lastRenderedPageBreak/>
              <w:t>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137,4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345 603,4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345 603,4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345 603,4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284 098,3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284 098,3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284 098,3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186 840,1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186 840,1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145 732,3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41 107,8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38 699,7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38 238,8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29 945,2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7 832,8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 w:rsidRPr="00DB156F">
              <w:rPr>
                <w:color w:val="000000"/>
              </w:rPr>
              <w:lastRenderedPageBreak/>
              <w:t>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lastRenderedPageBreak/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460,8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13 197,2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11 145,2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11 145,2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1 976,8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1 976,8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175 073,3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175 073,3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80 155,6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94 917,7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215 118,8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386 435,4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427 140,9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Реализация мероприятий, направленных на повышение </w:t>
            </w:r>
            <w:r w:rsidRPr="00DB156F">
              <w:rPr>
                <w:color w:val="000000"/>
              </w:rPr>
              <w:lastRenderedPageBreak/>
              <w:t>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9 174,8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9 144,8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9 144,8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160 175,6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365 333,5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160 133,6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365 333,5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160 133,6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365 333,5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52 369,4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52 369,4</w:t>
            </w:r>
          </w:p>
        </w:tc>
      </w:tr>
      <w:tr w:rsidR="00DB156F" w:rsidRPr="00DB156F" w:rsidTr="000E7DC1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52 369,4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тротуара по </w:t>
            </w:r>
            <w:proofErr w:type="spellStart"/>
            <w:r w:rsidRPr="00DB156F">
              <w:rPr>
                <w:color w:val="000000"/>
              </w:rPr>
              <w:t>пер.Садовый</w:t>
            </w:r>
            <w:proofErr w:type="spellEnd"/>
            <w:r w:rsidRPr="00DB156F"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 w:rsidRPr="00DB156F">
              <w:rPr>
                <w:color w:val="000000"/>
              </w:rPr>
              <w:t>ул.Старшего</w:t>
            </w:r>
            <w:proofErr w:type="spellEnd"/>
            <w:r w:rsidRPr="00DB156F"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B156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с.Мотмос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ул.Кленовая</w:t>
            </w:r>
            <w:proofErr w:type="spellEnd"/>
            <w:r w:rsidRPr="00DB156F"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с.Мотмос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ул.Братьев</w:t>
            </w:r>
            <w:proofErr w:type="spellEnd"/>
            <w:r w:rsidRPr="00DB156F"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с.Мотмос</w:t>
            </w:r>
            <w:proofErr w:type="spellEnd"/>
            <w:r w:rsidRPr="00DB156F">
              <w:rPr>
                <w:color w:val="000000"/>
              </w:rPr>
              <w:t xml:space="preserve">, переулок от </w:t>
            </w:r>
            <w:proofErr w:type="spellStart"/>
            <w:r w:rsidRPr="00DB156F">
              <w:rPr>
                <w:color w:val="000000"/>
              </w:rPr>
              <w:t>ул.Кленовая</w:t>
            </w:r>
            <w:proofErr w:type="spellEnd"/>
            <w:r w:rsidRPr="00DB156F">
              <w:rPr>
                <w:color w:val="000000"/>
              </w:rPr>
              <w:t xml:space="preserve"> до </w:t>
            </w:r>
            <w:proofErr w:type="spellStart"/>
            <w:r w:rsidRPr="00DB156F">
              <w:rPr>
                <w:color w:val="000000"/>
              </w:rPr>
              <w:t>ул.Октябрьская</w:t>
            </w:r>
            <w:proofErr w:type="spellEnd"/>
            <w:r w:rsidRPr="00DB156F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тротуара по улице Слепнева города Выкса городского округа город Выкса Нижегородской области (от улицы </w:t>
            </w:r>
            <w:proofErr w:type="spellStart"/>
            <w:r w:rsidRPr="00DB156F">
              <w:rPr>
                <w:color w:val="000000"/>
              </w:rPr>
              <w:t>Ляпидевского</w:t>
            </w:r>
            <w:proofErr w:type="spellEnd"/>
            <w:r w:rsidRPr="00DB156F">
              <w:rPr>
                <w:color w:val="000000"/>
              </w:rPr>
              <w:t xml:space="preserve">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B156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р.п.Виля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ул.Красных</w:t>
            </w:r>
            <w:proofErr w:type="spellEnd"/>
            <w:r w:rsidRPr="00DB156F"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р.п.Виля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пер.Красных</w:t>
            </w:r>
            <w:proofErr w:type="spellEnd"/>
            <w:r w:rsidRPr="00DB156F"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</w:t>
            </w:r>
            <w:proofErr w:type="spellEnd"/>
            <w:r w:rsidRPr="00DB156F">
              <w:rPr>
                <w:color w:val="000000"/>
              </w:rPr>
              <w:t xml:space="preserve">. Виля, </w:t>
            </w:r>
            <w:proofErr w:type="spellStart"/>
            <w:r w:rsidRPr="00DB156F">
              <w:rPr>
                <w:color w:val="000000"/>
              </w:rPr>
              <w:t>ул.Кооперативная</w:t>
            </w:r>
            <w:proofErr w:type="spellEnd"/>
            <w:r w:rsidRPr="00DB156F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р.п.Виля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ул.Маяковского</w:t>
            </w:r>
            <w:proofErr w:type="spellEnd"/>
            <w:r w:rsidRPr="00DB156F"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 w:rsidRPr="00DB156F">
              <w:rPr>
                <w:color w:val="000000"/>
              </w:rPr>
              <w:t>ул.Ленина</w:t>
            </w:r>
            <w:proofErr w:type="spellEnd"/>
            <w:r w:rsidRPr="00DB156F">
              <w:rPr>
                <w:color w:val="000000"/>
              </w:rPr>
              <w:t xml:space="preserve"> до моста через </w:t>
            </w:r>
            <w:proofErr w:type="spellStart"/>
            <w:r w:rsidRPr="00DB156F">
              <w:rPr>
                <w:color w:val="000000"/>
              </w:rPr>
              <w:t>р.Выксунка</w:t>
            </w:r>
            <w:proofErr w:type="spellEnd"/>
            <w:r w:rsidRPr="00DB156F">
              <w:rPr>
                <w:color w:val="000000"/>
              </w:rPr>
              <w:t xml:space="preserve"> в </w:t>
            </w:r>
            <w:proofErr w:type="spellStart"/>
            <w:r w:rsidRPr="00DB156F">
              <w:rPr>
                <w:color w:val="000000"/>
              </w:rPr>
              <w:t>г.Выкса</w:t>
            </w:r>
            <w:proofErr w:type="spellEnd"/>
            <w:r w:rsidRPr="00DB156F"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с.Борковка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ул.Сосновая</w:t>
            </w:r>
            <w:proofErr w:type="spellEnd"/>
            <w:r w:rsidRPr="00DB156F"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</w:t>
            </w:r>
            <w:proofErr w:type="spellStart"/>
            <w:r w:rsidRPr="00DB156F">
              <w:rPr>
                <w:color w:val="000000"/>
              </w:rPr>
              <w:t>Борковка</w:t>
            </w:r>
            <w:proofErr w:type="spellEnd"/>
            <w:r w:rsidRPr="00DB156F">
              <w:rPr>
                <w:color w:val="000000"/>
              </w:rPr>
              <w:t xml:space="preserve">, ул.1 Мая от пересечения с </w:t>
            </w:r>
            <w:proofErr w:type="spellStart"/>
            <w:r w:rsidRPr="00DB156F">
              <w:rPr>
                <w:color w:val="000000"/>
              </w:rPr>
              <w:t>ул.Зеленая</w:t>
            </w:r>
            <w:proofErr w:type="spellEnd"/>
            <w:r w:rsidRPr="00DB156F"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р.п.Шиморское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ул.Конышева</w:t>
            </w:r>
            <w:proofErr w:type="spellEnd"/>
            <w:r w:rsidRPr="00DB156F">
              <w:rPr>
                <w:color w:val="000000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Закупка товаров, работ и услуг для </w:t>
            </w:r>
            <w:r w:rsidRPr="00DB156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77.7.03.</w:t>
            </w:r>
            <w:r w:rsidRPr="00DB156F">
              <w:rPr>
                <w:color w:val="000000"/>
              </w:rPr>
              <w:lastRenderedPageBreak/>
              <w:t>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rPr>
                <w:color w:val="000000"/>
              </w:rPr>
            </w:pPr>
            <w:r w:rsidRPr="00DB156F"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263 242,5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143 152,9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51 323,5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51 323,5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51 323,5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6 445,2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6 445,2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6 445,2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3 590,6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3 590,6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3 590,6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158 072,8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48 992,2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48 992,2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48 992,2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10 500,8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10 500,8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10 500,8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19 944,5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11 669,4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19 906,5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10 669,4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19 906,5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10 669,4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10 631,2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10 631,2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10 631,2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12 473,5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46 857,2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2 659,1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2 659,1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2 659,1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34 909,4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</w:t>
            </w:r>
            <w:r w:rsidRPr="00DB156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34 909,4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34 909,4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9 276,7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9 276,7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9 276,7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17 354,2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17 354,2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17 354,2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17 354,2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1 700 404,5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2 234,0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B156F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927,5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927,5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1 306,5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1 306,5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1 500 596,1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1 500 596,1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1 500 596,1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6 372,1</w:t>
            </w:r>
          </w:p>
        </w:tc>
      </w:tr>
      <w:tr w:rsidR="00DB156F" w:rsidRPr="00DB156F" w:rsidTr="000E7DC1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6 372,1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6 372,1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</w:t>
            </w:r>
            <w:r w:rsidRPr="00DB156F">
              <w:rPr>
                <w:color w:val="000000"/>
              </w:rPr>
              <w:lastRenderedPageBreak/>
              <w:t>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17 365,8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260,5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17 105,3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17 105,3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2 577,4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3 958,6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3 958,6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3 958,6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3 281,0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3 281,0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3 281,0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2 453,9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2 453,9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2 453,9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2 915,7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2 915,7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2 915,7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Осуществление государственных полномочий по поддержке </w:t>
            </w:r>
            <w:r w:rsidRPr="00DB156F">
              <w:rPr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5 899,1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262,1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262,1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15,0</w:t>
            </w:r>
          </w:p>
        </w:tc>
      </w:tr>
      <w:tr w:rsidR="00DB156F" w:rsidRPr="00DB156F" w:rsidTr="000E7DC1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1 652,7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Осуществление полномочий по </w:t>
            </w:r>
            <w:r w:rsidRPr="00DB156F">
              <w:rPr>
                <w:color w:val="000000"/>
              </w:rPr>
              <w:lastRenderedPageBreak/>
              <w:t>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</w:t>
            </w:r>
            <w:r w:rsidRPr="00DB156F">
              <w:rPr>
                <w:color w:val="000000"/>
              </w:rPr>
              <w:lastRenderedPageBreak/>
              <w:t>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1 648,4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4 904,0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4 904,0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101,0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77,5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грантов на награждение победителей смотра-конкурса на звание "Лучшее муниципальное образование </w:t>
            </w:r>
            <w:r w:rsidRPr="00DB156F">
              <w:rPr>
                <w:color w:val="000000"/>
              </w:rPr>
              <w:lastRenderedPageBreak/>
              <w:t>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39 860,0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39 860,0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39 860,0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16 428,0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16 428,0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16 428,0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4 365,5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4 365,5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4 365,5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12 430,4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</w:t>
            </w:r>
            <w:r w:rsidRPr="00DB156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12 430,4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12 430,4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5 528,6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5 528,6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5 528,6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14 722,8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14 722,8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14 722,8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тротуара по </w:t>
            </w:r>
            <w:proofErr w:type="spellStart"/>
            <w:r w:rsidRPr="00DB156F">
              <w:rPr>
                <w:color w:val="000000"/>
              </w:rPr>
              <w:t>пер.Садовый</w:t>
            </w:r>
            <w:proofErr w:type="spellEnd"/>
            <w:r w:rsidRPr="00DB156F"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 w:rsidRPr="00DB156F">
              <w:rPr>
                <w:color w:val="000000"/>
              </w:rPr>
              <w:t>ул.Старшего</w:t>
            </w:r>
            <w:proofErr w:type="spellEnd"/>
            <w:r w:rsidRPr="00DB156F">
              <w:rPr>
                <w:color w:val="000000"/>
              </w:rPr>
              <w:t xml:space="preserve"> Матроса Астахова) в </w:t>
            </w:r>
            <w:r w:rsidRPr="00DB156F"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с.Мотмос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ул.Кленовая</w:t>
            </w:r>
            <w:proofErr w:type="spellEnd"/>
            <w:r w:rsidRPr="00DB156F"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с.Мотмос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ул.Братьев</w:t>
            </w:r>
            <w:proofErr w:type="spellEnd"/>
            <w:r w:rsidRPr="00DB156F"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с.Мотмос</w:t>
            </w:r>
            <w:proofErr w:type="spellEnd"/>
            <w:r w:rsidRPr="00DB156F">
              <w:rPr>
                <w:color w:val="000000"/>
              </w:rPr>
              <w:t xml:space="preserve">, переулок от </w:t>
            </w:r>
            <w:proofErr w:type="spellStart"/>
            <w:r w:rsidRPr="00DB156F">
              <w:rPr>
                <w:color w:val="000000"/>
              </w:rPr>
              <w:t>ул.Кленовая</w:t>
            </w:r>
            <w:proofErr w:type="spellEnd"/>
            <w:r w:rsidRPr="00DB156F">
              <w:rPr>
                <w:color w:val="000000"/>
              </w:rPr>
              <w:t xml:space="preserve"> до </w:t>
            </w:r>
            <w:proofErr w:type="spellStart"/>
            <w:r w:rsidRPr="00DB156F">
              <w:rPr>
                <w:color w:val="000000"/>
              </w:rPr>
              <w:t>ул.Октябрьская</w:t>
            </w:r>
            <w:proofErr w:type="spellEnd"/>
            <w:r w:rsidRPr="00DB156F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тротуара по улице Слепнева города Выкса городского округа город Выкса Нижегородской области (от улицы </w:t>
            </w:r>
            <w:proofErr w:type="spellStart"/>
            <w:r w:rsidRPr="00DB156F">
              <w:rPr>
                <w:color w:val="000000"/>
              </w:rPr>
              <w:t>Ляпидевского</w:t>
            </w:r>
            <w:proofErr w:type="spellEnd"/>
            <w:r w:rsidRPr="00DB156F">
              <w:rPr>
                <w:color w:val="000000"/>
              </w:rPr>
              <w:t xml:space="preserve"> до улицы Пролетарская) в рамках проекта </w:t>
            </w:r>
            <w:r w:rsidRPr="00DB156F">
              <w:rPr>
                <w:color w:val="000000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р.п.Виля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ул.Красных</w:t>
            </w:r>
            <w:proofErr w:type="spellEnd"/>
            <w:r w:rsidRPr="00DB156F"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р.п.Виля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пер.Красных</w:t>
            </w:r>
            <w:proofErr w:type="spellEnd"/>
            <w:r w:rsidRPr="00DB156F"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</w:t>
            </w:r>
            <w:proofErr w:type="spellEnd"/>
            <w:r w:rsidRPr="00DB156F">
              <w:rPr>
                <w:color w:val="000000"/>
              </w:rPr>
              <w:t xml:space="preserve">. Виля, </w:t>
            </w:r>
            <w:proofErr w:type="spellStart"/>
            <w:r w:rsidRPr="00DB156F">
              <w:rPr>
                <w:color w:val="000000"/>
              </w:rPr>
              <w:t>ул.Кооперативная</w:t>
            </w:r>
            <w:proofErr w:type="spellEnd"/>
            <w:r w:rsidRPr="00DB156F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р.п.Виля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ул.Маяковского</w:t>
            </w:r>
            <w:proofErr w:type="spellEnd"/>
            <w:r w:rsidRPr="00DB156F"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 w:rsidRPr="00DB156F">
              <w:rPr>
                <w:color w:val="000000"/>
              </w:rPr>
              <w:t>ул.Ленина</w:t>
            </w:r>
            <w:proofErr w:type="spellEnd"/>
            <w:r w:rsidRPr="00DB156F">
              <w:rPr>
                <w:color w:val="000000"/>
              </w:rPr>
              <w:t xml:space="preserve"> до моста через </w:t>
            </w:r>
            <w:proofErr w:type="spellStart"/>
            <w:r w:rsidRPr="00DB156F">
              <w:rPr>
                <w:color w:val="000000"/>
              </w:rPr>
              <w:t>р.Выксунка</w:t>
            </w:r>
            <w:proofErr w:type="spellEnd"/>
            <w:r w:rsidRPr="00DB156F">
              <w:rPr>
                <w:color w:val="000000"/>
              </w:rPr>
              <w:t xml:space="preserve"> </w:t>
            </w:r>
            <w:r w:rsidRPr="00DB156F">
              <w:rPr>
                <w:color w:val="000000"/>
              </w:rPr>
              <w:lastRenderedPageBreak/>
              <w:t xml:space="preserve">в </w:t>
            </w:r>
            <w:proofErr w:type="spellStart"/>
            <w:r w:rsidRPr="00DB156F">
              <w:rPr>
                <w:color w:val="000000"/>
              </w:rPr>
              <w:t>г.Выкса</w:t>
            </w:r>
            <w:proofErr w:type="spellEnd"/>
            <w:r w:rsidRPr="00DB156F"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с.Борковка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ул.Сосновая</w:t>
            </w:r>
            <w:proofErr w:type="spellEnd"/>
            <w:r w:rsidRPr="00DB156F"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</w:t>
            </w:r>
            <w:proofErr w:type="spellStart"/>
            <w:r w:rsidRPr="00DB156F">
              <w:rPr>
                <w:color w:val="000000"/>
              </w:rPr>
              <w:t>Борковка</w:t>
            </w:r>
            <w:proofErr w:type="spellEnd"/>
            <w:r w:rsidRPr="00DB156F">
              <w:rPr>
                <w:color w:val="000000"/>
              </w:rPr>
              <w:t xml:space="preserve">, ул.1 Мая от пересечения с </w:t>
            </w:r>
            <w:proofErr w:type="spellStart"/>
            <w:r w:rsidRPr="00DB156F">
              <w:rPr>
                <w:color w:val="000000"/>
              </w:rPr>
              <w:t>ул.Зеленая</w:t>
            </w:r>
            <w:proofErr w:type="spellEnd"/>
            <w:r w:rsidRPr="00DB156F"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 w:rsidRPr="00DB156F">
              <w:rPr>
                <w:color w:val="000000"/>
              </w:rPr>
              <w:t>р.п.Шиморское</w:t>
            </w:r>
            <w:proofErr w:type="spellEnd"/>
            <w:r w:rsidRPr="00DB156F">
              <w:rPr>
                <w:color w:val="000000"/>
              </w:rPr>
              <w:t xml:space="preserve">, </w:t>
            </w:r>
            <w:proofErr w:type="spellStart"/>
            <w:r w:rsidRPr="00DB156F">
              <w:rPr>
                <w:color w:val="000000"/>
              </w:rPr>
              <w:t>ул.Конышева</w:t>
            </w:r>
            <w:proofErr w:type="spellEnd"/>
            <w:r w:rsidRPr="00DB156F">
              <w:rPr>
                <w:color w:val="000000"/>
              </w:rPr>
              <w:t xml:space="preserve"> от д.68 до пересечения с дорогой 22 ОП МЗ 22 </w:t>
            </w:r>
            <w:r w:rsidRPr="00DB156F">
              <w:rPr>
                <w:color w:val="000000"/>
              </w:rPr>
              <w:lastRenderedPageBreak/>
              <w:t>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40 392,9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40 392,9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40 392,9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30 737,5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95 358,8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</w:t>
            </w:r>
            <w:r w:rsidRPr="00DB156F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6 752,0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6 752,0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6 752,0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17 489,9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11 634,2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11 634,2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5 855,7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5 855,7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3 529,1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3 529,1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3 529,1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Целевой финансовый резерв для </w:t>
            </w:r>
            <w:r w:rsidRPr="00DB156F">
              <w:rPr>
                <w:color w:val="000000"/>
              </w:rPr>
              <w:lastRenderedPageBreak/>
              <w:t>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77.7.08.</w:t>
            </w:r>
            <w:r w:rsidRPr="00DB156F">
              <w:rPr>
                <w:color w:val="000000"/>
              </w:rPr>
              <w:lastRenderedPageBreak/>
              <w:t>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179,3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179,3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179,3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328,5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328,5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328,5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2 512,3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2 512,3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2 512,3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8 275,4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8 275,4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7 742,6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</w:t>
            </w:r>
            <w:r w:rsidRPr="00DB156F">
              <w:rPr>
                <w:color w:val="000000"/>
              </w:rPr>
              <w:lastRenderedPageBreak/>
              <w:t>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532,8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7 570,9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7 570,9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7 134,7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436,2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270,2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270,2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270,2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DB156F">
              <w:rPr>
                <w:color w:val="000000"/>
              </w:rPr>
              <w:t>противопаводковых</w:t>
            </w:r>
            <w:proofErr w:type="spellEnd"/>
            <w:r w:rsidRPr="00DB156F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493,7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493,7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493,7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1 336,4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1 336,4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1 336,4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156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112,2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487,8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487,8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5 611,1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5 611,1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5 062,3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548,8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1 106,8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1 106,8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1 106,8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264,0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189,0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16 780,0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7 651,2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4 129,9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4 129,9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57,6</w:t>
            </w:r>
          </w:p>
        </w:tc>
      </w:tr>
      <w:tr w:rsidR="00DB156F" w:rsidRPr="00DB156F" w:rsidTr="000E7DC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3 175,7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3 175,7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487,8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327,8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327,8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160,0</w:t>
            </w:r>
          </w:p>
        </w:tc>
      </w:tr>
      <w:tr w:rsidR="00DB156F" w:rsidRPr="00DB156F" w:rsidTr="000E7DC1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160,0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274,3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274,3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274,3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551,3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551,3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551,3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422,0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299,6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299,6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299,6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153,5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2 182,4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1 491,8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690,6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4 488,7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4 488,7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4 488,7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654,3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654,3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654,3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5 622,9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Предоставление субсидий бюджетным, автономным </w:t>
            </w:r>
            <w:r w:rsidRPr="00DB156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14 619,5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14 619,5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14 619,5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21 777,0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</w:tr>
      <w:tr w:rsidR="00DB156F" w:rsidRPr="00DB156F" w:rsidTr="000E7DC1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114,0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1 600,0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1 040,0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1 040,0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Социальное обеспечение и иные </w:t>
            </w:r>
            <w:r w:rsidRPr="00DB156F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77.7.10.</w:t>
            </w:r>
            <w:r w:rsidRPr="00DB156F">
              <w:rPr>
                <w:color w:val="000000"/>
              </w:rPr>
              <w:lastRenderedPageBreak/>
              <w:t>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560,0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560,0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140,0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1 316,5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1 316,5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1 316,5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362,1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Выплаты пенсий за выслугу лет лицам, замещавшим муниципальные должности и должности муниципальной службы в городском </w:t>
            </w:r>
            <w:r w:rsidRPr="00DB156F">
              <w:rPr>
                <w:color w:val="000000"/>
              </w:rPr>
              <w:lastRenderedPageBreak/>
              <w:t>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18 105,0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120,0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19,4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3 000,0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3 000,0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 xml:space="preserve"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</w:t>
            </w:r>
            <w:r w:rsidRPr="00DB156F">
              <w:rPr>
                <w:color w:val="000000"/>
              </w:rPr>
              <w:lastRenderedPageBreak/>
              <w:t>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lastRenderedPageBreak/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jc w:val="both"/>
              <w:rPr>
                <w:color w:val="000000"/>
              </w:rPr>
            </w:pPr>
            <w:r w:rsidRPr="00DB156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</w:pPr>
            <w:r w:rsidRPr="00DB156F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2 520,0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</w:pPr>
            <w:r w:rsidRPr="00DB156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b/>
                <w:bCs/>
              </w:rPr>
            </w:pPr>
            <w:r w:rsidRPr="00DB156F"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b/>
                <w:bCs/>
              </w:rPr>
            </w:pPr>
            <w:r w:rsidRPr="00DB156F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b/>
                <w:bCs/>
              </w:rPr>
            </w:pPr>
            <w:r w:rsidRPr="00DB156F">
              <w:rPr>
                <w:b/>
                <w:bCs/>
              </w:rPr>
              <w:t>88 171,9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1 718,6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 xml:space="preserve">Проведение мероприятий по обеспечению деятельности советников </w:t>
            </w:r>
            <w:r w:rsidRPr="00DB156F">
              <w:rPr>
                <w:color w:val="000000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6 770,9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6 770,9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6 770,9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79 682,4</w:t>
            </w:r>
          </w:p>
        </w:tc>
      </w:tr>
      <w:tr w:rsidR="00DB156F" w:rsidRPr="00DB156F" w:rsidTr="000E7DC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79 682,4</w:t>
            </w:r>
          </w:p>
        </w:tc>
      </w:tr>
      <w:tr w:rsidR="00DB156F" w:rsidRPr="00DB156F" w:rsidTr="000E7DC1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B156F" w:rsidRPr="00DB156F" w:rsidRDefault="00DB156F" w:rsidP="00DB156F">
            <w:pPr>
              <w:ind w:left="-68" w:right="-74"/>
              <w:rPr>
                <w:color w:val="000000"/>
              </w:rPr>
            </w:pPr>
            <w:r w:rsidRPr="00DB156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B156F" w:rsidRPr="00DB156F" w:rsidRDefault="00DB156F" w:rsidP="00DB156F">
            <w:pPr>
              <w:jc w:val="center"/>
              <w:rPr>
                <w:color w:val="000000"/>
              </w:rPr>
            </w:pPr>
            <w:r w:rsidRPr="00DB156F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B156F" w:rsidRPr="00DB156F" w:rsidRDefault="00DB156F" w:rsidP="00DB156F">
            <w:pPr>
              <w:ind w:left="-68" w:right="-68"/>
              <w:jc w:val="right"/>
              <w:rPr>
                <w:color w:val="000000"/>
              </w:rPr>
            </w:pPr>
            <w:r w:rsidRPr="00DB156F"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B156F" w:rsidRPr="00DB156F" w:rsidRDefault="00DB156F" w:rsidP="00DB156F">
            <w:pPr>
              <w:ind w:left="-57" w:right="-113"/>
              <w:rPr>
                <w:color w:val="000000"/>
              </w:rPr>
            </w:pPr>
            <w:r w:rsidRPr="00DB156F">
              <w:rPr>
                <w:color w:val="000000"/>
              </w:rPr>
              <w:t>;</w:t>
            </w:r>
          </w:p>
        </w:tc>
      </w:tr>
    </w:tbl>
    <w:p w:rsidR="0079422E" w:rsidRPr="0079422E" w:rsidRDefault="0079422E" w:rsidP="0079422E"/>
    <w:sectPr w:rsidR="0079422E" w:rsidRPr="007942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06" w:rsidRDefault="006A5206">
      <w:r>
        <w:separator/>
      </w:r>
    </w:p>
  </w:endnote>
  <w:endnote w:type="continuationSeparator" w:id="0">
    <w:p w:rsidR="006A5206" w:rsidRDefault="006A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06" w:rsidRDefault="006A5206">
      <w:r>
        <w:separator/>
      </w:r>
    </w:p>
  </w:footnote>
  <w:footnote w:type="continuationSeparator" w:id="0">
    <w:p w:rsidR="006A5206" w:rsidRDefault="006A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20507A">
          <w:rPr>
            <w:noProof/>
          </w:rPr>
          <w:t>21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07A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630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5F790E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206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04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75B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156F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3E82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BA9FA7-0B81-4B56-9660-69BBD17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4101-952E-4737-8562-76DF41D6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86</Pages>
  <Words>22801</Words>
  <Characters>129968</Characters>
  <Application>Microsoft Office Word</Application>
  <DocSecurity>0</DocSecurity>
  <Lines>1083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33</cp:revision>
  <cp:lastPrinted>2022-01-21T11:37:00Z</cp:lastPrinted>
  <dcterms:created xsi:type="dcterms:W3CDTF">2022-02-03T10:29:00Z</dcterms:created>
  <dcterms:modified xsi:type="dcterms:W3CDTF">2026-05-27T07:48:00Z</dcterms:modified>
</cp:coreProperties>
</file>