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5ADE" w:rsidRDefault="008B0199" w:rsidP="00D85ADE">
      <w:pPr>
        <w:ind w:left="180" w:hanging="180"/>
        <w:jc w:val="center"/>
      </w:pPr>
      <w:r>
        <w:rPr>
          <w:noProof/>
          <w:szCs w:val="28"/>
          <w:lang w:eastAsia="ru-RU"/>
        </w:rPr>
        <w:drawing>
          <wp:inline distT="0" distB="0" distL="0" distR="0">
            <wp:extent cx="66675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ADE" w:rsidRDefault="00D85ADE" w:rsidP="00D85ADE">
      <w:pPr>
        <w:ind w:left="180" w:hanging="180"/>
        <w:jc w:val="center"/>
      </w:pPr>
    </w:p>
    <w:p w:rsidR="00D85ADE" w:rsidRDefault="00D85ADE" w:rsidP="00D85ADE">
      <w:pPr>
        <w:pStyle w:val="2"/>
        <w:ind w:hanging="180"/>
      </w:pPr>
      <w:r>
        <w:t>АДМИНИСТРАЦИЯ ГОРОДСКОГО ОКРУГА</w:t>
      </w:r>
    </w:p>
    <w:p w:rsidR="00D85ADE" w:rsidRDefault="00D85ADE" w:rsidP="00D85ADE">
      <w:pPr>
        <w:pStyle w:val="2"/>
        <w:ind w:hanging="180"/>
      </w:pPr>
      <w:r>
        <w:t>ГОРОД ВЫКСА НИЖЕГОРОДСКОЙ ОБЛАСТИ</w:t>
      </w:r>
    </w:p>
    <w:p w:rsidR="00D85ADE" w:rsidRDefault="00D85ADE" w:rsidP="00D85ADE">
      <w:pPr>
        <w:tabs>
          <w:tab w:val="left" w:pos="1635"/>
        </w:tabs>
        <w:ind w:hanging="180"/>
        <w:jc w:val="center"/>
        <w:rPr>
          <w:b/>
          <w:bCs/>
        </w:rPr>
      </w:pPr>
    </w:p>
    <w:p w:rsidR="00D85ADE" w:rsidRDefault="00D85ADE" w:rsidP="00D85ADE">
      <w:pPr>
        <w:pStyle w:val="2"/>
        <w:ind w:hanging="180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D85ADE" w:rsidRPr="00E101E8" w:rsidRDefault="00D85ADE" w:rsidP="00D85ADE">
      <w:pPr>
        <w:rPr>
          <w:b/>
          <w:sz w:val="28"/>
          <w:szCs w:val="28"/>
        </w:rPr>
      </w:pPr>
    </w:p>
    <w:p w:rsidR="00E9193A" w:rsidRDefault="00F920DE" w:rsidP="00691A7C">
      <w:pPr>
        <w:tabs>
          <w:tab w:val="left" w:pos="8370"/>
        </w:tabs>
        <w:ind w:hanging="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47912">
        <w:rPr>
          <w:b/>
          <w:bCs/>
          <w:sz w:val="28"/>
          <w:szCs w:val="28"/>
        </w:rPr>
        <w:t xml:space="preserve"> </w:t>
      </w:r>
      <w:r w:rsidR="009C2BFB">
        <w:rPr>
          <w:b/>
          <w:bCs/>
          <w:sz w:val="28"/>
          <w:szCs w:val="28"/>
        </w:rPr>
        <w:t>24.02.2021</w:t>
      </w:r>
      <w:r w:rsidR="00C47912"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="009C2BFB">
        <w:rPr>
          <w:b/>
          <w:bCs/>
          <w:sz w:val="28"/>
          <w:szCs w:val="28"/>
        </w:rPr>
        <w:t xml:space="preserve">    406</w:t>
      </w:r>
    </w:p>
    <w:p w:rsidR="00D85ADE" w:rsidRDefault="00D85ADE" w:rsidP="00D85ADE">
      <w:pPr>
        <w:ind w:hanging="18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16708A">
        <w:rPr>
          <w:b/>
          <w:bCs/>
          <w:sz w:val="22"/>
        </w:rPr>
        <w:tab/>
      </w:r>
      <w:r w:rsidR="0016708A">
        <w:rPr>
          <w:b/>
          <w:bCs/>
          <w:sz w:val="22"/>
        </w:rPr>
        <w:tab/>
      </w:r>
      <w:r w:rsidR="0016708A">
        <w:rPr>
          <w:b/>
          <w:bCs/>
          <w:sz w:val="22"/>
        </w:rPr>
        <w:tab/>
        <w:t xml:space="preserve"> </w:t>
      </w:r>
      <w:r>
        <w:rPr>
          <w:bCs/>
          <w:sz w:val="22"/>
        </w:rPr>
        <w:t>№</w:t>
      </w:r>
      <w:r>
        <w:rPr>
          <w:bCs/>
          <w:sz w:val="28"/>
          <w:szCs w:val="28"/>
        </w:rPr>
        <w:t>_________</w:t>
      </w:r>
    </w:p>
    <w:p w:rsidR="00D85ADE" w:rsidRDefault="00D85ADE" w:rsidP="00D85ADE">
      <w:pPr>
        <w:ind w:left="1416" w:hanging="180"/>
        <w:jc w:val="center"/>
      </w:pPr>
    </w:p>
    <w:p w:rsidR="005A073E" w:rsidRDefault="005A073E" w:rsidP="00D85ADE">
      <w:pPr>
        <w:ind w:left="180"/>
        <w:jc w:val="center"/>
      </w:pPr>
    </w:p>
    <w:p w:rsidR="002E6FDC" w:rsidRPr="002E6FDC" w:rsidRDefault="00D51834" w:rsidP="002E6FDC">
      <w:pPr>
        <w:suppressAutoHyphens w:val="0"/>
        <w:ind w:left="1416" w:firstLine="708"/>
        <w:jc w:val="center"/>
        <w:rPr>
          <w:sz w:val="28"/>
          <w:lang w:eastAsia="ru-RU"/>
        </w:rPr>
      </w:pPr>
      <w:r>
        <w:rPr>
          <w:noProof/>
          <w:lang w:eastAsia="ru-RU"/>
        </w:rPr>
        <w:pict>
          <v:group id="_x0000_s1040" style="position:absolute;left:0;text-align:left;margin-left:13.95pt;margin-top:7.6pt;width:438.65pt;height:6.25pt;z-index:251657728;mso-wrap-distance-left:0;mso-wrap-distance-right:0" coordorigin=",171" coordsize="4317,179">
            <o:lock v:ext="edit" text="t"/>
            <v:group id="_x0000_s1041" style="position:absolute;top:171;width:203;height:178;mso-wrap-distance-left:0;mso-wrap-distance-right:0" coordorigin=",171" coordsize="203,178">
              <o:lock v:ext="edit" text="t"/>
              <v:line id="_x0000_s1042" style="position:absolute;flip:y" from="0,171" to="0,349" strokeweight=".26mm">
                <v:stroke joinstyle="miter"/>
              </v:line>
              <v:line id="_x0000_s1043" style="position:absolute" from="0,172" to="203,172" strokeweight=".26mm">
                <v:stroke joinstyle="miter"/>
              </v:line>
            </v:group>
            <v:group id="_x0000_s1044" style="position:absolute;left:4114;top:172;width:203;height:178;mso-wrap-distance-left:0;mso-wrap-distance-right:0" coordorigin="4114,172" coordsize="203,178">
              <o:lock v:ext="edit" text="t"/>
              <v:line id="_x0000_s1045" style="position:absolute" from="4114,172" to="4317,172" strokeweight=".26mm">
                <v:stroke joinstyle="miter"/>
              </v:line>
              <v:line id="_x0000_s1046" style="position:absolute" from="4318,172" to="4318,350" strokeweight=".26mm">
                <v:stroke joinstyle="miter"/>
              </v:line>
            </v:group>
          </v:group>
        </w:pict>
      </w:r>
    </w:p>
    <w:p w:rsidR="00DE0E83" w:rsidRDefault="00DE0E83" w:rsidP="00DE0E83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6FDC">
        <w:rPr>
          <w:b/>
          <w:bCs/>
          <w:sz w:val="28"/>
          <w:szCs w:val="28"/>
          <w:lang w:eastAsia="ru-RU"/>
        </w:rPr>
        <w:t xml:space="preserve">О закреплении </w:t>
      </w:r>
      <w:r w:rsidRPr="007226A6">
        <w:rPr>
          <w:b/>
          <w:bCs/>
          <w:sz w:val="28"/>
          <w:szCs w:val="28"/>
          <w:lang w:eastAsia="ru-RU"/>
        </w:rPr>
        <w:t xml:space="preserve">муниципальных </w:t>
      </w:r>
      <w:r w:rsidRPr="007226A6">
        <w:rPr>
          <w:b/>
          <w:sz w:val="28"/>
          <w:szCs w:val="28"/>
        </w:rPr>
        <w:t>обще</w:t>
      </w:r>
      <w:r>
        <w:rPr>
          <w:b/>
          <w:sz w:val="28"/>
          <w:szCs w:val="28"/>
        </w:rPr>
        <w:t>образовательных учреждений</w:t>
      </w:r>
      <w:r w:rsidRPr="004B3D69">
        <w:rPr>
          <w:sz w:val="28"/>
          <w:szCs w:val="28"/>
        </w:rPr>
        <w:t xml:space="preserve"> </w:t>
      </w:r>
      <w:r w:rsidRPr="004B3D69">
        <w:rPr>
          <w:b/>
          <w:sz w:val="28"/>
          <w:szCs w:val="28"/>
        </w:rPr>
        <w:t>городского округа город Выкса Нижегородской области,</w:t>
      </w:r>
      <w:r w:rsidRPr="007226A6">
        <w:rPr>
          <w:b/>
          <w:sz w:val="28"/>
          <w:szCs w:val="28"/>
        </w:rPr>
        <w:t xml:space="preserve"> </w:t>
      </w:r>
    </w:p>
    <w:p w:rsidR="00DE0E83" w:rsidRDefault="00DE0E83" w:rsidP="00DE0E83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26A6">
        <w:rPr>
          <w:b/>
          <w:sz w:val="28"/>
          <w:szCs w:val="28"/>
        </w:rPr>
        <w:t>реализующих программы начального общего, основного общего,</w:t>
      </w:r>
    </w:p>
    <w:p w:rsidR="00DE0E83" w:rsidRDefault="00DE0E83" w:rsidP="00DE0E8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226A6">
        <w:rPr>
          <w:b/>
          <w:sz w:val="28"/>
          <w:szCs w:val="28"/>
        </w:rPr>
        <w:t>среднего общего образования</w:t>
      </w:r>
      <w:r w:rsidR="00892F6A">
        <w:rPr>
          <w:b/>
          <w:sz w:val="28"/>
          <w:szCs w:val="28"/>
        </w:rPr>
        <w:t>,</w:t>
      </w:r>
      <w:r w:rsidRPr="007226A6">
        <w:rPr>
          <w:b/>
          <w:bCs/>
          <w:sz w:val="28"/>
          <w:szCs w:val="28"/>
          <w:lang w:eastAsia="ru-RU"/>
        </w:rPr>
        <w:t xml:space="preserve"> </w:t>
      </w:r>
      <w:r w:rsidRPr="002E6FDC">
        <w:rPr>
          <w:b/>
          <w:bCs/>
          <w:sz w:val="28"/>
          <w:szCs w:val="28"/>
          <w:lang w:eastAsia="ru-RU"/>
        </w:rPr>
        <w:t xml:space="preserve">за конкретными территориями </w:t>
      </w:r>
    </w:p>
    <w:p w:rsidR="0060761E" w:rsidRPr="002E6FDC" w:rsidRDefault="00DE0E83" w:rsidP="00DE0E8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2E6FDC">
        <w:rPr>
          <w:b/>
          <w:bCs/>
          <w:sz w:val="28"/>
          <w:szCs w:val="28"/>
          <w:lang w:eastAsia="ru-RU"/>
        </w:rPr>
        <w:t>городского</w:t>
      </w:r>
      <w:r>
        <w:rPr>
          <w:b/>
          <w:bCs/>
          <w:sz w:val="28"/>
          <w:szCs w:val="28"/>
          <w:lang w:eastAsia="ru-RU"/>
        </w:rPr>
        <w:t xml:space="preserve"> </w:t>
      </w:r>
      <w:r w:rsidRPr="002E6FDC">
        <w:rPr>
          <w:b/>
          <w:bCs/>
          <w:sz w:val="28"/>
          <w:szCs w:val="28"/>
          <w:lang w:eastAsia="ru-RU"/>
        </w:rPr>
        <w:t>округа город Выкса Нижегородской области</w:t>
      </w:r>
      <w:r w:rsidR="00440FBC">
        <w:rPr>
          <w:b/>
          <w:bCs/>
          <w:sz w:val="28"/>
          <w:szCs w:val="28"/>
          <w:lang w:eastAsia="ru-RU"/>
        </w:rPr>
        <w:t xml:space="preserve"> в 2021</w:t>
      </w:r>
      <w:r w:rsidR="0028448A">
        <w:rPr>
          <w:b/>
          <w:bCs/>
          <w:sz w:val="28"/>
          <w:szCs w:val="28"/>
          <w:lang w:eastAsia="ru-RU"/>
        </w:rPr>
        <w:t xml:space="preserve"> году</w:t>
      </w:r>
    </w:p>
    <w:p w:rsidR="002E6FDC" w:rsidRPr="002E6FDC" w:rsidRDefault="002E6FDC" w:rsidP="002E6FD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DE0E83" w:rsidRPr="002E6FDC" w:rsidRDefault="00DE0E83" w:rsidP="00C47912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spacing w:val="-6"/>
          <w:sz w:val="28"/>
          <w:szCs w:val="28"/>
          <w:lang w:eastAsia="ru-RU"/>
        </w:rPr>
      </w:pPr>
      <w:r w:rsidRPr="002E6FDC">
        <w:rPr>
          <w:sz w:val="28"/>
          <w:szCs w:val="28"/>
          <w:lang w:eastAsia="ru-RU"/>
        </w:rPr>
        <w:t xml:space="preserve">В соответствии с п. 6 ч.1 статьи 9 Федерального </w:t>
      </w:r>
      <w:r w:rsidR="00440FBC">
        <w:rPr>
          <w:sz w:val="28"/>
          <w:szCs w:val="28"/>
          <w:lang w:eastAsia="ru-RU"/>
        </w:rPr>
        <w:t xml:space="preserve">закона от 21 декабря </w:t>
      </w:r>
      <w:r w:rsidRPr="002E6FDC">
        <w:rPr>
          <w:sz w:val="28"/>
          <w:szCs w:val="28"/>
          <w:lang w:eastAsia="ru-RU"/>
        </w:rPr>
        <w:t>2012</w:t>
      </w:r>
      <w:r w:rsidR="004F1A85">
        <w:rPr>
          <w:sz w:val="28"/>
          <w:szCs w:val="28"/>
          <w:lang w:eastAsia="ru-RU"/>
        </w:rPr>
        <w:t xml:space="preserve"> </w:t>
      </w:r>
      <w:r w:rsidRPr="002E6FDC">
        <w:rPr>
          <w:sz w:val="28"/>
          <w:szCs w:val="28"/>
          <w:lang w:eastAsia="ru-RU"/>
        </w:rPr>
        <w:t>г</w:t>
      </w:r>
      <w:r w:rsidR="004F1A85">
        <w:rPr>
          <w:sz w:val="28"/>
          <w:szCs w:val="28"/>
          <w:lang w:eastAsia="ru-RU"/>
        </w:rPr>
        <w:t>ода</w:t>
      </w:r>
      <w:r w:rsidRPr="002E6FDC">
        <w:rPr>
          <w:sz w:val="28"/>
          <w:szCs w:val="28"/>
          <w:lang w:eastAsia="ru-RU"/>
        </w:rPr>
        <w:t xml:space="preserve"> № 273 – ФЗ «Об образовании в Российской Федерации»</w:t>
      </w:r>
      <w:r w:rsidR="004F1A85">
        <w:rPr>
          <w:sz w:val="28"/>
          <w:szCs w:val="28"/>
          <w:lang w:eastAsia="ru-RU"/>
        </w:rPr>
        <w:t xml:space="preserve"> администрация городского округа город Выкса Нижегородской области постановляет</w:t>
      </w:r>
      <w:r w:rsidRPr="002E6FDC">
        <w:rPr>
          <w:sz w:val="28"/>
          <w:szCs w:val="28"/>
          <w:lang w:eastAsia="ru-RU"/>
        </w:rPr>
        <w:t>:</w:t>
      </w:r>
    </w:p>
    <w:p w:rsidR="00DE0E83" w:rsidRDefault="00DE0E83" w:rsidP="00C47912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lang w:eastAsia="ru-RU"/>
        </w:rPr>
      </w:pPr>
      <w:r w:rsidRPr="004B3D69">
        <w:rPr>
          <w:spacing w:val="-6"/>
          <w:sz w:val="28"/>
          <w:szCs w:val="28"/>
          <w:lang w:eastAsia="ru-RU"/>
        </w:rPr>
        <w:t xml:space="preserve">1. </w:t>
      </w:r>
      <w:r w:rsidRPr="004B3D69">
        <w:rPr>
          <w:sz w:val="28"/>
          <w:szCs w:val="28"/>
          <w:lang w:eastAsia="ru-RU"/>
        </w:rPr>
        <w:t xml:space="preserve">Закрепить </w:t>
      </w:r>
      <w:r w:rsidRPr="004B3D69">
        <w:rPr>
          <w:bCs/>
          <w:sz w:val="28"/>
          <w:szCs w:val="28"/>
          <w:lang w:eastAsia="ru-RU"/>
        </w:rPr>
        <w:t>муниципальны</w:t>
      </w:r>
      <w:r>
        <w:rPr>
          <w:bCs/>
          <w:sz w:val="28"/>
          <w:szCs w:val="28"/>
          <w:lang w:eastAsia="ru-RU"/>
        </w:rPr>
        <w:t>е</w:t>
      </w:r>
      <w:r w:rsidRPr="004B3D69">
        <w:rPr>
          <w:bCs/>
          <w:sz w:val="28"/>
          <w:szCs w:val="28"/>
          <w:lang w:eastAsia="ru-RU"/>
        </w:rPr>
        <w:t xml:space="preserve"> </w:t>
      </w:r>
      <w:r w:rsidRPr="004B3D69">
        <w:rPr>
          <w:sz w:val="28"/>
          <w:szCs w:val="28"/>
        </w:rPr>
        <w:t>общеобразовательны</w:t>
      </w:r>
      <w:r>
        <w:rPr>
          <w:sz w:val="28"/>
          <w:szCs w:val="28"/>
        </w:rPr>
        <w:t>е</w:t>
      </w:r>
      <w:r w:rsidRPr="004B3D6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 городского округа город Выкса Нижегородской области</w:t>
      </w:r>
      <w:r w:rsidRPr="004B3D69">
        <w:rPr>
          <w:sz w:val="28"/>
          <w:szCs w:val="28"/>
        </w:rPr>
        <w:t>, реализующи</w:t>
      </w:r>
      <w:r>
        <w:rPr>
          <w:sz w:val="28"/>
          <w:szCs w:val="28"/>
        </w:rPr>
        <w:t>е</w:t>
      </w:r>
      <w:r w:rsidRPr="004B3D69">
        <w:rPr>
          <w:sz w:val="28"/>
          <w:szCs w:val="28"/>
        </w:rPr>
        <w:t xml:space="preserve"> программы начального общего, основного общего,</w:t>
      </w:r>
      <w:r>
        <w:rPr>
          <w:sz w:val="28"/>
          <w:szCs w:val="28"/>
        </w:rPr>
        <w:t xml:space="preserve"> </w:t>
      </w:r>
      <w:r w:rsidRPr="004B3D69">
        <w:rPr>
          <w:sz w:val="28"/>
          <w:szCs w:val="28"/>
        </w:rPr>
        <w:t>среднего общего образования</w:t>
      </w:r>
      <w:r w:rsidRPr="004B3D69">
        <w:rPr>
          <w:sz w:val="28"/>
          <w:szCs w:val="28"/>
          <w:lang w:eastAsia="ru-RU"/>
        </w:rPr>
        <w:t xml:space="preserve"> за конкретными территориями городского округа город Выкса Нижегородской области</w:t>
      </w:r>
      <w:r w:rsidRPr="004B3D69">
        <w:rPr>
          <w:bCs/>
          <w:sz w:val="28"/>
          <w:lang w:eastAsia="ru-RU"/>
        </w:rPr>
        <w:t xml:space="preserve"> </w:t>
      </w:r>
      <w:r w:rsidR="00440FBC">
        <w:rPr>
          <w:bCs/>
          <w:sz w:val="28"/>
          <w:lang w:eastAsia="ru-RU"/>
        </w:rPr>
        <w:t>в 2021</w:t>
      </w:r>
      <w:r>
        <w:rPr>
          <w:bCs/>
          <w:sz w:val="28"/>
          <w:lang w:eastAsia="ru-RU"/>
        </w:rPr>
        <w:t xml:space="preserve"> году </w:t>
      </w:r>
      <w:r w:rsidRPr="004B3D69">
        <w:rPr>
          <w:bCs/>
          <w:sz w:val="28"/>
          <w:lang w:eastAsia="ru-RU"/>
        </w:rPr>
        <w:t>согласно приложению к настоящему постановлению.</w:t>
      </w:r>
    </w:p>
    <w:p w:rsidR="00DE0E83" w:rsidRPr="002E6FDC" w:rsidRDefault="00DE0E83" w:rsidP="00C47912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spacing w:val="-6"/>
          <w:sz w:val="28"/>
          <w:szCs w:val="28"/>
          <w:lang w:eastAsia="ru-RU"/>
        </w:rPr>
      </w:pPr>
      <w:r w:rsidRPr="002E6FDC">
        <w:rPr>
          <w:spacing w:val="-6"/>
          <w:sz w:val="28"/>
          <w:szCs w:val="28"/>
          <w:lang w:eastAsia="ru-RU"/>
        </w:rPr>
        <w:t xml:space="preserve">2. </w:t>
      </w:r>
      <w:r>
        <w:rPr>
          <w:spacing w:val="-6"/>
          <w:sz w:val="28"/>
          <w:szCs w:val="28"/>
        </w:rPr>
        <w:t>Контроль за исполнением настоящего постановления возложить на заместителя главы администрации – начальника управления физической культуры и спорта администрации городского округа город Выкса О.Ю. Габдрахимову</w:t>
      </w:r>
      <w:r w:rsidRPr="002E6FDC">
        <w:rPr>
          <w:spacing w:val="-6"/>
          <w:sz w:val="28"/>
          <w:szCs w:val="28"/>
          <w:lang w:eastAsia="ru-RU"/>
        </w:rPr>
        <w:t>.</w:t>
      </w:r>
    </w:p>
    <w:p w:rsidR="002E6FDC" w:rsidRPr="002E6FDC" w:rsidRDefault="00DE0E83" w:rsidP="00C47912">
      <w:pPr>
        <w:spacing w:line="276" w:lineRule="auto"/>
        <w:ind w:right="-142" w:firstLine="708"/>
        <w:jc w:val="both"/>
        <w:rPr>
          <w:spacing w:val="-6"/>
          <w:sz w:val="28"/>
          <w:szCs w:val="28"/>
        </w:rPr>
      </w:pPr>
      <w:r w:rsidRPr="002E6FDC">
        <w:rPr>
          <w:spacing w:val="-6"/>
          <w:sz w:val="28"/>
          <w:szCs w:val="28"/>
        </w:rPr>
        <w:t>3.</w:t>
      </w:r>
      <w:r w:rsidR="00D9571D">
        <w:rPr>
          <w:spacing w:val="-6"/>
          <w:sz w:val="28"/>
          <w:szCs w:val="28"/>
        </w:rPr>
        <w:t xml:space="preserve"> </w:t>
      </w:r>
      <w:r w:rsidRPr="002E6FDC">
        <w:rPr>
          <w:spacing w:val="-6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E6FDC" w:rsidRPr="002E6FDC" w:rsidRDefault="002E6FDC" w:rsidP="002E6FDC">
      <w:pPr>
        <w:suppressAutoHyphens w:val="0"/>
        <w:spacing w:line="360" w:lineRule="auto"/>
        <w:jc w:val="both"/>
        <w:rPr>
          <w:spacing w:val="-6"/>
          <w:sz w:val="28"/>
          <w:szCs w:val="28"/>
          <w:lang w:eastAsia="ru-RU"/>
        </w:rPr>
      </w:pPr>
    </w:p>
    <w:p w:rsidR="002E6FDC" w:rsidRPr="002E6FDC" w:rsidRDefault="002E6FDC" w:rsidP="002E6FDC">
      <w:pPr>
        <w:suppressAutoHyphens w:val="0"/>
        <w:spacing w:line="360" w:lineRule="auto"/>
        <w:rPr>
          <w:spacing w:val="-6"/>
          <w:kern w:val="1"/>
          <w:sz w:val="28"/>
          <w:szCs w:val="28"/>
          <w:lang w:eastAsia="ru-RU"/>
        </w:rPr>
      </w:pPr>
    </w:p>
    <w:p w:rsidR="002E6FDC" w:rsidRPr="002E6FDC" w:rsidRDefault="002E6FDC" w:rsidP="002E6FDC">
      <w:pPr>
        <w:suppressAutoHyphens w:val="0"/>
        <w:spacing w:line="360" w:lineRule="auto"/>
        <w:rPr>
          <w:spacing w:val="-6"/>
          <w:kern w:val="1"/>
          <w:sz w:val="28"/>
          <w:szCs w:val="28"/>
          <w:lang w:eastAsia="ru-RU"/>
        </w:rPr>
      </w:pPr>
      <w:r w:rsidRPr="002E6FDC">
        <w:rPr>
          <w:spacing w:val="-6"/>
          <w:kern w:val="1"/>
          <w:sz w:val="28"/>
          <w:szCs w:val="28"/>
          <w:lang w:eastAsia="ru-RU"/>
        </w:rPr>
        <w:t>Глава местного самоуправления</w:t>
      </w:r>
      <w:r w:rsidRPr="002E6FDC">
        <w:rPr>
          <w:spacing w:val="-6"/>
          <w:kern w:val="1"/>
          <w:sz w:val="28"/>
          <w:szCs w:val="28"/>
          <w:lang w:eastAsia="ru-RU"/>
        </w:rPr>
        <w:tab/>
      </w:r>
      <w:r w:rsidRPr="002E6FDC">
        <w:rPr>
          <w:spacing w:val="-6"/>
          <w:kern w:val="1"/>
          <w:sz w:val="28"/>
          <w:szCs w:val="28"/>
          <w:lang w:eastAsia="ru-RU"/>
        </w:rPr>
        <w:tab/>
      </w:r>
      <w:r w:rsidRPr="002E6FDC">
        <w:rPr>
          <w:spacing w:val="-6"/>
          <w:kern w:val="1"/>
          <w:sz w:val="28"/>
          <w:szCs w:val="28"/>
          <w:lang w:eastAsia="ru-RU"/>
        </w:rPr>
        <w:tab/>
      </w:r>
      <w:r w:rsidRPr="002E6FDC">
        <w:rPr>
          <w:spacing w:val="-6"/>
          <w:kern w:val="1"/>
          <w:sz w:val="28"/>
          <w:szCs w:val="28"/>
          <w:lang w:eastAsia="ru-RU"/>
        </w:rPr>
        <w:tab/>
      </w:r>
      <w:r w:rsidRPr="002E6FDC">
        <w:rPr>
          <w:spacing w:val="-6"/>
          <w:kern w:val="1"/>
          <w:sz w:val="28"/>
          <w:szCs w:val="28"/>
          <w:lang w:eastAsia="ru-RU"/>
        </w:rPr>
        <w:tab/>
      </w:r>
      <w:r w:rsidRPr="002E6FDC">
        <w:rPr>
          <w:spacing w:val="-6"/>
          <w:kern w:val="1"/>
          <w:sz w:val="28"/>
          <w:szCs w:val="28"/>
          <w:lang w:eastAsia="ru-RU"/>
        </w:rPr>
        <w:tab/>
        <w:t xml:space="preserve"> </w:t>
      </w:r>
      <w:r w:rsidR="00B65F51">
        <w:rPr>
          <w:spacing w:val="-6"/>
          <w:kern w:val="1"/>
          <w:sz w:val="28"/>
          <w:szCs w:val="28"/>
          <w:lang w:eastAsia="ru-RU"/>
        </w:rPr>
        <w:t xml:space="preserve">   </w:t>
      </w:r>
      <w:r w:rsidRPr="002E6FDC">
        <w:rPr>
          <w:spacing w:val="-6"/>
          <w:kern w:val="1"/>
          <w:sz w:val="28"/>
          <w:szCs w:val="28"/>
          <w:lang w:eastAsia="ru-RU"/>
        </w:rPr>
        <w:t>В.В. Кочетков</w:t>
      </w:r>
    </w:p>
    <w:p w:rsidR="002E6FDC" w:rsidRPr="002E6FDC" w:rsidRDefault="002E6FDC" w:rsidP="002E6FDC">
      <w:pPr>
        <w:suppressAutoHyphens w:val="0"/>
        <w:spacing w:line="360" w:lineRule="auto"/>
        <w:ind w:left="6950" w:hanging="287"/>
        <w:rPr>
          <w:sz w:val="28"/>
          <w:szCs w:val="28"/>
          <w:lang w:eastAsia="ru-RU"/>
        </w:rPr>
      </w:pPr>
      <w:r w:rsidRPr="002E6FDC">
        <w:rPr>
          <w:spacing w:val="-6"/>
          <w:kern w:val="1"/>
          <w:sz w:val="28"/>
          <w:szCs w:val="28"/>
          <w:lang w:eastAsia="ru-RU"/>
        </w:rPr>
        <w:br w:type="page"/>
      </w:r>
      <w:r w:rsidRPr="002E6FDC">
        <w:rPr>
          <w:sz w:val="28"/>
          <w:szCs w:val="28"/>
          <w:lang w:eastAsia="ru-RU"/>
        </w:rPr>
        <w:lastRenderedPageBreak/>
        <w:t>Приложение</w:t>
      </w:r>
    </w:p>
    <w:p w:rsidR="002E6FDC" w:rsidRPr="002E6FDC" w:rsidRDefault="002E6FDC" w:rsidP="002E6FDC">
      <w:pPr>
        <w:suppressAutoHyphens w:val="0"/>
        <w:ind w:left="7020" w:hanging="1348"/>
        <w:jc w:val="center"/>
        <w:rPr>
          <w:sz w:val="28"/>
          <w:szCs w:val="28"/>
          <w:lang w:eastAsia="ru-RU"/>
        </w:rPr>
      </w:pPr>
      <w:r w:rsidRPr="002E6FDC">
        <w:rPr>
          <w:sz w:val="28"/>
          <w:szCs w:val="28"/>
          <w:lang w:eastAsia="ru-RU"/>
        </w:rPr>
        <w:t>к постановлению</w:t>
      </w:r>
    </w:p>
    <w:p w:rsidR="002E6FDC" w:rsidRPr="002E6FDC" w:rsidRDefault="002E6FDC" w:rsidP="002E6FDC">
      <w:pPr>
        <w:suppressAutoHyphens w:val="0"/>
        <w:ind w:left="5672"/>
        <w:jc w:val="center"/>
        <w:rPr>
          <w:sz w:val="28"/>
          <w:szCs w:val="28"/>
          <w:lang w:eastAsia="ru-RU"/>
        </w:rPr>
      </w:pPr>
      <w:r w:rsidRPr="002E6FDC">
        <w:rPr>
          <w:sz w:val="28"/>
          <w:szCs w:val="28"/>
          <w:lang w:eastAsia="ru-RU"/>
        </w:rPr>
        <w:t>администрации городского округа город Выкса Нижегородской области</w:t>
      </w:r>
    </w:p>
    <w:p w:rsidR="002E6FDC" w:rsidRPr="002E6FDC" w:rsidRDefault="002E6FDC" w:rsidP="002E6FDC">
      <w:pPr>
        <w:suppressAutoHyphens w:val="0"/>
        <w:spacing w:line="360" w:lineRule="auto"/>
        <w:ind w:left="4254" w:firstLine="709"/>
        <w:jc w:val="center"/>
        <w:rPr>
          <w:sz w:val="28"/>
          <w:szCs w:val="28"/>
          <w:lang w:eastAsia="ru-RU"/>
        </w:rPr>
      </w:pPr>
      <w:r w:rsidRPr="002E6FDC">
        <w:rPr>
          <w:sz w:val="28"/>
          <w:szCs w:val="28"/>
          <w:lang w:eastAsia="ru-RU"/>
        </w:rPr>
        <w:t xml:space="preserve">№ </w:t>
      </w:r>
      <w:r w:rsidR="00C66F2F">
        <w:rPr>
          <w:sz w:val="28"/>
          <w:szCs w:val="28"/>
          <w:u w:val="single"/>
          <w:lang w:eastAsia="ru-RU"/>
        </w:rPr>
        <w:t>406</w:t>
      </w:r>
      <w:r w:rsidRPr="002E6FDC">
        <w:rPr>
          <w:sz w:val="28"/>
          <w:szCs w:val="28"/>
          <w:lang w:eastAsia="ru-RU"/>
        </w:rPr>
        <w:t xml:space="preserve"> от </w:t>
      </w:r>
      <w:r w:rsidR="00C66F2F">
        <w:rPr>
          <w:sz w:val="28"/>
          <w:szCs w:val="28"/>
          <w:u w:val="single"/>
          <w:lang w:eastAsia="ru-RU"/>
        </w:rPr>
        <w:t>24.02.2021</w:t>
      </w:r>
      <w:bookmarkStart w:id="0" w:name="_GoBack"/>
      <w:bookmarkEnd w:id="0"/>
    </w:p>
    <w:p w:rsidR="002E6FDC" w:rsidRPr="002E6FDC" w:rsidRDefault="002E6FDC" w:rsidP="002E6FDC">
      <w:pPr>
        <w:suppressAutoHyphens w:val="0"/>
        <w:spacing w:line="360" w:lineRule="auto"/>
        <w:ind w:left="4254" w:firstLine="709"/>
        <w:jc w:val="center"/>
        <w:rPr>
          <w:sz w:val="28"/>
          <w:szCs w:val="28"/>
          <w:lang w:eastAsia="ru-RU"/>
        </w:rPr>
      </w:pPr>
    </w:p>
    <w:p w:rsidR="004B3D69" w:rsidRDefault="00F415D0" w:rsidP="004B3D69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М</w:t>
      </w:r>
      <w:r w:rsidR="004B3D69" w:rsidRPr="007226A6">
        <w:rPr>
          <w:b/>
          <w:bCs/>
          <w:sz w:val="28"/>
          <w:szCs w:val="28"/>
          <w:lang w:eastAsia="ru-RU"/>
        </w:rPr>
        <w:t>униципальны</w:t>
      </w:r>
      <w:r>
        <w:rPr>
          <w:b/>
          <w:bCs/>
          <w:sz w:val="28"/>
          <w:szCs w:val="28"/>
          <w:lang w:eastAsia="ru-RU"/>
        </w:rPr>
        <w:t>е</w:t>
      </w:r>
      <w:r w:rsidR="004B3D69" w:rsidRPr="007226A6">
        <w:rPr>
          <w:b/>
          <w:bCs/>
          <w:sz w:val="28"/>
          <w:szCs w:val="28"/>
          <w:lang w:eastAsia="ru-RU"/>
        </w:rPr>
        <w:t xml:space="preserve"> </w:t>
      </w:r>
      <w:r w:rsidR="004B3D69" w:rsidRPr="007226A6">
        <w:rPr>
          <w:b/>
          <w:sz w:val="28"/>
          <w:szCs w:val="28"/>
        </w:rPr>
        <w:t>обще</w:t>
      </w:r>
      <w:r w:rsidR="004B3D69">
        <w:rPr>
          <w:b/>
          <w:sz w:val="28"/>
          <w:szCs w:val="28"/>
        </w:rPr>
        <w:t>образовательны</w:t>
      </w:r>
      <w:r>
        <w:rPr>
          <w:b/>
          <w:sz w:val="28"/>
          <w:szCs w:val="28"/>
        </w:rPr>
        <w:t>е</w:t>
      </w:r>
      <w:r w:rsidR="004B3D6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я</w:t>
      </w:r>
      <w:r w:rsidR="004B3D69" w:rsidRPr="004B3D69">
        <w:rPr>
          <w:sz w:val="28"/>
          <w:szCs w:val="28"/>
        </w:rPr>
        <w:t xml:space="preserve"> </w:t>
      </w:r>
      <w:r w:rsidR="004B3D69" w:rsidRPr="004B3D69">
        <w:rPr>
          <w:b/>
          <w:sz w:val="28"/>
          <w:szCs w:val="28"/>
        </w:rPr>
        <w:t>городского округа город Выкса Нижегородской области,</w:t>
      </w:r>
      <w:r w:rsidR="004B3D69" w:rsidRPr="007226A6">
        <w:rPr>
          <w:b/>
          <w:sz w:val="28"/>
          <w:szCs w:val="28"/>
        </w:rPr>
        <w:t xml:space="preserve"> </w:t>
      </w:r>
    </w:p>
    <w:p w:rsidR="004B3D69" w:rsidRDefault="004B3D69" w:rsidP="004B3D69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26A6">
        <w:rPr>
          <w:b/>
          <w:sz w:val="28"/>
          <w:szCs w:val="28"/>
        </w:rPr>
        <w:t>реализующи</w:t>
      </w:r>
      <w:r w:rsidR="00F415D0">
        <w:rPr>
          <w:b/>
          <w:sz w:val="28"/>
          <w:szCs w:val="28"/>
        </w:rPr>
        <w:t>е</w:t>
      </w:r>
      <w:r w:rsidRPr="007226A6">
        <w:rPr>
          <w:b/>
          <w:sz w:val="28"/>
          <w:szCs w:val="28"/>
        </w:rPr>
        <w:t xml:space="preserve"> программы начального общего, основного общего,</w:t>
      </w:r>
    </w:p>
    <w:p w:rsidR="00F415D0" w:rsidRDefault="004B3D69" w:rsidP="00F415D0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226A6">
        <w:rPr>
          <w:b/>
          <w:sz w:val="28"/>
          <w:szCs w:val="28"/>
        </w:rPr>
        <w:t>среднего общего образования</w:t>
      </w:r>
      <w:r w:rsidR="00F415D0">
        <w:rPr>
          <w:b/>
          <w:sz w:val="28"/>
          <w:szCs w:val="28"/>
        </w:rPr>
        <w:t>, закрепленные</w:t>
      </w:r>
      <w:r w:rsidRPr="007226A6">
        <w:rPr>
          <w:b/>
          <w:bCs/>
          <w:sz w:val="28"/>
          <w:szCs w:val="28"/>
          <w:lang w:eastAsia="ru-RU"/>
        </w:rPr>
        <w:t xml:space="preserve"> </w:t>
      </w:r>
      <w:r w:rsidRPr="002E6FDC">
        <w:rPr>
          <w:b/>
          <w:bCs/>
          <w:sz w:val="28"/>
          <w:szCs w:val="28"/>
          <w:lang w:eastAsia="ru-RU"/>
        </w:rPr>
        <w:t>за конкретными территориями городского</w:t>
      </w:r>
      <w:r>
        <w:rPr>
          <w:b/>
          <w:bCs/>
          <w:sz w:val="28"/>
          <w:szCs w:val="28"/>
          <w:lang w:eastAsia="ru-RU"/>
        </w:rPr>
        <w:t xml:space="preserve"> </w:t>
      </w:r>
      <w:r w:rsidRPr="002E6FDC">
        <w:rPr>
          <w:b/>
          <w:bCs/>
          <w:sz w:val="28"/>
          <w:szCs w:val="28"/>
          <w:lang w:eastAsia="ru-RU"/>
        </w:rPr>
        <w:t xml:space="preserve">округа город Выкса </w:t>
      </w:r>
    </w:p>
    <w:p w:rsidR="004B3D69" w:rsidRDefault="004B3D69" w:rsidP="00F415D0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2E6FDC">
        <w:rPr>
          <w:b/>
          <w:bCs/>
          <w:sz w:val="28"/>
          <w:szCs w:val="28"/>
          <w:lang w:eastAsia="ru-RU"/>
        </w:rPr>
        <w:t>Нижегородской области</w:t>
      </w:r>
      <w:r w:rsidR="00440FBC">
        <w:rPr>
          <w:b/>
          <w:bCs/>
          <w:sz w:val="28"/>
          <w:szCs w:val="28"/>
          <w:lang w:eastAsia="ru-RU"/>
        </w:rPr>
        <w:t xml:space="preserve"> в 2021</w:t>
      </w:r>
      <w:r w:rsidR="0028448A">
        <w:rPr>
          <w:b/>
          <w:bCs/>
          <w:sz w:val="28"/>
          <w:szCs w:val="28"/>
          <w:lang w:eastAsia="ru-RU"/>
        </w:rPr>
        <w:t xml:space="preserve"> году</w:t>
      </w:r>
    </w:p>
    <w:p w:rsidR="004B3D69" w:rsidRPr="004B3D69" w:rsidRDefault="004B3D69" w:rsidP="004B3D69">
      <w:pPr>
        <w:suppressAutoHyphens w:val="0"/>
        <w:jc w:val="center"/>
        <w:rPr>
          <w:sz w:val="28"/>
          <w:szCs w:val="28"/>
          <w:lang w:eastAsia="ru-RU"/>
        </w:rPr>
      </w:pPr>
    </w:p>
    <w:p w:rsidR="00D50015" w:rsidRPr="004B3D69" w:rsidRDefault="00D50015" w:rsidP="00D50015">
      <w:pPr>
        <w:suppressAutoHyphens w:val="0"/>
        <w:jc w:val="both"/>
        <w:rPr>
          <w:sz w:val="28"/>
          <w:szCs w:val="28"/>
          <w:lang w:eastAsia="ru-RU"/>
        </w:rPr>
      </w:pPr>
      <w:r w:rsidRPr="00B65F51">
        <w:rPr>
          <w:b/>
          <w:bCs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  <w:r>
        <w:rPr>
          <w:b/>
          <w:bCs/>
          <w:sz w:val="28"/>
          <w:szCs w:val="28"/>
          <w:lang w:eastAsia="ru-RU"/>
        </w:rPr>
        <w:t>с</w:t>
      </w:r>
      <w:r w:rsidRPr="00B65F51">
        <w:rPr>
          <w:b/>
          <w:bCs/>
          <w:sz w:val="28"/>
          <w:szCs w:val="28"/>
          <w:lang w:eastAsia="ru-RU"/>
        </w:rPr>
        <w:t xml:space="preserve">редняя школа № 3 (МБОУ СШ № 3) </w:t>
      </w:r>
      <w:r w:rsidRPr="004B3D69">
        <w:rPr>
          <w:sz w:val="28"/>
          <w:szCs w:val="28"/>
          <w:lang w:eastAsia="ru-RU"/>
        </w:rPr>
        <w:t>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p w:rsidR="00D50015" w:rsidRPr="004B3D69" w:rsidRDefault="00D50015" w:rsidP="00D50015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8947"/>
      </w:tblGrid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Верхнепрудная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пл. Советская, ул. Щорса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Белинского, пер. Ремизова, ул. Ратюка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Ризадеевская, пер. Пионера, ул. Леваневского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м-н Центральный, ул.Вознесенского, ул. Степана Разина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7C3591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г. Выкса: ул. Красные </w:t>
            </w:r>
            <w:r w:rsidR="00892F6A">
              <w:rPr>
                <w:color w:val="000000"/>
                <w:sz w:val="28"/>
                <w:szCs w:val="28"/>
                <w:lang w:eastAsia="ru-RU"/>
              </w:rPr>
              <w:t>з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ори (д.2,4,6), ул. Футбольная, пер. Футбольный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7- ми Коммунаров, ул. Новопоселковая, ул. Шаблыгина (д.3-13, </w:t>
            </w:r>
            <w:r w:rsidRPr="004B3D69">
              <w:rPr>
                <w:sz w:val="28"/>
                <w:szCs w:val="28"/>
                <w:lang w:eastAsia="ru-RU"/>
              </w:rPr>
              <w:t xml:space="preserve">34) 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Академика Королева (д.3-13), ул. Красных партизан, ул. Красноармейская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r w:rsidR="00213995">
              <w:rPr>
                <w:color w:val="000000"/>
                <w:sz w:val="28"/>
                <w:szCs w:val="28"/>
                <w:lang w:eastAsia="ru-RU"/>
              </w:rPr>
              <w:t>ул.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Красная Площадь, ул. Ленина (д.7-86), ул. Новобольничная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Ведерникова, второй переулок Красных партизан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первый переулок Красных партизан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Советская, ул. Почтовая</w:t>
            </w:r>
          </w:p>
        </w:tc>
      </w:tr>
    </w:tbl>
    <w:p w:rsidR="00D50015" w:rsidRPr="004B3D69" w:rsidRDefault="00D50015" w:rsidP="00D50015">
      <w:pPr>
        <w:suppressAutoHyphens w:val="0"/>
        <w:jc w:val="both"/>
        <w:rPr>
          <w:sz w:val="28"/>
          <w:szCs w:val="28"/>
          <w:lang w:eastAsia="ru-RU"/>
        </w:rPr>
      </w:pPr>
    </w:p>
    <w:p w:rsidR="00D50015" w:rsidRPr="004B3D69" w:rsidRDefault="00D50015" w:rsidP="00D50015">
      <w:pPr>
        <w:suppressAutoHyphens w:val="0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средняя школа № 4</w:t>
      </w:r>
      <w:r w:rsidRPr="004B3D69">
        <w:rPr>
          <w:b/>
          <w:sz w:val="28"/>
          <w:szCs w:val="28"/>
          <w:lang w:eastAsia="ru-RU"/>
        </w:rPr>
        <w:t xml:space="preserve"> (МБОУ </w:t>
      </w:r>
      <w:r w:rsidR="0028448A">
        <w:rPr>
          <w:b/>
          <w:sz w:val="28"/>
          <w:szCs w:val="28"/>
          <w:lang w:eastAsia="ru-RU"/>
        </w:rPr>
        <w:t>средняя школа</w:t>
      </w:r>
      <w:r w:rsidRPr="004B3D69">
        <w:rPr>
          <w:b/>
          <w:sz w:val="28"/>
          <w:szCs w:val="28"/>
          <w:lang w:eastAsia="ru-RU"/>
        </w:rPr>
        <w:t xml:space="preserve"> № 4)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</w:t>
      </w:r>
    </w:p>
    <w:p w:rsidR="00D50015" w:rsidRPr="004B3D69" w:rsidRDefault="00D50015" w:rsidP="00D50015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8947"/>
      </w:tblGrid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ул. Ленина </w:t>
            </w:r>
            <w:r w:rsidR="00FB21EF">
              <w:rPr>
                <w:color w:val="000000"/>
                <w:sz w:val="28"/>
                <w:szCs w:val="28"/>
                <w:lang w:eastAsia="ru-RU"/>
              </w:rPr>
              <w:t>(д.</w:t>
            </w:r>
            <w:r>
              <w:rPr>
                <w:color w:val="000000"/>
                <w:sz w:val="28"/>
                <w:szCs w:val="28"/>
                <w:lang w:eastAsia="ru-RU"/>
              </w:rPr>
              <w:t>265-285</w:t>
            </w:r>
            <w:r w:rsidR="00FB21EF">
              <w:rPr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м-н Западный, м-н Молодежный, ул. 30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lastRenderedPageBreak/>
              <w:t>лет комсомола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ул.40 лет Октября, Борковский проезд, ул. Войкова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Дзержинского, ул. Зеленая, ул. Комсомольская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Лазо, ул. Металлургов, ул. Морозова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Новая слобода, ул. Одесская, ул. Окская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Парашютная, ул. Тюрина, ул. Федеративная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Челюскина, ул. Школьная, ул. Лужки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поселок</w:t>
            </w:r>
            <w:r w:rsidR="00892F6A">
              <w:rPr>
                <w:color w:val="000000"/>
                <w:sz w:val="28"/>
                <w:szCs w:val="28"/>
                <w:lang w:eastAsia="ru-RU"/>
              </w:rPr>
              <w:t xml:space="preserve"> Строителей, ул. Володарского, с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. Борковка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д. Грязная, п. Мирный, д. Тамболес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пер. Войкова, пер. Дзержинского, пер. Зеленый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пер. Садовый, пер. Безымянный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квартал инженера Шухова, ул. Луговских, ул. Фигуровской, ул. Виноградова, ул. Локтя, ул. Старшего матроса Астахова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Веретенова, ул. Бородачевой, ул. Буданова, ул. Васильевой, ул. Горячкина</w:t>
            </w:r>
          </w:p>
        </w:tc>
      </w:tr>
    </w:tbl>
    <w:p w:rsidR="00D50015" w:rsidRPr="004B3D69" w:rsidRDefault="00D50015" w:rsidP="00D50015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D50015" w:rsidRPr="004B3D69" w:rsidRDefault="00D50015" w:rsidP="00D50015">
      <w:pPr>
        <w:suppressAutoHyphens w:val="0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средняя школа № 6</w:t>
      </w:r>
      <w:r w:rsidRPr="004B3D69">
        <w:rPr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>(МБОУ СШ № 6)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p w:rsidR="00D50015" w:rsidRPr="004B3D69" w:rsidRDefault="00D50015" w:rsidP="00D50015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4B3D69">
        <w:rPr>
          <w:color w:val="000000"/>
          <w:sz w:val="28"/>
          <w:szCs w:val="28"/>
          <w:lang w:eastAsia="ru-RU"/>
        </w:rPr>
        <w:t xml:space="preserve"> 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8912"/>
      </w:tblGrid>
      <w:tr w:rsidR="00D50015" w:rsidRPr="004B3D69" w:rsidTr="00ED42FD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D50015" w:rsidRPr="004B3D69" w:rsidTr="00ED42FD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FB21E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</w:t>
            </w:r>
            <w:r w:rsidR="00FB21EF">
              <w:rPr>
                <w:color w:val="000000"/>
                <w:sz w:val="28"/>
                <w:szCs w:val="28"/>
                <w:lang w:eastAsia="ru-RU"/>
              </w:rPr>
              <w:t>Выкса: м-н Гоголя (д. 16- 36,30А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,35</w:t>
            </w:r>
            <w:r w:rsidR="00FB21EF"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B21EF">
              <w:rPr>
                <w:sz w:val="28"/>
                <w:szCs w:val="28"/>
                <w:lang w:eastAsia="ru-RU"/>
              </w:rPr>
              <w:t>40А,Б,</w:t>
            </w:r>
            <w:r w:rsidRPr="004B3D69">
              <w:rPr>
                <w:sz w:val="28"/>
                <w:szCs w:val="28"/>
                <w:lang w:eastAsia="ru-RU"/>
              </w:rPr>
              <w:t>В)</w:t>
            </w:r>
            <w:r w:rsidRPr="004B3D69">
              <w:rPr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50015" w:rsidRPr="004B3D69" w:rsidTr="00ED42FD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м-н Юбилейный (д.1- 13, 70-79, 51-52)</w:t>
            </w:r>
          </w:p>
        </w:tc>
      </w:tr>
      <w:tr w:rsidR="00D50015" w:rsidRPr="004B3D69" w:rsidTr="00ED42FD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Спартака (д.26-36), ул. Энгельса (д.27- 44)</w:t>
            </w:r>
          </w:p>
        </w:tc>
      </w:tr>
      <w:tr w:rsidR="00D50015" w:rsidRPr="004B3D69" w:rsidTr="00ED42FD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C93255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93255">
              <w:rPr>
                <w:color w:val="000000"/>
                <w:sz w:val="28"/>
                <w:szCs w:val="28"/>
                <w:lang w:eastAsia="ru-RU"/>
              </w:rPr>
              <w:t>г. В</w:t>
            </w:r>
            <w:r w:rsidR="00FB21EF" w:rsidRPr="00C93255">
              <w:rPr>
                <w:color w:val="000000"/>
                <w:sz w:val="28"/>
                <w:szCs w:val="28"/>
                <w:lang w:eastAsia="ru-RU"/>
              </w:rPr>
              <w:t>ыкса: ул. Орджоникидзе (д.10-</w:t>
            </w:r>
            <w:r w:rsidRPr="00C93255">
              <w:rPr>
                <w:color w:val="000000"/>
                <w:sz w:val="28"/>
                <w:szCs w:val="28"/>
                <w:lang w:eastAsia="ru-RU"/>
              </w:rPr>
              <w:t>31), ул. Краснофлотская</w:t>
            </w:r>
          </w:p>
        </w:tc>
      </w:tr>
      <w:tr w:rsidR="00D50015" w:rsidRPr="004B3D69" w:rsidTr="00ED42FD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C93255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93255">
              <w:rPr>
                <w:color w:val="000000"/>
                <w:sz w:val="28"/>
                <w:szCs w:val="28"/>
                <w:lang w:eastAsia="ru-RU"/>
              </w:rPr>
              <w:t>г. Выкса: ул. Белякова (д.103-175), ул. Труда</w:t>
            </w:r>
          </w:p>
        </w:tc>
      </w:tr>
      <w:tr w:rsidR="00D50015" w:rsidRPr="004B3D69" w:rsidTr="00ED42FD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C93255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93255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r w:rsidRPr="00C93255">
              <w:rPr>
                <w:sz w:val="28"/>
                <w:szCs w:val="28"/>
                <w:lang w:eastAsia="ru-RU"/>
              </w:rPr>
              <w:t>ул. Богдана Хмельницкого (д.1-36), ул. Запрудная, пер. Запрудный, ул. Романова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средняя школа № 8 </w:t>
      </w:r>
      <w:r w:rsidRPr="004B3D69">
        <w:rPr>
          <w:b/>
          <w:sz w:val="28"/>
          <w:szCs w:val="28"/>
          <w:lang w:eastAsia="ru-RU"/>
        </w:rPr>
        <w:t>(МБОУ СШ № 8)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8907"/>
      </w:tblGrid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892F6A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г. Выкса: ул. Красные з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ори (д.22,24,28-108), ул. Островского (д.16-</w:t>
            </w:r>
            <w:r w:rsidR="00D50015" w:rsidRPr="004B3D69">
              <w:rPr>
                <w:sz w:val="28"/>
                <w:szCs w:val="28"/>
                <w:lang w:eastAsia="ru-RU"/>
              </w:rPr>
              <w:t>25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)</w:t>
            </w:r>
            <w:r w:rsidR="00D50015">
              <w:rPr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Белякова (д.2-12), ул. Чкалова (д.2-32, 34, 36, 38, 40, 42)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Пушкина (д.1-6), ул. Пирогова, ул. Нахимова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Стахановская, ул. Свердлова, ул. Калинина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Саши Чаулина, ул. Дулина, ул. Глинки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пер. Глинки, ул. Павлова, ул. Репина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Щербакова, ул. Рябышева, ул. Луначарского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Зуева, </w:t>
            </w:r>
            <w:r w:rsidRPr="00C93255">
              <w:rPr>
                <w:color w:val="000000"/>
                <w:sz w:val="28"/>
                <w:szCs w:val="28"/>
                <w:lang w:eastAsia="ru-RU"/>
              </w:rPr>
              <w:t>ул. Жданова,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Досчатинское шоссе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lastRenderedPageBreak/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средняя школа № 9</w:t>
      </w:r>
      <w:r w:rsidRPr="004B3D69">
        <w:rPr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 xml:space="preserve">(МБОУ </w:t>
      </w:r>
      <w:r w:rsidR="0028448A">
        <w:rPr>
          <w:b/>
          <w:sz w:val="28"/>
          <w:szCs w:val="28"/>
          <w:lang w:eastAsia="ru-RU"/>
        </w:rPr>
        <w:t>средняя школа</w:t>
      </w:r>
      <w:r w:rsidR="00440FBC">
        <w:rPr>
          <w:b/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 xml:space="preserve"> 9)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8843"/>
      </w:tblGrid>
      <w:tr w:rsidR="00D50015" w:rsidRPr="004B3D69" w:rsidTr="00F90EBF">
        <w:tc>
          <w:tcPr>
            <w:tcW w:w="39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60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D50015" w:rsidRPr="004B3D69" w:rsidTr="00F90EBF">
        <w:tc>
          <w:tcPr>
            <w:tcW w:w="39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м-н Юбилейный (д.14-16), м-н Жуковского</w:t>
            </w:r>
          </w:p>
        </w:tc>
      </w:tr>
      <w:tr w:rsidR="00D50015" w:rsidRPr="004B3D69" w:rsidTr="00F90EBF">
        <w:tc>
          <w:tcPr>
            <w:tcW w:w="39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м-н Лесной, ул.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Л.Чайкиной, ул. Восточная</w:t>
            </w:r>
          </w:p>
        </w:tc>
      </w:tr>
      <w:tr w:rsidR="00D50015" w:rsidRPr="004B3D69" w:rsidTr="00F90EBF">
        <w:tc>
          <w:tcPr>
            <w:tcW w:w="39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Лесная, ул. Зои Космодемьянской, ул. Чайковского</w:t>
            </w:r>
          </w:p>
        </w:tc>
      </w:tr>
      <w:tr w:rsidR="00D50015" w:rsidRPr="004B3D69" w:rsidTr="00F90EBF">
        <w:tc>
          <w:tcPr>
            <w:tcW w:w="39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0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Депутатская, ул. Лепсе, ул. Пархоменко</w:t>
            </w:r>
          </w:p>
        </w:tc>
      </w:tr>
      <w:tr w:rsidR="00D50015" w:rsidRPr="004B3D69" w:rsidTr="00F90EBF">
        <w:tc>
          <w:tcPr>
            <w:tcW w:w="39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0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Орджоникидзе (д. 35-73), ул. Докучаева</w:t>
            </w:r>
          </w:p>
        </w:tc>
      </w:tr>
      <w:tr w:rsidR="00D50015" w:rsidRPr="004B3D69" w:rsidTr="00F90EBF">
        <w:tc>
          <w:tcPr>
            <w:tcW w:w="39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0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Проезжая, ул. Богдана Хмельницкого (д.37-56)</w:t>
            </w:r>
          </w:p>
        </w:tc>
      </w:tr>
      <w:tr w:rsidR="00D50015" w:rsidRPr="004B3D69" w:rsidTr="00F90EBF">
        <w:tc>
          <w:tcPr>
            <w:tcW w:w="39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0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пер. Богдана Хмельницкого, ул. Чапаева</w:t>
            </w:r>
          </w:p>
        </w:tc>
      </w:tr>
      <w:tr w:rsidR="00D50015" w:rsidRPr="004B3D69" w:rsidTr="00F90EBF">
        <w:tc>
          <w:tcPr>
            <w:tcW w:w="39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Попова, ул. А. Козерадского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о</w:t>
      </w:r>
      <w:r w:rsidRPr="004B3D69">
        <w:rPr>
          <w:b/>
          <w:sz w:val="28"/>
          <w:szCs w:val="28"/>
          <w:lang w:eastAsia="ru-RU"/>
        </w:rPr>
        <w:t>сновная школа №</w:t>
      </w:r>
      <w:r>
        <w:rPr>
          <w:b/>
          <w:sz w:val="28"/>
          <w:szCs w:val="28"/>
          <w:lang w:eastAsia="ru-RU"/>
        </w:rPr>
        <w:t xml:space="preserve"> 10</w:t>
      </w:r>
      <w:r w:rsidRPr="004B3D69">
        <w:rPr>
          <w:b/>
          <w:sz w:val="28"/>
          <w:szCs w:val="28"/>
          <w:lang w:eastAsia="ru-RU"/>
        </w:rPr>
        <w:t xml:space="preserve"> (МБОУ ОШ № 10)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8789"/>
      </w:tblGrid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Октября, ул. Ляпидевского, ул. Московская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Пожарского, ул. Ушакова, ул. Панина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Слепнева, ул. Железнодорожная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D40B37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пер. Железнодорожный, ул. Семафорная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Пролетарская, ул. Баумана, ул. Индустрии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Крылова, ул. Ватутина, ул</w:t>
            </w:r>
            <w:r w:rsidR="0073029C"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Тургенева, ул. Некрасова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Тимирязева, ул. Циолковского, ул. Грибоедова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Салтанова, ул. Набережная, ул. </w:t>
            </w:r>
            <w:r w:rsidR="007879E7">
              <w:rPr>
                <w:color w:val="000000"/>
                <w:sz w:val="28"/>
                <w:szCs w:val="28"/>
                <w:lang w:eastAsia="ru-RU"/>
              </w:rPr>
              <w:t xml:space="preserve">Максима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Горького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Рабочая, ул. Лесозаводская, ул. Ленинградская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Клубная, ул. Комарова, ул. Шлаковая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м-н Южный, ул. Минина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4F166E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r w:rsidR="004F166E" w:rsidRPr="004B3D69"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4F166E">
              <w:rPr>
                <w:color w:val="000000"/>
                <w:sz w:val="28"/>
                <w:szCs w:val="28"/>
                <w:lang w:eastAsia="ru-RU"/>
              </w:rPr>
              <w:t>-я</w:t>
            </w:r>
            <w:r w:rsidR="004F166E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="007830B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166E" w:rsidRPr="004B3D69">
              <w:rPr>
                <w:color w:val="000000"/>
                <w:sz w:val="28"/>
                <w:szCs w:val="28"/>
                <w:lang w:eastAsia="ru-RU"/>
              </w:rPr>
              <w:t>и 2</w:t>
            </w:r>
            <w:r w:rsidR="004F166E">
              <w:rPr>
                <w:color w:val="000000"/>
                <w:sz w:val="28"/>
                <w:szCs w:val="28"/>
                <w:lang w:eastAsia="ru-RU"/>
              </w:rPr>
              <w:t>-я</w:t>
            </w:r>
            <w:r w:rsidR="004F166E"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="004F166E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Мичурина, пер. Крестьянский, пер. Октября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Молодежная, пер. Набережный, пер. Пролетарский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4F166E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Новая, ул. Матросова, </w:t>
            </w:r>
            <w:r w:rsidR="006D2565">
              <w:rPr>
                <w:color w:val="000000"/>
                <w:sz w:val="28"/>
                <w:szCs w:val="28"/>
                <w:lang w:eastAsia="ru-RU"/>
              </w:rPr>
              <w:t>пер.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Мичурина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6D2565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1</w:t>
            </w:r>
            <w:r w:rsidR="00672A5A">
              <w:rPr>
                <w:color w:val="000000"/>
                <w:sz w:val="28"/>
                <w:szCs w:val="28"/>
                <w:lang w:eastAsia="ru-RU"/>
              </w:rPr>
              <w:t>-й</w:t>
            </w:r>
            <w:r w:rsidR="006D2565" w:rsidRPr="004B3D69">
              <w:rPr>
                <w:color w:val="000000"/>
                <w:sz w:val="28"/>
                <w:szCs w:val="28"/>
                <w:lang w:eastAsia="ru-RU"/>
              </w:rPr>
              <w:t xml:space="preserve"> пер</w:t>
            </w:r>
            <w:r w:rsidR="006D2565">
              <w:rPr>
                <w:color w:val="000000"/>
                <w:sz w:val="28"/>
                <w:szCs w:val="28"/>
                <w:lang w:eastAsia="ru-RU"/>
              </w:rPr>
              <w:t>.</w:t>
            </w:r>
            <w:r w:rsidR="006D2565" w:rsidRPr="004B3D6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и 2</w:t>
            </w:r>
            <w:r w:rsidR="00672A5A">
              <w:rPr>
                <w:color w:val="000000"/>
                <w:sz w:val="28"/>
                <w:szCs w:val="28"/>
                <w:lang w:eastAsia="ru-RU"/>
              </w:rPr>
              <w:t>-й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пер</w:t>
            </w:r>
            <w:r w:rsidR="006D2565"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Баумана, Ленинградский</w:t>
            </w:r>
            <w:r w:rsidR="006D2565" w:rsidRPr="004B3D69">
              <w:rPr>
                <w:color w:val="000000"/>
                <w:sz w:val="28"/>
                <w:szCs w:val="28"/>
                <w:lang w:eastAsia="ru-RU"/>
              </w:rPr>
              <w:t xml:space="preserve"> пер.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, ул. Смирнова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с</w:t>
      </w:r>
      <w:r w:rsidRPr="004B3D69">
        <w:rPr>
          <w:b/>
          <w:sz w:val="28"/>
          <w:szCs w:val="28"/>
          <w:lang w:eastAsia="ru-RU"/>
        </w:rPr>
        <w:t>редня</w:t>
      </w:r>
      <w:r>
        <w:rPr>
          <w:b/>
          <w:sz w:val="28"/>
          <w:szCs w:val="28"/>
          <w:lang w:eastAsia="ru-RU"/>
        </w:rPr>
        <w:t>я школа № 11</w:t>
      </w:r>
      <w:r w:rsidRPr="004B3D69">
        <w:rPr>
          <w:b/>
          <w:sz w:val="28"/>
          <w:szCs w:val="28"/>
          <w:lang w:eastAsia="ru-RU"/>
        </w:rPr>
        <w:t xml:space="preserve"> (МБОУ СШ № 11)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8789"/>
      </w:tblGrid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7E1BED" w:rsidRDefault="007879E7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г. Выкса: ул. Красные з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ори (д. 3,5,7-21,23,25</w:t>
            </w:r>
            <w:r w:rsidR="00D50015">
              <w:rPr>
                <w:color w:val="000000"/>
                <w:sz w:val="28"/>
                <w:szCs w:val="28"/>
                <w:lang w:eastAsia="ru-RU"/>
              </w:rPr>
              <w:t>,25А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), ул. Корнилова</w:t>
            </w:r>
            <w:r w:rsidR="00D50015">
              <w:rPr>
                <w:color w:val="000000"/>
                <w:sz w:val="28"/>
                <w:szCs w:val="28"/>
                <w:lang w:eastAsia="ru-RU"/>
              </w:rPr>
              <w:t xml:space="preserve">, ул. </w:t>
            </w:r>
            <w:r w:rsidR="00D50015">
              <w:rPr>
                <w:color w:val="000000"/>
                <w:sz w:val="28"/>
                <w:szCs w:val="28"/>
                <w:lang w:eastAsia="ru-RU"/>
              </w:rPr>
              <w:lastRenderedPageBreak/>
              <w:t>Братьев Баташевых, ул. Вавилина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пер. Коммунистический</w:t>
            </w:r>
            <w:r w:rsidR="007879E7">
              <w:rPr>
                <w:color w:val="000000"/>
                <w:sz w:val="28"/>
                <w:szCs w:val="28"/>
                <w:lang w:eastAsia="ru-RU"/>
              </w:rPr>
              <w:t>, пер. Корнилова, пер. Красные з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ори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</w:t>
            </w:r>
            <w:r w:rsidR="005E3A90">
              <w:rPr>
                <w:color w:val="000000"/>
                <w:sz w:val="28"/>
                <w:szCs w:val="28"/>
                <w:lang w:eastAsia="ru-RU"/>
              </w:rPr>
              <w:t>а: пер. Демьяновский, пер. Песча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ный, </w:t>
            </w:r>
            <w:r w:rsidRPr="001C127D">
              <w:rPr>
                <w:color w:val="000000"/>
                <w:sz w:val="28"/>
                <w:szCs w:val="28"/>
                <w:lang w:eastAsia="ru-RU"/>
              </w:rPr>
              <w:t>ул. Шевченко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Ленина (д. 87-206), ул. 1 Мая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пер. Трансформаторный, ул. Нижнепрудная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3B7829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11 годовщины Октября, ул. Амбулаторная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3B7829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1C127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Ульянова, ул. Жилкооперации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3B7829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Западная, ул. Заводская, ул. Крупской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3B7829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пер. Новопрудный, пер. Крупской</w:t>
            </w:r>
            <w:r w:rsidRPr="00C93255">
              <w:rPr>
                <w:color w:val="000000"/>
                <w:sz w:val="28"/>
                <w:szCs w:val="28"/>
                <w:lang w:eastAsia="ru-RU"/>
              </w:rPr>
              <w:t>, пер. Амбулаторный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средняя школа № 12</w:t>
      </w:r>
      <w:r w:rsidRPr="004B3D69">
        <w:rPr>
          <w:b/>
          <w:sz w:val="28"/>
          <w:szCs w:val="28"/>
          <w:lang w:eastAsia="ru-RU"/>
        </w:rPr>
        <w:t xml:space="preserve"> (МБОУ СШ № 12)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8789"/>
      </w:tblGrid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Чкалова (д. </w:t>
            </w:r>
            <w:r w:rsidR="00D40B37">
              <w:rPr>
                <w:color w:val="000000"/>
                <w:sz w:val="28"/>
                <w:szCs w:val="28"/>
                <w:lang w:eastAsia="ru-RU"/>
              </w:rPr>
              <w:t xml:space="preserve">48,64), ул.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Пушкина (д. 12-125)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ул.2-</w:t>
            </w:r>
            <w:r w:rsidR="00D40B37">
              <w:rPr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Пушкина, ул. Осипенко, ул.С. Битковой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Суворова, ул. Багратиона, ул. Кутузова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Чернышевского, ул. Спортивная, ул. Орджоникидзе (д.1-9)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Чехова, ул. Лермонтова, ул. Толстого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Маяковского, ул. Академика Королева (д.15-90)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Шаблыгина (д.15-33), ул.1-</w:t>
            </w:r>
            <w:r w:rsidR="007907E6">
              <w:rPr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Рудная, ул. 2-</w:t>
            </w:r>
            <w:r w:rsidR="007907E6">
              <w:rPr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Рудная, ул. Островского (д.26-73</w:t>
            </w:r>
            <w:r w:rsidR="005E3A90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Гайдара, ул. Фрунзе, ул. Заречная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Спартака (д.1-24), ул. Энгельса (д.1-25), ул. Герцена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г. Выкса: ул. Белякова (д.16-97), ул. Новобазарная, ул. Ломоносова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сельский поселок Ризадеевский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м-н Гоголя </w:t>
            </w:r>
            <w:r w:rsidR="005E3A90">
              <w:rPr>
                <w:color w:val="000000"/>
                <w:sz w:val="28"/>
                <w:szCs w:val="28"/>
                <w:lang w:eastAsia="ru-RU"/>
              </w:rPr>
              <w:t>(д.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1-15, 42-56</w:t>
            </w:r>
            <w:r w:rsidR="005E3A90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площадь Футбольная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Мотмосская средняя школа</w:t>
      </w:r>
      <w:r w:rsidR="00440FBC">
        <w:rPr>
          <w:b/>
          <w:sz w:val="28"/>
          <w:szCs w:val="28"/>
          <w:lang w:eastAsia="ru-RU"/>
        </w:rPr>
        <w:t xml:space="preserve"> (МБОУ Мотмосская средняя школа</w:t>
      </w:r>
      <w:r w:rsidRPr="004B3D69">
        <w:rPr>
          <w:b/>
          <w:sz w:val="28"/>
          <w:szCs w:val="28"/>
          <w:lang w:eastAsia="ru-RU"/>
        </w:rPr>
        <w:t>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8789"/>
      </w:tblGrid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село Мотмос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микрорайон Мотмос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r w:rsidRPr="004B3D69">
              <w:rPr>
                <w:sz w:val="28"/>
                <w:szCs w:val="28"/>
                <w:lang w:eastAsia="ru-RU"/>
              </w:rPr>
              <w:t>Подстанция «Радуга»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>Муниципальное бюджетное обще</w:t>
      </w:r>
      <w:r>
        <w:rPr>
          <w:b/>
          <w:sz w:val="28"/>
          <w:szCs w:val="28"/>
          <w:lang w:eastAsia="ru-RU"/>
        </w:rPr>
        <w:t xml:space="preserve">образовательное учреждение Вильская средняя школа </w:t>
      </w:r>
      <w:r w:rsidRPr="004B3D69">
        <w:rPr>
          <w:b/>
          <w:sz w:val="28"/>
          <w:szCs w:val="28"/>
          <w:lang w:eastAsia="ru-RU"/>
        </w:rPr>
        <w:t xml:space="preserve">(МБОУ Вильская </w:t>
      </w:r>
      <w:r w:rsidR="0028448A">
        <w:rPr>
          <w:b/>
          <w:sz w:val="28"/>
          <w:szCs w:val="28"/>
          <w:lang w:eastAsia="ru-RU"/>
        </w:rPr>
        <w:t>средняя школа</w:t>
      </w:r>
      <w:r w:rsidRPr="004B3D69">
        <w:rPr>
          <w:b/>
          <w:sz w:val="28"/>
          <w:szCs w:val="28"/>
          <w:lang w:eastAsia="ru-RU"/>
        </w:rPr>
        <w:t>)</w:t>
      </w:r>
      <w:r w:rsidRPr="004B3D69">
        <w:rPr>
          <w:sz w:val="28"/>
          <w:szCs w:val="28"/>
          <w:lang w:eastAsia="ru-RU"/>
        </w:rPr>
        <w:t xml:space="preserve"> несет ответственность и </w:t>
      </w:r>
      <w:r w:rsidRPr="004B3D69">
        <w:rPr>
          <w:sz w:val="28"/>
          <w:szCs w:val="28"/>
          <w:lang w:eastAsia="ru-RU"/>
        </w:rPr>
        <w:lastRenderedPageBreak/>
        <w:t>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8789"/>
      </w:tblGrid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F90EBF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r w:rsidRPr="00A24932">
              <w:rPr>
                <w:color w:val="000000"/>
                <w:sz w:val="28"/>
                <w:szCs w:val="28"/>
                <w:lang w:eastAsia="ru-RU"/>
              </w:rPr>
              <w:t>рабочий поселок Виля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общеобразовательное </w:t>
      </w:r>
      <w:r>
        <w:rPr>
          <w:b/>
          <w:sz w:val="28"/>
          <w:szCs w:val="28"/>
          <w:lang w:eastAsia="ru-RU"/>
        </w:rPr>
        <w:t xml:space="preserve">учреждение </w:t>
      </w:r>
      <w:r w:rsidRPr="004B3D69">
        <w:rPr>
          <w:b/>
          <w:sz w:val="28"/>
          <w:szCs w:val="28"/>
          <w:lang w:eastAsia="ru-RU"/>
        </w:rPr>
        <w:t>Чупалейская основная</w:t>
      </w:r>
      <w:r>
        <w:rPr>
          <w:b/>
          <w:sz w:val="28"/>
          <w:szCs w:val="28"/>
          <w:lang w:eastAsia="ru-RU"/>
        </w:rPr>
        <w:t xml:space="preserve"> школа (МБОУ Чупалейская</w:t>
      </w:r>
      <w:r w:rsidR="00440FBC">
        <w:rPr>
          <w:b/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>ОШ)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"/>
        <w:gridCol w:w="8857"/>
      </w:tblGrid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село Чупалейка, деревня Новая Деревня, село Полдеревка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сельский поселок Мяря, сельский поселок Димара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деревня Илькино, деревня Гагарская, деревня Дальнепесочная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сельский поселок Красное Солнце, деревня Старая Деревня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сельский поселок Тайга, деревня Черная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сельский поселок Шернавка, сельский поселок Ягодка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65F51">
        <w:rPr>
          <w:b/>
          <w:bCs/>
          <w:sz w:val="28"/>
          <w:szCs w:val="28"/>
          <w:lang w:eastAsia="ru-RU"/>
        </w:rPr>
        <w:t xml:space="preserve">Муниципальное </w:t>
      </w:r>
      <w:r w:rsidRPr="004B3D69">
        <w:rPr>
          <w:b/>
          <w:sz w:val="28"/>
          <w:szCs w:val="28"/>
          <w:lang w:eastAsia="ru-RU"/>
        </w:rPr>
        <w:t>бюджетное</w:t>
      </w:r>
      <w:r w:rsidRPr="00B65F51">
        <w:rPr>
          <w:b/>
          <w:bCs/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>общеобразовательное</w:t>
      </w:r>
      <w:r>
        <w:rPr>
          <w:b/>
          <w:bCs/>
          <w:sz w:val="28"/>
          <w:szCs w:val="28"/>
          <w:lang w:eastAsia="ru-RU"/>
        </w:rPr>
        <w:t xml:space="preserve"> учреждение </w:t>
      </w:r>
      <w:r w:rsidRPr="00B65F51">
        <w:rPr>
          <w:b/>
          <w:bCs/>
          <w:sz w:val="28"/>
          <w:szCs w:val="28"/>
          <w:lang w:eastAsia="ru-RU"/>
        </w:rPr>
        <w:t xml:space="preserve">Туртапинская основная школа (МБОУ Туртапинская ОШ) </w:t>
      </w:r>
      <w:r w:rsidRPr="004B3D69">
        <w:rPr>
          <w:sz w:val="28"/>
          <w:szCs w:val="28"/>
          <w:lang w:eastAsia="ru-RU"/>
        </w:rPr>
        <w:t>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8789"/>
      </w:tblGrid>
      <w:tr w:rsidR="00D50015" w:rsidRPr="004B3D69" w:rsidTr="00F4282C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F4282C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село Туртапка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65F51">
        <w:rPr>
          <w:b/>
          <w:bCs/>
          <w:sz w:val="28"/>
          <w:szCs w:val="28"/>
          <w:lang w:eastAsia="ru-RU"/>
        </w:rPr>
        <w:t xml:space="preserve">Муниципальное </w:t>
      </w:r>
      <w:r w:rsidRPr="004B3D69">
        <w:rPr>
          <w:b/>
          <w:sz w:val="28"/>
          <w:szCs w:val="28"/>
          <w:lang w:eastAsia="ru-RU"/>
        </w:rPr>
        <w:t>бюджетное</w:t>
      </w:r>
      <w:r w:rsidRPr="00B65F51">
        <w:rPr>
          <w:bCs/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>общеобразовательное</w:t>
      </w:r>
      <w:r>
        <w:rPr>
          <w:b/>
          <w:bCs/>
          <w:sz w:val="28"/>
          <w:szCs w:val="28"/>
          <w:lang w:eastAsia="ru-RU"/>
        </w:rPr>
        <w:t xml:space="preserve"> учреждение с</w:t>
      </w:r>
      <w:r w:rsidR="00440FBC">
        <w:rPr>
          <w:b/>
          <w:bCs/>
          <w:sz w:val="28"/>
          <w:szCs w:val="28"/>
          <w:lang w:eastAsia="ru-RU"/>
        </w:rPr>
        <w:t>редняя школа поселка</w:t>
      </w:r>
      <w:r w:rsidRPr="00B65F51">
        <w:rPr>
          <w:b/>
          <w:bCs/>
          <w:sz w:val="28"/>
          <w:szCs w:val="28"/>
          <w:lang w:eastAsia="ru-RU"/>
        </w:rPr>
        <w:t xml:space="preserve"> Дружба (МБОУ СШ </w:t>
      </w:r>
      <w:r w:rsidR="00440FBC">
        <w:rPr>
          <w:b/>
          <w:bCs/>
          <w:sz w:val="28"/>
          <w:szCs w:val="28"/>
          <w:lang w:eastAsia="ru-RU"/>
        </w:rPr>
        <w:t>п.</w:t>
      </w:r>
      <w:r w:rsidRPr="00B65F51">
        <w:rPr>
          <w:b/>
          <w:bCs/>
          <w:sz w:val="28"/>
          <w:szCs w:val="28"/>
          <w:lang w:eastAsia="ru-RU"/>
        </w:rPr>
        <w:t xml:space="preserve"> Дружба) </w:t>
      </w:r>
      <w:r w:rsidRPr="004B3D69">
        <w:rPr>
          <w:sz w:val="28"/>
          <w:szCs w:val="28"/>
          <w:lang w:eastAsia="ru-RU"/>
        </w:rPr>
        <w:t>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8789"/>
      </w:tblGrid>
      <w:tr w:rsidR="00D50015" w:rsidRPr="004B3D69" w:rsidTr="00F4282C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F4282C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BB082C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r w:rsidR="00D50015" w:rsidRPr="004B3D69">
              <w:rPr>
                <w:color w:val="000000"/>
                <w:sz w:val="28"/>
                <w:szCs w:val="28"/>
                <w:lang w:eastAsia="ru-RU"/>
              </w:rPr>
              <w:t>поселок Дружба</w:t>
            </w:r>
          </w:p>
        </w:tc>
      </w:tr>
      <w:tr w:rsidR="00D50015" w:rsidRPr="004B3D69" w:rsidTr="00F4282C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деревня Змейка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65F51">
        <w:rPr>
          <w:b/>
          <w:bCs/>
          <w:sz w:val="28"/>
          <w:szCs w:val="28"/>
          <w:lang w:eastAsia="ru-RU"/>
        </w:rPr>
        <w:t xml:space="preserve">Муниципальное </w:t>
      </w:r>
      <w:r w:rsidRPr="004B3D69">
        <w:rPr>
          <w:b/>
          <w:sz w:val="28"/>
          <w:szCs w:val="28"/>
          <w:lang w:eastAsia="ru-RU"/>
        </w:rPr>
        <w:t>бюджетное</w:t>
      </w:r>
      <w:r w:rsidRPr="00B65F51">
        <w:rPr>
          <w:b/>
          <w:bCs/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>общеобразовательное</w:t>
      </w:r>
      <w:r>
        <w:rPr>
          <w:b/>
          <w:bCs/>
          <w:sz w:val="28"/>
          <w:szCs w:val="28"/>
          <w:lang w:eastAsia="ru-RU"/>
        </w:rPr>
        <w:t xml:space="preserve"> учреждение </w:t>
      </w:r>
      <w:r w:rsidRPr="00B65F51">
        <w:rPr>
          <w:b/>
          <w:bCs/>
          <w:sz w:val="28"/>
          <w:szCs w:val="28"/>
          <w:lang w:eastAsia="ru-RU"/>
        </w:rPr>
        <w:t>Шиморская с</w:t>
      </w:r>
      <w:r>
        <w:rPr>
          <w:b/>
          <w:bCs/>
          <w:sz w:val="28"/>
          <w:szCs w:val="28"/>
          <w:lang w:eastAsia="ru-RU"/>
        </w:rPr>
        <w:t>редняя школа (МБОУ Шиморская СШ</w:t>
      </w:r>
      <w:r w:rsidRPr="00B65F51">
        <w:rPr>
          <w:b/>
          <w:bCs/>
          <w:sz w:val="28"/>
          <w:szCs w:val="28"/>
          <w:lang w:eastAsia="ru-RU"/>
        </w:rPr>
        <w:t xml:space="preserve">) </w:t>
      </w:r>
      <w:r w:rsidRPr="004B3D69">
        <w:rPr>
          <w:sz w:val="28"/>
          <w:szCs w:val="28"/>
          <w:lang w:eastAsia="ru-RU"/>
        </w:rPr>
        <w:t>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8789"/>
      </w:tblGrid>
      <w:tr w:rsidR="00D50015" w:rsidRPr="004B3D69" w:rsidTr="004C467D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4C467D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рабочий поселок Шиморское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65F51">
        <w:rPr>
          <w:b/>
          <w:bCs/>
          <w:sz w:val="28"/>
          <w:szCs w:val="28"/>
          <w:lang w:eastAsia="ru-RU"/>
        </w:rPr>
        <w:lastRenderedPageBreak/>
        <w:t xml:space="preserve">Муниципальное </w:t>
      </w:r>
      <w:r w:rsidRPr="004B3D69">
        <w:rPr>
          <w:b/>
          <w:sz w:val="28"/>
          <w:szCs w:val="28"/>
          <w:lang w:eastAsia="ru-RU"/>
        </w:rPr>
        <w:t>бюджетное</w:t>
      </w:r>
      <w:r w:rsidRPr="00B65F51">
        <w:rPr>
          <w:b/>
          <w:bCs/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>общеобразовательное</w:t>
      </w:r>
      <w:r>
        <w:rPr>
          <w:b/>
          <w:bCs/>
          <w:sz w:val="28"/>
          <w:szCs w:val="28"/>
          <w:lang w:eastAsia="ru-RU"/>
        </w:rPr>
        <w:t xml:space="preserve"> учреждение </w:t>
      </w:r>
      <w:r w:rsidRPr="00B65F51">
        <w:rPr>
          <w:b/>
          <w:bCs/>
          <w:sz w:val="28"/>
          <w:szCs w:val="28"/>
          <w:lang w:eastAsia="ru-RU"/>
        </w:rPr>
        <w:t>Досчатинская средняя школа (МБОУ Досчати</w:t>
      </w:r>
      <w:r>
        <w:rPr>
          <w:b/>
          <w:bCs/>
          <w:sz w:val="28"/>
          <w:szCs w:val="28"/>
          <w:lang w:eastAsia="ru-RU"/>
        </w:rPr>
        <w:t xml:space="preserve">нская </w:t>
      </w:r>
      <w:r w:rsidR="0028448A">
        <w:rPr>
          <w:b/>
          <w:bCs/>
          <w:sz w:val="28"/>
          <w:szCs w:val="28"/>
          <w:lang w:eastAsia="ru-RU"/>
        </w:rPr>
        <w:t>средняя школа</w:t>
      </w:r>
      <w:r w:rsidRPr="00B65F51">
        <w:rPr>
          <w:b/>
          <w:bCs/>
          <w:sz w:val="28"/>
          <w:szCs w:val="28"/>
          <w:lang w:eastAsia="ru-RU"/>
        </w:rPr>
        <w:t xml:space="preserve">) </w:t>
      </w:r>
      <w:r w:rsidRPr="004B3D69">
        <w:rPr>
          <w:sz w:val="28"/>
          <w:szCs w:val="28"/>
          <w:lang w:eastAsia="ru-RU"/>
        </w:rPr>
        <w:t>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8340"/>
      </w:tblGrid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340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40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рабочий поселок Досчатое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>Муниципальное бюджетное общеобразовательное</w:t>
      </w:r>
      <w:r>
        <w:rPr>
          <w:b/>
          <w:sz w:val="28"/>
          <w:szCs w:val="28"/>
          <w:lang w:eastAsia="ru-RU"/>
        </w:rPr>
        <w:t xml:space="preserve"> учреждение </w:t>
      </w:r>
      <w:r w:rsidRPr="004B3D69">
        <w:rPr>
          <w:b/>
          <w:sz w:val="28"/>
          <w:szCs w:val="28"/>
          <w:lang w:eastAsia="ru-RU"/>
        </w:rPr>
        <w:t>Новодмитриевская средняя ш</w:t>
      </w:r>
      <w:r>
        <w:rPr>
          <w:b/>
          <w:sz w:val="28"/>
          <w:szCs w:val="28"/>
          <w:lang w:eastAsia="ru-RU"/>
        </w:rPr>
        <w:t xml:space="preserve">кола (МБОУ Новодмитриевская </w:t>
      </w:r>
      <w:r w:rsidR="0028448A">
        <w:rPr>
          <w:b/>
          <w:sz w:val="28"/>
          <w:szCs w:val="28"/>
          <w:lang w:eastAsia="ru-RU"/>
        </w:rPr>
        <w:t>средняя школа</w:t>
      </w:r>
      <w:r w:rsidRPr="004B3D69">
        <w:rPr>
          <w:b/>
          <w:sz w:val="28"/>
          <w:szCs w:val="28"/>
          <w:lang w:eastAsia="ru-RU"/>
        </w:rPr>
        <w:t>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"/>
        <w:gridCol w:w="8857"/>
      </w:tblGrid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село Новодмитриевка, деревня Покровка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сельский поселок Ореховка, сельский поселок Боевой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сельский поселок Малиновка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деревня Осиповка, деревня Пустошка, сельский поселок Унор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>Муниципальное бюджетное общеобразовательное</w:t>
      </w:r>
      <w:r>
        <w:rPr>
          <w:b/>
          <w:sz w:val="28"/>
          <w:szCs w:val="28"/>
          <w:lang w:eastAsia="ru-RU"/>
        </w:rPr>
        <w:t xml:space="preserve"> учреждение Нижневерейская средн</w:t>
      </w:r>
      <w:r w:rsidR="00440FBC">
        <w:rPr>
          <w:b/>
          <w:sz w:val="28"/>
          <w:szCs w:val="28"/>
          <w:lang w:eastAsia="ru-RU"/>
        </w:rPr>
        <w:t>яя школа (МБОУ Нижневерейская средняя школа</w:t>
      </w:r>
      <w:r w:rsidRPr="004B3D69">
        <w:rPr>
          <w:b/>
          <w:sz w:val="28"/>
          <w:szCs w:val="28"/>
          <w:lang w:eastAsia="ru-RU"/>
        </w:rPr>
        <w:t xml:space="preserve">) </w:t>
      </w:r>
      <w:r w:rsidRPr="004B3D69">
        <w:rPr>
          <w:sz w:val="28"/>
          <w:szCs w:val="28"/>
          <w:lang w:eastAsia="ru-RU"/>
        </w:rPr>
        <w:t>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"/>
        <w:gridCol w:w="8857"/>
      </w:tblGrid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село Нижняя Верея, сельский поселок Стрелка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сельский поселок Бакин, сельский поселок Озерный</w:t>
            </w:r>
          </w:p>
        </w:tc>
      </w:tr>
      <w:tr w:rsidR="00D50015" w:rsidRPr="004B3D69" w:rsidTr="00ED42FD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сельский поселок Пристанское, сельский поселок Внутренний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>Муниципальное бюджетное общеобразовательное</w:t>
      </w:r>
      <w:r>
        <w:rPr>
          <w:b/>
          <w:sz w:val="28"/>
          <w:szCs w:val="28"/>
          <w:lang w:eastAsia="ru-RU"/>
        </w:rPr>
        <w:t xml:space="preserve"> учреждение </w:t>
      </w:r>
      <w:r w:rsidRPr="004B3D69">
        <w:rPr>
          <w:b/>
          <w:sz w:val="28"/>
          <w:szCs w:val="28"/>
          <w:lang w:eastAsia="ru-RU"/>
        </w:rPr>
        <w:t>Проволоченска</w:t>
      </w:r>
      <w:r>
        <w:rPr>
          <w:b/>
          <w:sz w:val="28"/>
          <w:szCs w:val="28"/>
          <w:lang w:eastAsia="ru-RU"/>
        </w:rPr>
        <w:t>я основная школа (МБОУ Проволоченская ОШ</w:t>
      </w:r>
      <w:r w:rsidRPr="004B3D69">
        <w:rPr>
          <w:b/>
          <w:sz w:val="28"/>
          <w:szCs w:val="28"/>
          <w:lang w:eastAsia="ru-RU"/>
        </w:rPr>
        <w:t>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8789"/>
      </w:tblGrid>
      <w:tr w:rsidR="00D50015" w:rsidRPr="004B3D69" w:rsidTr="00BB082C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BB082C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r w:rsidRPr="00A24932">
              <w:rPr>
                <w:color w:val="000000"/>
                <w:sz w:val="28"/>
                <w:szCs w:val="28"/>
                <w:lang w:eastAsia="ru-RU"/>
              </w:rPr>
              <w:t>р</w:t>
            </w:r>
            <w:r w:rsidR="00202A7F" w:rsidRPr="00A24932">
              <w:rPr>
                <w:color w:val="000000"/>
                <w:sz w:val="28"/>
                <w:szCs w:val="28"/>
                <w:lang w:eastAsia="ru-RU"/>
              </w:rPr>
              <w:t>абочий поселок</w:t>
            </w:r>
            <w:r w:rsidRPr="00A24932">
              <w:rPr>
                <w:color w:val="000000"/>
                <w:sz w:val="28"/>
                <w:szCs w:val="28"/>
                <w:lang w:eastAsia="ru-RU"/>
              </w:rPr>
              <w:t xml:space="preserve"> Виля</w:t>
            </w:r>
            <w:r w:rsidR="00090C68">
              <w:rPr>
                <w:color w:val="000000"/>
                <w:sz w:val="28"/>
                <w:szCs w:val="28"/>
                <w:lang w:eastAsia="ru-RU"/>
              </w:rPr>
              <w:t xml:space="preserve"> (ул.</w:t>
            </w:r>
            <w:r w:rsidR="00AD61C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15B1">
              <w:rPr>
                <w:color w:val="000000"/>
                <w:sz w:val="28"/>
                <w:szCs w:val="28"/>
                <w:lang w:eastAsia="ru-RU"/>
              </w:rPr>
              <w:t>Мо</w:t>
            </w:r>
            <w:r w:rsidR="004A461E">
              <w:rPr>
                <w:color w:val="000000"/>
                <w:sz w:val="28"/>
                <w:szCs w:val="28"/>
                <w:lang w:eastAsia="ru-RU"/>
              </w:rPr>
              <w:t>с</w:t>
            </w:r>
            <w:r w:rsidR="003715B1">
              <w:rPr>
                <w:color w:val="000000"/>
                <w:sz w:val="28"/>
                <w:szCs w:val="28"/>
                <w:lang w:eastAsia="ru-RU"/>
              </w:rPr>
              <w:t>ковская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3715B1">
              <w:rPr>
                <w:color w:val="000000"/>
                <w:sz w:val="28"/>
                <w:szCs w:val="28"/>
                <w:lang w:eastAsia="ru-RU"/>
              </w:rPr>
              <w:t xml:space="preserve"> ул. Калинина, ул. 40 лет Октября, ул. Чапаева, ул.</w:t>
            </w:r>
            <w:r w:rsidR="00AD61C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15B1">
              <w:rPr>
                <w:color w:val="000000"/>
                <w:sz w:val="28"/>
                <w:szCs w:val="28"/>
                <w:lang w:eastAsia="ru-RU"/>
              </w:rPr>
              <w:t>Ленина, ул.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61C7">
              <w:rPr>
                <w:color w:val="000000"/>
                <w:sz w:val="28"/>
                <w:szCs w:val="28"/>
                <w:lang w:eastAsia="ru-RU"/>
              </w:rPr>
              <w:t>Максима Горького, ул. Советская, ул. Проезжая, ул. Пролетарская, ул.</w:t>
            </w:r>
            <w:r w:rsidR="00EF554B">
              <w:rPr>
                <w:color w:val="000000"/>
                <w:sz w:val="28"/>
                <w:szCs w:val="28"/>
                <w:lang w:eastAsia="ru-RU"/>
              </w:rPr>
              <w:t xml:space="preserve"> Рогановская, ул.</w:t>
            </w:r>
            <w:r w:rsidR="00AD61C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F554B">
              <w:rPr>
                <w:color w:val="000000"/>
                <w:sz w:val="28"/>
                <w:szCs w:val="28"/>
                <w:lang w:eastAsia="ru-RU"/>
              </w:rPr>
              <w:t xml:space="preserve">Демьяна Бедного, </w:t>
            </w:r>
            <w:r w:rsidR="00720F8C">
              <w:rPr>
                <w:color w:val="000000"/>
                <w:sz w:val="28"/>
                <w:szCs w:val="28"/>
                <w:lang w:eastAsia="ru-RU"/>
              </w:rPr>
              <w:t>п</w:t>
            </w:r>
            <w:r w:rsidR="005F4498">
              <w:rPr>
                <w:color w:val="000000"/>
                <w:sz w:val="28"/>
                <w:szCs w:val="28"/>
                <w:lang w:eastAsia="ru-RU"/>
              </w:rPr>
              <w:t>ер.Прудовый</w:t>
            </w:r>
            <w:r w:rsidR="00720F8C">
              <w:rPr>
                <w:color w:val="000000"/>
                <w:sz w:val="28"/>
                <w:szCs w:val="28"/>
                <w:lang w:eastAsia="ru-RU"/>
              </w:rPr>
              <w:t>)</w:t>
            </w:r>
            <w:r w:rsidR="005F4498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село Верхняя Верея</w:t>
            </w:r>
          </w:p>
        </w:tc>
      </w:tr>
      <w:tr w:rsidR="00D50015" w:rsidRPr="004B3D69" w:rsidTr="00BB082C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г. Выкса: сельский поселок Рожновский, село Семилово</w:t>
            </w:r>
          </w:p>
        </w:tc>
      </w:tr>
      <w:tr w:rsidR="00D50015" w:rsidRPr="004B3D69" w:rsidTr="00BB082C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г. Выкса: село Сноведь, деревня Норковка</w:t>
            </w:r>
          </w:p>
        </w:tc>
      </w:tr>
      <w:tr w:rsidR="00D50015" w:rsidRPr="004B3D69" w:rsidTr="00BB082C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 xml:space="preserve">г. Выкса: </w:t>
            </w:r>
            <w:r w:rsidR="003C4FA0">
              <w:rPr>
                <w:sz w:val="28"/>
                <w:szCs w:val="28"/>
                <w:lang w:eastAsia="ru-RU"/>
              </w:rPr>
              <w:t xml:space="preserve">сельский </w:t>
            </w:r>
            <w:r w:rsidRPr="004B3D69">
              <w:rPr>
                <w:sz w:val="28"/>
                <w:szCs w:val="28"/>
                <w:lang w:eastAsia="ru-RU"/>
              </w:rPr>
              <w:t>п</w:t>
            </w:r>
            <w:r w:rsidR="0097106C">
              <w:rPr>
                <w:sz w:val="28"/>
                <w:szCs w:val="28"/>
                <w:lang w:eastAsia="ru-RU"/>
              </w:rPr>
              <w:t>оселок</w:t>
            </w:r>
            <w:r w:rsidRPr="004B3D69">
              <w:rPr>
                <w:sz w:val="28"/>
                <w:szCs w:val="28"/>
                <w:lang w:eastAsia="ru-RU"/>
              </w:rPr>
              <w:t xml:space="preserve"> Фирюсиха</w:t>
            </w:r>
          </w:p>
        </w:tc>
      </w:tr>
    </w:tbl>
    <w:p w:rsidR="00D50015" w:rsidRPr="004B3D69" w:rsidRDefault="00D50015" w:rsidP="00D5001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>Муниципальное бюджетное общеобразовательное</w:t>
      </w:r>
      <w:r>
        <w:rPr>
          <w:b/>
          <w:sz w:val="28"/>
          <w:szCs w:val="28"/>
          <w:lang w:eastAsia="ru-RU"/>
        </w:rPr>
        <w:t xml:space="preserve"> учреждение </w:t>
      </w:r>
      <w:r w:rsidRPr="004B3D69">
        <w:rPr>
          <w:b/>
          <w:sz w:val="28"/>
          <w:szCs w:val="28"/>
          <w:lang w:eastAsia="ru-RU"/>
        </w:rPr>
        <w:t>Ближ</w:t>
      </w:r>
      <w:r>
        <w:rPr>
          <w:b/>
          <w:sz w:val="28"/>
          <w:szCs w:val="28"/>
          <w:lang w:eastAsia="ru-RU"/>
        </w:rPr>
        <w:t>непесоченская основная школа №</w:t>
      </w:r>
      <w:r w:rsidR="00213995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1</w:t>
      </w:r>
      <w:r w:rsidRPr="004B3D69">
        <w:rPr>
          <w:b/>
          <w:sz w:val="28"/>
          <w:szCs w:val="28"/>
          <w:lang w:eastAsia="ru-RU"/>
        </w:rPr>
        <w:t xml:space="preserve"> (МБОУ Ближнепесоченска</w:t>
      </w:r>
      <w:r>
        <w:rPr>
          <w:b/>
          <w:sz w:val="28"/>
          <w:szCs w:val="28"/>
          <w:lang w:eastAsia="ru-RU"/>
        </w:rPr>
        <w:t>я ОШ №</w:t>
      </w:r>
      <w:r w:rsidR="00440FBC">
        <w:rPr>
          <w:b/>
          <w:sz w:val="28"/>
          <w:szCs w:val="28"/>
          <w:lang w:eastAsia="ru-RU"/>
        </w:rPr>
        <w:t xml:space="preserve"> 1</w:t>
      </w:r>
      <w:r w:rsidRPr="004B3D69">
        <w:rPr>
          <w:b/>
          <w:sz w:val="28"/>
          <w:szCs w:val="28"/>
          <w:lang w:eastAsia="ru-RU"/>
        </w:rPr>
        <w:t>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соответствующего уровня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8789"/>
      </w:tblGrid>
      <w:tr w:rsidR="00D50015" w:rsidRPr="004B3D69" w:rsidTr="00BB082C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D50015" w:rsidRPr="004B3D69" w:rsidTr="00BB082C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D50015" w:rsidRPr="004B3D69" w:rsidRDefault="00D50015" w:rsidP="00ED42FD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рабочий поселок Ближне</w:t>
            </w:r>
            <w:r w:rsidR="0097106C"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Песочное</w:t>
            </w:r>
          </w:p>
        </w:tc>
      </w:tr>
    </w:tbl>
    <w:p w:rsidR="008655FD" w:rsidRDefault="00362D0A" w:rsidP="00BC355C">
      <w:pPr>
        <w:pStyle w:val="af3"/>
        <w:spacing w:line="276" w:lineRule="auto"/>
        <w:jc w:val="both"/>
        <w:rPr>
          <w:sz w:val="28"/>
        </w:rPr>
      </w:pPr>
      <w:r w:rsidRPr="00362D0A">
        <w:rPr>
          <w:b/>
          <w:sz w:val="28"/>
        </w:rPr>
        <w:t xml:space="preserve">Муниципальное бюджетное общеобразовательное учреждение Гимназия № 14 </w:t>
      </w:r>
      <w:r w:rsidR="0028448A">
        <w:rPr>
          <w:b/>
          <w:sz w:val="28"/>
        </w:rPr>
        <w:t xml:space="preserve">имени Светланы Сергеевны Клиповой </w:t>
      </w:r>
      <w:r w:rsidRPr="00362D0A">
        <w:rPr>
          <w:sz w:val="28"/>
        </w:rPr>
        <w:t>нес</w:t>
      </w:r>
      <w:r w:rsidR="00DE0E83">
        <w:rPr>
          <w:sz w:val="28"/>
        </w:rPr>
        <w:t>ет</w:t>
      </w:r>
      <w:r w:rsidRPr="00362D0A">
        <w:rPr>
          <w:sz w:val="28"/>
        </w:rPr>
        <w:t xml:space="preserve"> ответственность и обеспечива</w:t>
      </w:r>
      <w:r w:rsidR="00DE0E83">
        <w:rPr>
          <w:sz w:val="28"/>
        </w:rPr>
        <w:t>е</w:t>
      </w:r>
      <w:r w:rsidRPr="00362D0A">
        <w:rPr>
          <w:sz w:val="28"/>
        </w:rPr>
        <w:t>т предоставление образования соответствующего уровня несовершеннолетним л</w:t>
      </w:r>
      <w:r w:rsidR="00BB082C">
        <w:rPr>
          <w:sz w:val="28"/>
        </w:rPr>
        <w:t>ицам, проживающим на территории: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8789"/>
      </w:tblGrid>
      <w:tr w:rsidR="003C4FA0" w:rsidRPr="004B3D69" w:rsidTr="00BB082C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3C4FA0" w:rsidRPr="004B3D69" w:rsidRDefault="003C4FA0" w:rsidP="00CD56E3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3C4FA0" w:rsidRPr="004B3D69" w:rsidRDefault="003C4FA0" w:rsidP="00CD56E3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3C4FA0" w:rsidRPr="004B3D69" w:rsidTr="00BB082C">
        <w:tc>
          <w:tcPr>
            <w:tcW w:w="42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3C4FA0" w:rsidRPr="004B3D69" w:rsidRDefault="003C4FA0" w:rsidP="00CD56E3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7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3C4FA0" w:rsidRPr="004B3D69" w:rsidRDefault="007830B2" w:rsidP="00BB082C">
            <w:pPr>
              <w:suppressAutoHyphens w:val="0"/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г. Выкса,</w:t>
            </w:r>
            <w:r w:rsidR="003C4FA0" w:rsidRPr="004B3D69">
              <w:rPr>
                <w:color w:val="000000"/>
                <w:sz w:val="28"/>
                <w:szCs w:val="28"/>
                <w:lang w:eastAsia="ru-RU"/>
              </w:rPr>
              <w:t xml:space="preserve"> рабочий поселок Ближне</w:t>
            </w:r>
            <w:r w:rsidR="003C4FA0">
              <w:rPr>
                <w:color w:val="000000"/>
                <w:sz w:val="28"/>
                <w:szCs w:val="28"/>
                <w:lang w:eastAsia="ru-RU"/>
              </w:rPr>
              <w:t>-</w:t>
            </w:r>
            <w:r w:rsidR="003C4FA0" w:rsidRPr="004B3D69">
              <w:rPr>
                <w:color w:val="000000"/>
                <w:sz w:val="28"/>
                <w:szCs w:val="28"/>
                <w:lang w:eastAsia="ru-RU"/>
              </w:rPr>
              <w:t>Песочное</w:t>
            </w:r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Pr="00A24932">
              <w:rPr>
                <w:color w:val="000000"/>
                <w:sz w:val="28"/>
                <w:szCs w:val="28"/>
                <w:lang w:eastAsia="ru-RU"/>
              </w:rPr>
              <w:t xml:space="preserve"> рабочий поселок Виля</w:t>
            </w:r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082C" w:rsidRPr="004B3D69">
              <w:rPr>
                <w:color w:val="000000"/>
                <w:sz w:val="28"/>
                <w:szCs w:val="28"/>
                <w:lang w:eastAsia="ru-RU"/>
              </w:rPr>
              <w:t>село Верхняя Верея</w:t>
            </w:r>
            <w:r w:rsidR="00BB082C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село Мотмос</w:t>
            </w:r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Pr="004B3D69">
              <w:rPr>
                <w:sz w:val="28"/>
                <w:szCs w:val="28"/>
                <w:lang w:eastAsia="ru-RU"/>
              </w:rPr>
              <w:t xml:space="preserve"> Подстанция «Радуга»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село Чупалейка, деревня Новая Деревня, село Полдеревка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сельский поселок Мяря, сельский поселок Димара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деревня Илькино, деревня Гагарская, деревня Дальнепесочная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сельский поселок Красное Солнце, деревня Старая Деревня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сельский поселок Тайга, деревня Черная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сельский поселок Шернавка, сельский поселок Ягодка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село Туртапка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BB082C" w:rsidRPr="004B3D69">
              <w:rPr>
                <w:color w:val="000000"/>
                <w:sz w:val="28"/>
                <w:szCs w:val="28"/>
                <w:lang w:eastAsia="ru-RU"/>
              </w:rPr>
              <w:t>поселок Дружба</w:t>
            </w:r>
            <w:r w:rsidR="00BB082C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BB082C" w:rsidRPr="004B3D69">
              <w:rPr>
                <w:color w:val="000000"/>
                <w:sz w:val="28"/>
                <w:szCs w:val="28"/>
                <w:lang w:eastAsia="ru-RU"/>
              </w:rPr>
              <w:t>деревня Змейка</w:t>
            </w:r>
            <w:r w:rsidR="00BB082C">
              <w:rPr>
                <w:color w:val="000000"/>
                <w:sz w:val="28"/>
                <w:szCs w:val="28"/>
                <w:lang w:eastAsia="ru-RU"/>
              </w:rPr>
              <w:t xml:space="preserve">,  </w:t>
            </w:r>
            <w:r w:rsidR="00BB082C" w:rsidRPr="004B3D69">
              <w:rPr>
                <w:color w:val="000000"/>
                <w:sz w:val="28"/>
                <w:szCs w:val="28"/>
                <w:lang w:eastAsia="ru-RU"/>
              </w:rPr>
              <w:t>рабочий поселок Шиморское</w:t>
            </w:r>
            <w:r w:rsidR="00BB082C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BB082C" w:rsidRPr="004B3D69">
              <w:rPr>
                <w:color w:val="000000"/>
                <w:sz w:val="28"/>
                <w:szCs w:val="28"/>
                <w:lang w:eastAsia="ru-RU"/>
              </w:rPr>
              <w:t>рабочий поселок Досчатое</w:t>
            </w:r>
            <w:r w:rsidR="00BB082C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BB082C" w:rsidRPr="004B3D69">
              <w:rPr>
                <w:color w:val="000000"/>
                <w:sz w:val="28"/>
                <w:szCs w:val="28"/>
                <w:lang w:eastAsia="ru-RU"/>
              </w:rPr>
              <w:t xml:space="preserve"> село Новодмитриевка, деревня Покровка</w:t>
            </w:r>
            <w:r w:rsidR="00BB082C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BB082C" w:rsidRPr="004B3D69">
              <w:rPr>
                <w:color w:val="000000"/>
                <w:sz w:val="28"/>
                <w:szCs w:val="28"/>
                <w:lang w:eastAsia="ru-RU"/>
              </w:rPr>
              <w:t>сельский поселок Ореховка, сельский поселок Боевой</w:t>
            </w:r>
            <w:r w:rsidR="00BB082C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BB082C" w:rsidRPr="004B3D69">
              <w:rPr>
                <w:color w:val="000000"/>
                <w:sz w:val="28"/>
                <w:szCs w:val="28"/>
                <w:lang w:eastAsia="ru-RU"/>
              </w:rPr>
              <w:t>сельский поселок Малиновка</w:t>
            </w:r>
            <w:r w:rsidR="00BB082C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BB082C" w:rsidRPr="004B3D69">
              <w:rPr>
                <w:color w:val="000000"/>
                <w:sz w:val="28"/>
                <w:szCs w:val="28"/>
                <w:lang w:eastAsia="ru-RU"/>
              </w:rPr>
              <w:t>деревня Осиповка, деревня Пустошка, сельский поселок Унор</w:t>
            </w:r>
            <w:r w:rsidR="00BB082C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BB082C" w:rsidRPr="004B3D69">
              <w:rPr>
                <w:color w:val="000000"/>
                <w:sz w:val="28"/>
                <w:szCs w:val="28"/>
                <w:lang w:eastAsia="ru-RU"/>
              </w:rPr>
              <w:t xml:space="preserve"> село Нижняя Верея, сельский поселок Стрелка</w:t>
            </w:r>
            <w:r w:rsidR="00BB082C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BB082C" w:rsidRPr="004B3D69">
              <w:rPr>
                <w:color w:val="000000"/>
                <w:sz w:val="28"/>
                <w:szCs w:val="28"/>
                <w:lang w:eastAsia="ru-RU"/>
              </w:rPr>
              <w:t>сельский поселок Бакин, сельский поселок Озерный</w:t>
            </w:r>
            <w:r w:rsidR="00BB082C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BB082C" w:rsidRPr="004B3D69">
              <w:rPr>
                <w:color w:val="000000"/>
                <w:sz w:val="28"/>
                <w:szCs w:val="28"/>
                <w:lang w:eastAsia="ru-RU"/>
              </w:rPr>
              <w:t>сельский поселок Пристанское, сельский поселок Внутренний</w:t>
            </w:r>
            <w:r w:rsidR="00BB082C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BB082C" w:rsidRPr="004B3D69">
              <w:rPr>
                <w:sz w:val="28"/>
                <w:szCs w:val="28"/>
                <w:lang w:eastAsia="ru-RU"/>
              </w:rPr>
              <w:t>сельский поселок Рожновский, село Семилово</w:t>
            </w:r>
            <w:r w:rsidR="00BB082C">
              <w:rPr>
                <w:sz w:val="28"/>
                <w:szCs w:val="28"/>
                <w:lang w:eastAsia="ru-RU"/>
              </w:rPr>
              <w:t xml:space="preserve">, </w:t>
            </w:r>
            <w:r w:rsidR="00BB082C" w:rsidRPr="004B3D69">
              <w:rPr>
                <w:sz w:val="28"/>
                <w:szCs w:val="28"/>
                <w:lang w:eastAsia="ru-RU"/>
              </w:rPr>
              <w:t>село Сноведь, деревня Норковка</w:t>
            </w:r>
            <w:r w:rsidR="00BB082C">
              <w:rPr>
                <w:sz w:val="28"/>
                <w:szCs w:val="28"/>
                <w:lang w:eastAsia="ru-RU"/>
              </w:rPr>
              <w:t xml:space="preserve">, сельский </w:t>
            </w:r>
            <w:r w:rsidR="00BB082C" w:rsidRPr="004B3D69">
              <w:rPr>
                <w:sz w:val="28"/>
                <w:szCs w:val="28"/>
                <w:lang w:eastAsia="ru-RU"/>
              </w:rPr>
              <w:t>п</w:t>
            </w:r>
            <w:r w:rsidR="00BB082C">
              <w:rPr>
                <w:sz w:val="28"/>
                <w:szCs w:val="28"/>
                <w:lang w:eastAsia="ru-RU"/>
              </w:rPr>
              <w:t>оселок</w:t>
            </w:r>
            <w:r w:rsidR="00BB082C" w:rsidRPr="004B3D69">
              <w:rPr>
                <w:sz w:val="28"/>
                <w:szCs w:val="28"/>
                <w:lang w:eastAsia="ru-RU"/>
              </w:rPr>
              <w:t xml:space="preserve"> Фирюсиха</w:t>
            </w:r>
          </w:p>
        </w:tc>
      </w:tr>
    </w:tbl>
    <w:p w:rsidR="003C4FA0" w:rsidRDefault="003C4FA0" w:rsidP="00BC355C">
      <w:pPr>
        <w:pStyle w:val="af3"/>
        <w:spacing w:line="276" w:lineRule="auto"/>
        <w:jc w:val="both"/>
        <w:rPr>
          <w:spacing w:val="-6"/>
          <w:kern w:val="1"/>
          <w:sz w:val="28"/>
          <w:szCs w:val="28"/>
        </w:rPr>
      </w:pPr>
    </w:p>
    <w:sectPr w:rsidR="003C4FA0" w:rsidSect="000428E4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834" w:rsidRDefault="00D51834" w:rsidP="00B87588">
      <w:r>
        <w:separator/>
      </w:r>
    </w:p>
  </w:endnote>
  <w:endnote w:type="continuationSeparator" w:id="0">
    <w:p w:rsidR="00D51834" w:rsidRDefault="00D51834" w:rsidP="00B8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834" w:rsidRDefault="00D51834" w:rsidP="00B87588">
      <w:r>
        <w:separator/>
      </w:r>
    </w:p>
  </w:footnote>
  <w:footnote w:type="continuationSeparator" w:id="0">
    <w:p w:rsidR="00D51834" w:rsidRDefault="00D51834" w:rsidP="00B87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7"/>
      <w:numFmt w:val="decimal"/>
      <w:lvlText w:val="%1.%2."/>
      <w:lvlJc w:val="left"/>
      <w:pPr>
        <w:tabs>
          <w:tab w:val="num" w:pos="1713"/>
        </w:tabs>
        <w:ind w:left="1713" w:hanging="720"/>
      </w:p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0CC50B8E"/>
    <w:multiLevelType w:val="multilevel"/>
    <w:tmpl w:val="D604D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CEE2D07"/>
    <w:multiLevelType w:val="multilevel"/>
    <w:tmpl w:val="43B85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A6B388C"/>
    <w:multiLevelType w:val="multilevel"/>
    <w:tmpl w:val="2C38A6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1AEB5D02"/>
    <w:multiLevelType w:val="multilevel"/>
    <w:tmpl w:val="C6AC3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20A051E9"/>
    <w:multiLevelType w:val="multilevel"/>
    <w:tmpl w:val="B5866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2A7A4A26"/>
    <w:multiLevelType w:val="multilevel"/>
    <w:tmpl w:val="95A2CC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2CF20DE7"/>
    <w:multiLevelType w:val="multilevel"/>
    <w:tmpl w:val="31865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2EC869CD"/>
    <w:multiLevelType w:val="hybridMultilevel"/>
    <w:tmpl w:val="387661B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747610"/>
    <w:multiLevelType w:val="multilevel"/>
    <w:tmpl w:val="2B70EB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43380C10"/>
    <w:multiLevelType w:val="hybridMultilevel"/>
    <w:tmpl w:val="F68AB8C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4527C7"/>
    <w:multiLevelType w:val="hybridMultilevel"/>
    <w:tmpl w:val="FFEA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D2C54"/>
    <w:multiLevelType w:val="multilevel"/>
    <w:tmpl w:val="8ED621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65750BDA"/>
    <w:multiLevelType w:val="multilevel"/>
    <w:tmpl w:val="92B0C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6B783748"/>
    <w:multiLevelType w:val="multilevel"/>
    <w:tmpl w:val="EEFAA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6CF83518"/>
    <w:multiLevelType w:val="multilevel"/>
    <w:tmpl w:val="157A3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6D580B9A"/>
    <w:multiLevelType w:val="multilevel"/>
    <w:tmpl w:val="8B887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75783CFA"/>
    <w:multiLevelType w:val="multilevel"/>
    <w:tmpl w:val="E9DC4E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7AB55157"/>
    <w:multiLevelType w:val="multilevel"/>
    <w:tmpl w:val="73E48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7F052678"/>
    <w:multiLevelType w:val="multilevel"/>
    <w:tmpl w:val="FA74C1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8"/>
  </w:num>
  <w:num w:numId="10">
    <w:abstractNumId w:val="6"/>
  </w:num>
  <w:num w:numId="11">
    <w:abstractNumId w:val="12"/>
  </w:num>
  <w:num w:numId="12">
    <w:abstractNumId w:val="9"/>
  </w:num>
  <w:num w:numId="13">
    <w:abstractNumId w:val="4"/>
  </w:num>
  <w:num w:numId="14">
    <w:abstractNumId w:val="5"/>
  </w:num>
  <w:num w:numId="15">
    <w:abstractNumId w:val="19"/>
  </w:num>
  <w:num w:numId="16">
    <w:abstractNumId w:val="7"/>
  </w:num>
  <w:num w:numId="17">
    <w:abstractNumId w:val="22"/>
  </w:num>
  <w:num w:numId="18">
    <w:abstractNumId w:val="15"/>
  </w:num>
  <w:num w:numId="19">
    <w:abstractNumId w:val="17"/>
  </w:num>
  <w:num w:numId="20">
    <w:abstractNumId w:val="21"/>
  </w:num>
  <w:num w:numId="21">
    <w:abstractNumId w:val="16"/>
  </w:num>
  <w:num w:numId="22">
    <w:abstractNumId w:val="1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A9E"/>
    <w:rsid w:val="0000232D"/>
    <w:rsid w:val="00015217"/>
    <w:rsid w:val="00030CA5"/>
    <w:rsid w:val="000428E4"/>
    <w:rsid w:val="000535E2"/>
    <w:rsid w:val="00086010"/>
    <w:rsid w:val="00090C68"/>
    <w:rsid w:val="000A3054"/>
    <w:rsid w:val="000C1207"/>
    <w:rsid w:val="000E227D"/>
    <w:rsid w:val="000F67FF"/>
    <w:rsid w:val="000F6CF0"/>
    <w:rsid w:val="00126F55"/>
    <w:rsid w:val="001479B4"/>
    <w:rsid w:val="0016480C"/>
    <w:rsid w:val="0016708A"/>
    <w:rsid w:val="00176D65"/>
    <w:rsid w:val="0018708A"/>
    <w:rsid w:val="001966B6"/>
    <w:rsid w:val="001C0863"/>
    <w:rsid w:val="001C127D"/>
    <w:rsid w:val="001C2422"/>
    <w:rsid w:val="001F638E"/>
    <w:rsid w:val="00202A7F"/>
    <w:rsid w:val="00213995"/>
    <w:rsid w:val="00225E74"/>
    <w:rsid w:val="002440A5"/>
    <w:rsid w:val="00256E02"/>
    <w:rsid w:val="002760B8"/>
    <w:rsid w:val="0028448A"/>
    <w:rsid w:val="002D07B3"/>
    <w:rsid w:val="002D3B83"/>
    <w:rsid w:val="002E6FDC"/>
    <w:rsid w:val="00323275"/>
    <w:rsid w:val="00343106"/>
    <w:rsid w:val="00345165"/>
    <w:rsid w:val="00362D0A"/>
    <w:rsid w:val="003715B1"/>
    <w:rsid w:val="00374A9E"/>
    <w:rsid w:val="00383311"/>
    <w:rsid w:val="003A07EF"/>
    <w:rsid w:val="003A4A16"/>
    <w:rsid w:val="003B7829"/>
    <w:rsid w:val="003C4FA0"/>
    <w:rsid w:val="003D2EBE"/>
    <w:rsid w:val="003D6FB5"/>
    <w:rsid w:val="003E5E14"/>
    <w:rsid w:val="00405F08"/>
    <w:rsid w:val="00406394"/>
    <w:rsid w:val="00406BEE"/>
    <w:rsid w:val="00412694"/>
    <w:rsid w:val="00440FBC"/>
    <w:rsid w:val="004527A6"/>
    <w:rsid w:val="00480DDC"/>
    <w:rsid w:val="004A461E"/>
    <w:rsid w:val="004B3D69"/>
    <w:rsid w:val="004C467D"/>
    <w:rsid w:val="004D12FE"/>
    <w:rsid w:val="004E7FD1"/>
    <w:rsid w:val="004F166E"/>
    <w:rsid w:val="004F1A85"/>
    <w:rsid w:val="0051599C"/>
    <w:rsid w:val="00532E01"/>
    <w:rsid w:val="00540432"/>
    <w:rsid w:val="00544F7F"/>
    <w:rsid w:val="005625CA"/>
    <w:rsid w:val="00566876"/>
    <w:rsid w:val="0057079B"/>
    <w:rsid w:val="00571C3D"/>
    <w:rsid w:val="005955D2"/>
    <w:rsid w:val="005A073E"/>
    <w:rsid w:val="005B3968"/>
    <w:rsid w:val="005D5F87"/>
    <w:rsid w:val="005E1956"/>
    <w:rsid w:val="005E3A90"/>
    <w:rsid w:val="005F4498"/>
    <w:rsid w:val="005F59A6"/>
    <w:rsid w:val="0060761E"/>
    <w:rsid w:val="00644BA2"/>
    <w:rsid w:val="00645FF7"/>
    <w:rsid w:val="00657352"/>
    <w:rsid w:val="006722AA"/>
    <w:rsid w:val="00672A5A"/>
    <w:rsid w:val="00691A7C"/>
    <w:rsid w:val="006B0B91"/>
    <w:rsid w:val="006D2565"/>
    <w:rsid w:val="006E4F7E"/>
    <w:rsid w:val="0071459B"/>
    <w:rsid w:val="00720F8C"/>
    <w:rsid w:val="007226A6"/>
    <w:rsid w:val="00723F43"/>
    <w:rsid w:val="0073029C"/>
    <w:rsid w:val="0073462C"/>
    <w:rsid w:val="00750450"/>
    <w:rsid w:val="007514E8"/>
    <w:rsid w:val="00752A5F"/>
    <w:rsid w:val="00757129"/>
    <w:rsid w:val="00770F78"/>
    <w:rsid w:val="007830B2"/>
    <w:rsid w:val="00786BD8"/>
    <w:rsid w:val="007879E7"/>
    <w:rsid w:val="007907E6"/>
    <w:rsid w:val="007A039C"/>
    <w:rsid w:val="007A6BDA"/>
    <w:rsid w:val="007A7CC5"/>
    <w:rsid w:val="007C3591"/>
    <w:rsid w:val="007D4292"/>
    <w:rsid w:val="007D7A78"/>
    <w:rsid w:val="00846ABB"/>
    <w:rsid w:val="00862051"/>
    <w:rsid w:val="00862A63"/>
    <w:rsid w:val="008655FD"/>
    <w:rsid w:val="00873521"/>
    <w:rsid w:val="008848DF"/>
    <w:rsid w:val="00892F6A"/>
    <w:rsid w:val="008A3BDB"/>
    <w:rsid w:val="008A5689"/>
    <w:rsid w:val="008B0199"/>
    <w:rsid w:val="008B078D"/>
    <w:rsid w:val="008E4913"/>
    <w:rsid w:val="008F15FC"/>
    <w:rsid w:val="00904CF8"/>
    <w:rsid w:val="0096391B"/>
    <w:rsid w:val="0097106C"/>
    <w:rsid w:val="009C2BFB"/>
    <w:rsid w:val="009D2323"/>
    <w:rsid w:val="00A24932"/>
    <w:rsid w:val="00A40878"/>
    <w:rsid w:val="00A673E2"/>
    <w:rsid w:val="00AA0F13"/>
    <w:rsid w:val="00AB0758"/>
    <w:rsid w:val="00AD358F"/>
    <w:rsid w:val="00AD61C7"/>
    <w:rsid w:val="00AF6FF8"/>
    <w:rsid w:val="00B33C7C"/>
    <w:rsid w:val="00B45CD5"/>
    <w:rsid w:val="00B65F51"/>
    <w:rsid w:val="00B7606C"/>
    <w:rsid w:val="00B87588"/>
    <w:rsid w:val="00B94D1B"/>
    <w:rsid w:val="00BA5B11"/>
    <w:rsid w:val="00BB082C"/>
    <w:rsid w:val="00BB168C"/>
    <w:rsid w:val="00BC355C"/>
    <w:rsid w:val="00BD1F28"/>
    <w:rsid w:val="00BD6ECC"/>
    <w:rsid w:val="00C24092"/>
    <w:rsid w:val="00C25225"/>
    <w:rsid w:val="00C47912"/>
    <w:rsid w:val="00C521EB"/>
    <w:rsid w:val="00C66F2F"/>
    <w:rsid w:val="00C75220"/>
    <w:rsid w:val="00C806D2"/>
    <w:rsid w:val="00C93255"/>
    <w:rsid w:val="00CA2119"/>
    <w:rsid w:val="00CC0765"/>
    <w:rsid w:val="00CD6B55"/>
    <w:rsid w:val="00CF4545"/>
    <w:rsid w:val="00D0228F"/>
    <w:rsid w:val="00D13EF3"/>
    <w:rsid w:val="00D223F1"/>
    <w:rsid w:val="00D40B37"/>
    <w:rsid w:val="00D50015"/>
    <w:rsid w:val="00D5175B"/>
    <w:rsid w:val="00D51834"/>
    <w:rsid w:val="00D6144A"/>
    <w:rsid w:val="00D83EA8"/>
    <w:rsid w:val="00D85ADE"/>
    <w:rsid w:val="00D91958"/>
    <w:rsid w:val="00D9571D"/>
    <w:rsid w:val="00DA4ED8"/>
    <w:rsid w:val="00DA74F8"/>
    <w:rsid w:val="00DB3893"/>
    <w:rsid w:val="00DD21C2"/>
    <w:rsid w:val="00DD6F46"/>
    <w:rsid w:val="00DE0E83"/>
    <w:rsid w:val="00DE69E3"/>
    <w:rsid w:val="00E004ED"/>
    <w:rsid w:val="00E037D6"/>
    <w:rsid w:val="00E051F5"/>
    <w:rsid w:val="00E07DAA"/>
    <w:rsid w:val="00E10B28"/>
    <w:rsid w:val="00E24F13"/>
    <w:rsid w:val="00E67C87"/>
    <w:rsid w:val="00E7361E"/>
    <w:rsid w:val="00E7629C"/>
    <w:rsid w:val="00E9193A"/>
    <w:rsid w:val="00E9356E"/>
    <w:rsid w:val="00E95189"/>
    <w:rsid w:val="00ED42FD"/>
    <w:rsid w:val="00EE6A4B"/>
    <w:rsid w:val="00EF554B"/>
    <w:rsid w:val="00F26230"/>
    <w:rsid w:val="00F36EF0"/>
    <w:rsid w:val="00F415D0"/>
    <w:rsid w:val="00F4282C"/>
    <w:rsid w:val="00F7153A"/>
    <w:rsid w:val="00F90EBF"/>
    <w:rsid w:val="00F920DE"/>
    <w:rsid w:val="00FB21EF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oNotEmbedSmartTags/>
  <w:decimalSymbol w:val=","/>
  <w:listSeparator w:val=";"/>
  <w15:docId w15:val="{45D8BBCA-547B-45EB-832D-3EE13D4C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75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B0758"/>
    <w:pPr>
      <w:keepNext/>
      <w:numPr>
        <w:numId w:val="1"/>
      </w:numPr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AB0758"/>
    <w:pPr>
      <w:keepNext/>
      <w:numPr>
        <w:ilvl w:val="1"/>
        <w:numId w:val="1"/>
      </w:numPr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B0758"/>
  </w:style>
  <w:style w:type="character" w:customStyle="1" w:styleId="WW-Absatz-Standardschriftart">
    <w:name w:val="WW-Absatz-Standardschriftart"/>
    <w:rsid w:val="00AB0758"/>
  </w:style>
  <w:style w:type="character" w:customStyle="1" w:styleId="WW-Absatz-Standardschriftart1">
    <w:name w:val="WW-Absatz-Standardschriftart1"/>
    <w:rsid w:val="00AB0758"/>
  </w:style>
  <w:style w:type="character" w:customStyle="1" w:styleId="WW-Absatz-Standardschriftart11">
    <w:name w:val="WW-Absatz-Standardschriftart11"/>
    <w:rsid w:val="00AB0758"/>
  </w:style>
  <w:style w:type="character" w:customStyle="1" w:styleId="10">
    <w:name w:val="Основной шрифт абзаца1"/>
    <w:rsid w:val="00AB0758"/>
  </w:style>
  <w:style w:type="character" w:styleId="a3">
    <w:name w:val="Hyperlink"/>
    <w:rsid w:val="00AB0758"/>
    <w:rPr>
      <w:color w:val="000080"/>
      <w:u w:val="single"/>
    </w:rPr>
  </w:style>
  <w:style w:type="character" w:customStyle="1" w:styleId="a4">
    <w:name w:val="Символ нумерации"/>
    <w:rsid w:val="00AB0758"/>
  </w:style>
  <w:style w:type="paragraph" w:customStyle="1" w:styleId="11">
    <w:name w:val="Заголовок1"/>
    <w:basedOn w:val="a"/>
    <w:next w:val="a5"/>
    <w:rsid w:val="00AB075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AB0758"/>
    <w:pPr>
      <w:spacing w:after="120"/>
    </w:pPr>
  </w:style>
  <w:style w:type="paragraph" w:styleId="a6">
    <w:name w:val="List"/>
    <w:basedOn w:val="a5"/>
    <w:rsid w:val="00AB0758"/>
    <w:rPr>
      <w:rFonts w:cs="Mangal"/>
    </w:rPr>
  </w:style>
  <w:style w:type="paragraph" w:customStyle="1" w:styleId="12">
    <w:name w:val="Название1"/>
    <w:basedOn w:val="a"/>
    <w:rsid w:val="00AB075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B0758"/>
    <w:pPr>
      <w:suppressLineNumbers/>
    </w:pPr>
    <w:rPr>
      <w:rFonts w:cs="Mangal"/>
    </w:rPr>
  </w:style>
  <w:style w:type="paragraph" w:styleId="a7">
    <w:name w:val="Body Text Indent"/>
    <w:basedOn w:val="a"/>
    <w:rsid w:val="00AB0758"/>
    <w:pPr>
      <w:ind w:firstLine="540"/>
      <w:jc w:val="both"/>
    </w:pPr>
    <w:rPr>
      <w:sz w:val="28"/>
    </w:rPr>
  </w:style>
  <w:style w:type="paragraph" w:styleId="a8">
    <w:name w:val="Balloon Text"/>
    <w:basedOn w:val="a"/>
    <w:rsid w:val="00AB07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AB0758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customStyle="1" w:styleId="a9">
    <w:name w:val="Содержимое таблицы"/>
    <w:basedOn w:val="a"/>
    <w:rsid w:val="00AB0758"/>
    <w:pPr>
      <w:suppressLineNumbers/>
    </w:pPr>
  </w:style>
  <w:style w:type="paragraph" w:customStyle="1" w:styleId="aa">
    <w:name w:val="Заголовок таблицы"/>
    <w:basedOn w:val="a9"/>
    <w:rsid w:val="00AB0758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FE3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B875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B87588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B875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B87588"/>
    <w:rPr>
      <w:sz w:val="24"/>
      <w:szCs w:val="24"/>
      <w:lang w:eastAsia="ar-SA"/>
    </w:rPr>
  </w:style>
  <w:style w:type="table" w:styleId="af0">
    <w:name w:val="Table Grid"/>
    <w:basedOn w:val="a1"/>
    <w:uiPriority w:val="59"/>
    <w:rsid w:val="008E49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uiPriority w:val="1"/>
    <w:qFormat/>
    <w:rsid w:val="00BB168C"/>
    <w:rPr>
      <w:sz w:val="24"/>
      <w:szCs w:val="24"/>
    </w:rPr>
  </w:style>
  <w:style w:type="paragraph" w:customStyle="1" w:styleId="af2">
    <w:name w:val="Базовый"/>
    <w:rsid w:val="008655FD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-">
    <w:name w:val="Интернет-ссылка"/>
    <w:rsid w:val="008655FD"/>
    <w:rPr>
      <w:color w:val="000080"/>
      <w:u w:val="single"/>
      <w:lang w:val="ru-RU" w:eastAsia="ru-RU" w:bidi="ru-RU"/>
    </w:rPr>
  </w:style>
  <w:style w:type="paragraph" w:styleId="af3">
    <w:name w:val="Normal (Web)"/>
    <w:basedOn w:val="a"/>
    <w:uiPriority w:val="99"/>
    <w:unhideWhenUsed/>
    <w:rsid w:val="00362D0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C7AAA-D641-4589-A3B8-89E6D4F7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67</cp:revision>
  <cp:lastPrinted>2021-01-20T11:04:00Z</cp:lastPrinted>
  <dcterms:created xsi:type="dcterms:W3CDTF">2020-12-16T11:22:00Z</dcterms:created>
  <dcterms:modified xsi:type="dcterms:W3CDTF">2021-02-25T11:01:00Z</dcterms:modified>
</cp:coreProperties>
</file>