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6CF" w:rsidRPr="00EC36CF" w:rsidRDefault="008D33B9" w:rsidP="00EC36CF">
      <w:pPr>
        <w:tabs>
          <w:tab w:val="left" w:pos="1284"/>
        </w:tabs>
        <w:jc w:val="center"/>
        <w:rPr>
          <w:rFonts w:eastAsiaTheme="minorEastAsia" w:cs="Times New Roman"/>
          <w:sz w:val="28"/>
          <w:szCs w:val="28"/>
          <w:lang w:eastAsia="ru-RU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666750" cy="8280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6CF" w:rsidRPr="00EC36CF" w:rsidRDefault="00EC36CF" w:rsidP="00EC36CF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3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EC36CF" w:rsidRPr="00EC36CF" w:rsidRDefault="00EC36CF" w:rsidP="00EC3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3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АДМИНИСТРАЦИЯ  ГОРОДСКОГО ОКРУГА </w:t>
      </w:r>
    </w:p>
    <w:p w:rsidR="00EC36CF" w:rsidRPr="00EC36CF" w:rsidRDefault="00EC36CF" w:rsidP="00EC3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3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 ВЫКСА  НИЖЕГОРОДСКОЙ ОБЛАСТИ</w:t>
      </w:r>
    </w:p>
    <w:p w:rsidR="00EC36CF" w:rsidRPr="00EC36CF" w:rsidRDefault="00EC36CF" w:rsidP="00EC36CF">
      <w:pPr>
        <w:jc w:val="center"/>
        <w:rPr>
          <w:rFonts w:eastAsiaTheme="minorEastAsia" w:cs="Times New Roman"/>
          <w:lang w:eastAsia="ru-RU"/>
        </w:rPr>
      </w:pPr>
    </w:p>
    <w:p w:rsidR="00EC36CF" w:rsidRDefault="00EC36CF" w:rsidP="00CF21BA">
      <w:pPr>
        <w:keepNext/>
        <w:keepLine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8"/>
          <w:szCs w:val="26"/>
          <w:lang w:eastAsia="ru-RU"/>
        </w:rPr>
      </w:pPr>
      <w:r w:rsidRPr="00EC36CF">
        <w:rPr>
          <w:rFonts w:ascii="Times New Roman" w:eastAsia="Times New Roman" w:hAnsi="Times New Roman" w:cs="Times New Roman"/>
          <w:b/>
          <w:sz w:val="48"/>
          <w:szCs w:val="26"/>
          <w:lang w:eastAsia="ru-RU"/>
        </w:rPr>
        <w:t>П О С Т А Н О В Л Е Н И Е</w:t>
      </w:r>
    </w:p>
    <w:p w:rsidR="008F6D7B" w:rsidRPr="00EC36CF" w:rsidRDefault="008F6D7B" w:rsidP="00CF21BA">
      <w:pPr>
        <w:keepNext/>
        <w:keepLines/>
        <w:spacing w:before="200" w:after="0" w:line="240" w:lineRule="auto"/>
        <w:jc w:val="center"/>
        <w:outlineLvl w:val="1"/>
        <w:rPr>
          <w:rFonts w:eastAsiaTheme="minorEastAsia" w:cs="Times New Roman"/>
          <w:sz w:val="40"/>
          <w:lang w:eastAsia="ru-RU"/>
        </w:rPr>
      </w:pPr>
    </w:p>
    <w:p w:rsidR="00EC36CF" w:rsidRPr="00EC36CF" w:rsidRDefault="008F6D7B" w:rsidP="00EC36CF">
      <w:pP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ru-RU"/>
        </w:rPr>
        <w:t>_________</w:t>
      </w:r>
      <w:r w:rsidR="00CF21BA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r w:rsidR="00EC36CF" w:rsidRPr="00EC36CF">
        <w:rPr>
          <w:rFonts w:eastAsiaTheme="minorEastAsia" w:cs="Times New Roman"/>
          <w:b/>
          <w:bCs/>
          <w:lang w:eastAsia="ru-RU"/>
        </w:rPr>
        <w:tab/>
      </w:r>
      <w:r w:rsidR="00EC36CF" w:rsidRPr="00EC36CF">
        <w:rPr>
          <w:rFonts w:eastAsiaTheme="minorEastAsia" w:cs="Times New Roman"/>
          <w:b/>
          <w:bCs/>
          <w:lang w:eastAsia="ru-RU"/>
        </w:rPr>
        <w:tab/>
      </w:r>
      <w:r w:rsidR="00EC36CF" w:rsidRPr="00EC36CF">
        <w:rPr>
          <w:rFonts w:eastAsiaTheme="minorEastAsia" w:cs="Times New Roman"/>
          <w:b/>
          <w:bCs/>
          <w:lang w:eastAsia="ru-RU"/>
        </w:rPr>
        <w:tab/>
      </w:r>
      <w:r w:rsidR="00EC36CF" w:rsidRPr="00EC36CF">
        <w:rPr>
          <w:rFonts w:eastAsiaTheme="minorEastAsia" w:cs="Times New Roman"/>
          <w:b/>
          <w:bCs/>
          <w:lang w:eastAsia="ru-RU"/>
        </w:rPr>
        <w:tab/>
      </w:r>
      <w:r w:rsidR="00EC36CF" w:rsidRPr="00EC36CF">
        <w:rPr>
          <w:rFonts w:eastAsiaTheme="minorEastAsia" w:cs="Times New Roman"/>
          <w:b/>
          <w:bCs/>
          <w:lang w:eastAsia="ru-RU"/>
        </w:rPr>
        <w:tab/>
      </w:r>
      <w:r w:rsidR="00EC36CF" w:rsidRPr="00EC36CF">
        <w:rPr>
          <w:rFonts w:eastAsiaTheme="minorEastAsia" w:cs="Times New Roman"/>
          <w:b/>
          <w:bCs/>
          <w:lang w:eastAsia="ru-RU"/>
        </w:rPr>
        <w:tab/>
      </w:r>
      <w:r w:rsidR="00EC36CF" w:rsidRPr="00EC36CF">
        <w:rPr>
          <w:rFonts w:eastAsiaTheme="minorEastAsia" w:cs="Times New Roman"/>
          <w:b/>
          <w:bCs/>
          <w:lang w:eastAsia="ru-RU"/>
        </w:rPr>
        <w:tab/>
      </w:r>
      <w:r w:rsidR="00EC36CF" w:rsidRPr="00EC36C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               № </w:t>
      </w:r>
    </w:p>
    <w:p w:rsidR="00EC36CF" w:rsidRPr="00EC36CF" w:rsidRDefault="00EC36CF" w:rsidP="00CF2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6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┌Об утверждении административного┐</w:t>
      </w:r>
    </w:p>
    <w:p w:rsidR="00EC36CF" w:rsidRPr="00EC36CF" w:rsidRDefault="00EC36CF" w:rsidP="00CF2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6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регламента  предоставления  муниципальной услуги</w:t>
      </w:r>
    </w:p>
    <w:p w:rsidR="00EC36CF" w:rsidRPr="00EC36CF" w:rsidRDefault="00EC36CF" w:rsidP="00CF2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6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Реализация дополнительных</w:t>
      </w:r>
    </w:p>
    <w:p w:rsidR="00EC36CF" w:rsidRPr="00EC36CF" w:rsidRDefault="00EC36CF" w:rsidP="00CF21B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предпрофессиональных программ</w:t>
      </w:r>
      <w:r w:rsidR="00CF21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области физической культуры</w:t>
      </w:r>
      <w:r w:rsidR="008F6D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спорта</w:t>
      </w:r>
      <w:r w:rsidRPr="00EC36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C36CF" w:rsidRPr="00EC36CF" w:rsidRDefault="00EC36CF" w:rsidP="00CF21BA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6D7B" w:rsidRPr="00ED38B9" w:rsidRDefault="008F6D7B" w:rsidP="008F6D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D3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статьей 6 Федерального Закона №210-ФЗ от 27.07.2010 «Об организации предоставления государственных и муниципальных услуг»  </w:t>
      </w:r>
    </w:p>
    <w:p w:rsidR="008F6D7B" w:rsidRDefault="008F6D7B" w:rsidP="008F6D7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1.Утвердить прилагаемый административный регламент </w:t>
      </w:r>
      <w:r w:rsidRPr="00ED38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предоставления муниципальной  услуги «</w:t>
      </w:r>
      <w:r w:rsidRPr="00ED38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дополнительных  общеразвивающих программ</w:t>
      </w:r>
      <w:r w:rsidRPr="00ED38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».</w:t>
      </w:r>
    </w:p>
    <w:p w:rsidR="007B34AF" w:rsidRPr="00BD24AB" w:rsidRDefault="007B34AF" w:rsidP="007B34AF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BD24AB">
        <w:rPr>
          <w:sz w:val="28"/>
          <w:szCs w:val="28"/>
        </w:rPr>
        <w:t xml:space="preserve">2. Начальнику организационно-правового отдела администрации городского округа город Выкса </w:t>
      </w:r>
      <w:proofErr w:type="spellStart"/>
      <w:r w:rsidRPr="00BD24AB">
        <w:rPr>
          <w:sz w:val="28"/>
          <w:szCs w:val="28"/>
        </w:rPr>
        <w:t>Печниковой</w:t>
      </w:r>
      <w:proofErr w:type="spellEnd"/>
      <w:r w:rsidRPr="00BD24AB">
        <w:rPr>
          <w:sz w:val="28"/>
          <w:szCs w:val="28"/>
        </w:rPr>
        <w:t xml:space="preserve"> М.Г опубликовать настоящее  постановление в средствах массовой информации</w:t>
      </w:r>
    </w:p>
    <w:p w:rsidR="008F6D7B" w:rsidRPr="00ED38B9" w:rsidRDefault="008F6D7B" w:rsidP="008F6D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B34A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D38B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Начальнику отдела по связям с общественностью и СМИ администрации городского округа город Выкса Захаровой А.А. обеспечить опубликование настоящего  постановления на официальном сайте городского округа город Выкса в информационно - телекоммуникационной сети Интернет.</w:t>
      </w:r>
    </w:p>
    <w:p w:rsidR="008F6D7B" w:rsidRDefault="008F6D7B" w:rsidP="008F6D7B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      </w:t>
      </w:r>
      <w:r w:rsidR="007B34AF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ED38B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7B34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D38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главы администрации городского округа город Выкса по социальной политике О.Ю. </w:t>
      </w:r>
      <w:proofErr w:type="spellStart"/>
      <w:r w:rsidRPr="00ED38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Габдрахимову</w:t>
      </w:r>
      <w:proofErr w:type="spellEnd"/>
      <w:r w:rsidRPr="00ED38B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7B34AF" w:rsidRDefault="007B34AF" w:rsidP="008F6D7B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C36CF" w:rsidRPr="00EC36CF" w:rsidRDefault="00EC36CF" w:rsidP="00EC36C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EC36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лава</w:t>
      </w:r>
      <w:r w:rsidR="008F6D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местного самоуправления</w:t>
      </w:r>
      <w:r w:rsidRPr="00EC36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</w:t>
      </w:r>
      <w:proofErr w:type="spellStart"/>
      <w:r w:rsidRPr="00EC36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В.В.Кочетков</w:t>
      </w:r>
      <w:proofErr w:type="spellEnd"/>
      <w:r w:rsidRPr="00EC36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</w:p>
    <w:p w:rsidR="00CF21BA" w:rsidRDefault="00CF21BA" w:rsidP="00EC3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1BA" w:rsidRDefault="00CF21BA" w:rsidP="00EC3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B9" w:rsidRDefault="007912CF" w:rsidP="00EC3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</w:p>
    <w:p w:rsidR="008D33B9" w:rsidRDefault="008D33B9" w:rsidP="00EC3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B9" w:rsidRDefault="008D33B9" w:rsidP="00EC3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B9" w:rsidRDefault="008D33B9" w:rsidP="00EC3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B9" w:rsidRDefault="008D33B9" w:rsidP="00EC3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</w:p>
    <w:p w:rsidR="008D33B9" w:rsidRDefault="008D33B9" w:rsidP="00EC3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B9" w:rsidRDefault="008D33B9" w:rsidP="00EC3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B9" w:rsidRDefault="008D33B9" w:rsidP="00EC3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B9" w:rsidRDefault="008D33B9" w:rsidP="00EC3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B9" w:rsidRDefault="008D33B9" w:rsidP="00EC3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B9" w:rsidRDefault="008D33B9" w:rsidP="00EC3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B9" w:rsidRDefault="008D33B9" w:rsidP="00EC3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B9" w:rsidRDefault="008D33B9" w:rsidP="00EC3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B9" w:rsidRDefault="008D33B9" w:rsidP="00EC3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B9" w:rsidRDefault="008D33B9" w:rsidP="00EC3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B9" w:rsidRDefault="008D33B9" w:rsidP="00EC3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B9" w:rsidRDefault="008D33B9" w:rsidP="00EC3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B9" w:rsidRDefault="008D33B9" w:rsidP="00EC3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B9" w:rsidRDefault="008D33B9" w:rsidP="00EC3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B9" w:rsidRDefault="008D33B9" w:rsidP="00EC3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B9" w:rsidRDefault="008D33B9" w:rsidP="00EC3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B9" w:rsidRDefault="008D33B9" w:rsidP="00EC3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B9" w:rsidRDefault="008D33B9" w:rsidP="00EC3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B9" w:rsidRDefault="008D33B9" w:rsidP="00EC3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B9" w:rsidRDefault="008D33B9" w:rsidP="00EC3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B9" w:rsidRDefault="008D33B9" w:rsidP="00EC3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B9" w:rsidRDefault="008D33B9" w:rsidP="00EC3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B9" w:rsidRDefault="008D33B9" w:rsidP="00EC3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B9" w:rsidRDefault="008D33B9" w:rsidP="00EC3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B9" w:rsidRDefault="008D33B9" w:rsidP="00EC3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B9" w:rsidRDefault="008D33B9" w:rsidP="00EC3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B9" w:rsidRDefault="008D33B9" w:rsidP="00EC3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B9" w:rsidRDefault="008D33B9" w:rsidP="00EC3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B9" w:rsidRDefault="008D33B9" w:rsidP="00EC3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6CF" w:rsidRPr="00EC36CF" w:rsidRDefault="008D33B9" w:rsidP="00EC3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</w:t>
      </w:r>
      <w:r w:rsidR="00791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F21B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C36CF" w:rsidRPr="00EC36C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</w:t>
      </w:r>
    </w:p>
    <w:p w:rsidR="00EC36CF" w:rsidRPr="00EC36CF" w:rsidRDefault="007912CF" w:rsidP="00EC3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="00EC36CF" w:rsidRPr="00EC36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EC36CF" w:rsidRPr="00EC36CF" w:rsidRDefault="007912CF" w:rsidP="00EC3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="00EC36CF" w:rsidRPr="00EC36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Выкса</w:t>
      </w:r>
    </w:p>
    <w:p w:rsidR="00EC36CF" w:rsidRPr="00EC36CF" w:rsidRDefault="007912CF" w:rsidP="00EC3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EC36CF" w:rsidRPr="00EC36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:rsidR="00EC36CF" w:rsidRPr="00EC36CF" w:rsidRDefault="007912CF" w:rsidP="00EC3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="00EC36CF" w:rsidRPr="00EC36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 № ________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6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АДМИНИСТРАТИВНЫЙ РЕГЛАМЕНТ</w:t>
      </w:r>
    </w:p>
    <w:p w:rsidR="00EC36CF" w:rsidRPr="00EC36CF" w:rsidRDefault="00EC36CF" w:rsidP="00EC3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6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  муниципальной услуги</w:t>
      </w:r>
    </w:p>
    <w:p w:rsidR="007912CF" w:rsidRDefault="00EC36CF" w:rsidP="00EC3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6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«Реализация дополнительных предпрофессиональных программ</w:t>
      </w:r>
    </w:p>
    <w:p w:rsidR="00EC36CF" w:rsidRPr="00EC36CF" w:rsidRDefault="007912CF" w:rsidP="00EC3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в области физической культуры и спорта</w:t>
      </w:r>
      <w:r w:rsidR="00EC36CF" w:rsidRPr="00EC36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C36CF" w:rsidRPr="00EC36CF" w:rsidRDefault="00EC36CF" w:rsidP="00EC36CF">
      <w:pPr>
        <w:ind w:right="-55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C36CF" w:rsidRPr="00EC36CF" w:rsidRDefault="007912CF" w:rsidP="00EC36C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</w:t>
      </w:r>
      <w:r w:rsidR="00EC36CF" w:rsidRPr="00EC36C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="00EC36CF" w:rsidRPr="00EC36C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. ОБЩИЕ ПОЛОЖЕНИЯ</w:t>
      </w: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1.1. Предмет регулирования регламента.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Административный регламент по предоставлению муниципальной услуги «</w:t>
      </w:r>
      <w:r w:rsidRPr="00EC36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дополнительных предпрофессиональных программ</w:t>
      </w:r>
      <w:r w:rsidR="00791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физической культуры и спорта</w:t>
      </w:r>
      <w:r w:rsidRPr="00EC3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(далее – административный регламент) разработан в целях исполнения муниципальной услуги для участников отношений, возникающих при предоставлении муниципальной услуги «</w:t>
      </w:r>
      <w:r w:rsidRPr="00EC36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дополнительных предпрофессиональных программ</w:t>
      </w:r>
      <w:r w:rsidR="00791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физической культуры и  спорта</w:t>
      </w:r>
      <w:r w:rsidRPr="00EC3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(далее – муниципальная услуга), в целях повышения качества исполнения,  создания комфортных условий для участников отношений.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Административный регламент по предоставлению муниципальной услуги регулирует доступность и качественность предоставления муниципальной услуги населению и определяет стандарт предоставления муниципальной услуги, порядок, сроки и последовательность действий (административных процедур) на территории городского округа город Выкса в соответствии с законодательством Российской Федерации.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Перечень </w:t>
      </w:r>
      <w:r w:rsidRPr="00EC36CF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дополнительных предпрофессиональных  программ</w:t>
      </w:r>
      <w:r w:rsidRPr="00EC36CF">
        <w:rPr>
          <w:rFonts w:eastAsiaTheme="minorEastAsia" w:cs="Times New Roman"/>
          <w:color w:val="000000"/>
          <w:sz w:val="28"/>
          <w:szCs w:val="28"/>
          <w:lang w:eastAsia="ru-RU"/>
        </w:rPr>
        <w:t xml:space="preserve"> 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по видам спорта приведен в  приложении № 3.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В целях исполнения настоящего  административного регламента используются следующие понятия: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- </w:t>
      </w:r>
      <w:r w:rsidRPr="00EC36CF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заявитель 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– получатель муниципальной услуги, заинтересованный в предоставлении муниципальной услуги;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- </w:t>
      </w:r>
      <w:r w:rsidRPr="00EC36CF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образовательная предпрофессиональная программа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программа, направленная на отбор одаренных детей, создание условий для их физического развития, получение ими начальных знаний, умений, навыков в области физической культуры и спорта.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1.2. Исполнитель муниципальной услуги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Исполнителями муниципальной услуги являются: 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</w:t>
      </w: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Муниципальное бюджетное  учреждение дополнительного образования    «Детско-юношеская спортивная школа «</w:t>
      </w:r>
      <w:proofErr w:type="spellStart"/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Выксунец</w:t>
      </w:r>
      <w:proofErr w:type="spellEnd"/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».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-     Муниципальное бюджетное  учреждение дополнительного образования    «Детско-юношеская спортивная школа «Спартак».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1.3.  Круг заявителей.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Заявителями являются физические лица, заинтересованные в предоставлении муниципальной услуги.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От имени заявителей могут выступать физические  лица, имеющие право в соответствии с законодательством Российской Федерации, полномочиями выступать от их имени.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В Муниципальное  бюджетное учреждение дополнительного образования  «Детско-юношеская спортивная школа «</w:t>
      </w:r>
      <w:proofErr w:type="spellStart"/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Выксунец</w:t>
      </w:r>
      <w:proofErr w:type="spellEnd"/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»  (далее – ДЮСШ «</w:t>
      </w:r>
      <w:proofErr w:type="spellStart"/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Выксунец</w:t>
      </w:r>
      <w:proofErr w:type="spellEnd"/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»)   принимаются дети и молодежь в возрасте от 6 до 23 лет, проживающие  на территории муниципального образования городской округ город Выкса Нижегородской области, при наличии свободных мест  в группах отделений культивируемых видов спорта. 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В Муниципальное  бюджетное учреждение дополнительного образования  «Детско-юношеская спортивная школа «Спартак»  (далее – ДЮСШ «Спартак»)   принимаются дети и молодежь в возрасте от 5 до 23 лет, проживающие  на территории муниципального образования городской округ город Выкса Нижегородской области, при наличии свободных мест  в группах отделений культивируемых видов спорта. 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Порядок приема определяется настоящим административным регламентом , Уставом ДЮСШ «</w:t>
      </w:r>
      <w:proofErr w:type="spellStart"/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Выксунец</w:t>
      </w:r>
      <w:proofErr w:type="spellEnd"/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» и Уставом ДЮСШ «Спартак». 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1.4. Требования к порядку информирования о предоставлении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 услуги.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1.4.1.  Информация, предоставляемая заинтересованным лицам о муниципальной услуге, является открытой и доступной.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 Информационное обеспечение по предоставлению муниципальной услуги осуществляется специалистами управления физической культуры и спорта администрации городского округа город Выкса и учреждений.</w:t>
      </w:r>
    </w:p>
    <w:p w:rsidR="008F6D7B" w:rsidRPr="00ED38B9" w:rsidRDefault="00EC36CF" w:rsidP="008F6D7B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 w:rsidR="008F6D7B"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Информация о месте нахождения и графике работы управления</w:t>
      </w:r>
      <w:r w:rsidR="008F6D7B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физической культуры и спорта</w:t>
      </w:r>
      <w:r w:rsidR="008F6D7B"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8F6D7B" w:rsidRPr="00ED38B9" w:rsidRDefault="008F6D7B" w:rsidP="008F6D7B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607060, Нижегородская область, город Выкса, </w:t>
      </w:r>
      <w:proofErr w:type="spellStart"/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ул.Красная</w:t>
      </w:r>
      <w:proofErr w:type="spellEnd"/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площадь, 29.</w:t>
      </w:r>
    </w:p>
    <w:p w:rsidR="008F6D7B" w:rsidRPr="00ED38B9" w:rsidRDefault="008F6D7B" w:rsidP="008F6D7B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     График работы  управления физической культуры и спорта:</w:t>
      </w:r>
    </w:p>
    <w:p w:rsidR="008F6D7B" w:rsidRDefault="008F6D7B" w:rsidP="008F6D7B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понедельник-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четверг </w:t>
      </w: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с 8.00 до 17.00,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пятница-</w:t>
      </w: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с 8.00 до 1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6</w:t>
      </w: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.00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перерыв с 12.00 до 1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48</w:t>
      </w: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, выходные – суббота, воскресенье. </w:t>
      </w:r>
    </w:p>
    <w:p w:rsidR="008F6D7B" w:rsidRPr="00ED38B9" w:rsidRDefault="008F6D7B" w:rsidP="008F6D7B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 Информация о месте нахождения и графике работы учреждений, предоставляющих муниципальную услугу:</w:t>
      </w:r>
    </w:p>
    <w:p w:rsidR="008F6D7B" w:rsidRPr="00ED38B9" w:rsidRDefault="008F6D7B" w:rsidP="008F6D7B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Муниципальное бюджетное  учреждение дополнительного образования  «Детско-юношеская спортивная школа «</w:t>
      </w:r>
      <w:proofErr w:type="spellStart"/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Выксунец</w:t>
      </w:r>
      <w:proofErr w:type="spellEnd"/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».</w:t>
      </w:r>
    </w:p>
    <w:p w:rsidR="008F6D7B" w:rsidRPr="00ED38B9" w:rsidRDefault="008F6D7B" w:rsidP="008F6D7B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Местонахождение: 607061, Нижегородская область, город Выкса, </w:t>
      </w:r>
      <w:proofErr w:type="spellStart"/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ул.Красные</w:t>
      </w:r>
      <w:proofErr w:type="spellEnd"/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Зори,  30/1.</w:t>
      </w:r>
    </w:p>
    <w:p w:rsidR="008F6D7B" w:rsidRPr="00ED38B9" w:rsidRDefault="008F6D7B" w:rsidP="008F6D7B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График работы  администрации ДЮСШ «</w:t>
      </w:r>
      <w:proofErr w:type="spellStart"/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Выксунец</w:t>
      </w:r>
      <w:proofErr w:type="spellEnd"/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»:</w:t>
      </w:r>
    </w:p>
    <w:p w:rsidR="008F6D7B" w:rsidRPr="00ED38B9" w:rsidRDefault="008F6D7B" w:rsidP="008F6D7B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понедельник-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четверг </w:t>
      </w: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с 8.00 до 17.00,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пятница-</w:t>
      </w: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с 8.00 до 1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6</w:t>
      </w: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.00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перерыв с 12.00 до 1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48</w:t>
      </w: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, выходные – суббота, воскресенье. </w:t>
      </w:r>
    </w:p>
    <w:p w:rsidR="008F6D7B" w:rsidRPr="00ED38B9" w:rsidRDefault="008F6D7B" w:rsidP="008F6D7B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Справочные телефоны:</w:t>
      </w:r>
    </w:p>
    <w:p w:rsidR="008F6D7B" w:rsidRPr="00ED38B9" w:rsidRDefault="008F6D7B" w:rsidP="008F6D7B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8 (831 77) 6-08-77,   3-55-33.</w:t>
      </w:r>
    </w:p>
    <w:p w:rsidR="008F6D7B" w:rsidRPr="00ED38B9" w:rsidRDefault="008F6D7B" w:rsidP="008F6D7B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Факс: 8 (831 77) 6-08-77.</w:t>
      </w:r>
    </w:p>
    <w:p w:rsidR="008F6D7B" w:rsidRPr="00ED38B9" w:rsidRDefault="008F6D7B" w:rsidP="008F6D7B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Муниципальное бюджетное  учреждение дополнительного образования  «Детско-юношеская спортивная школа «Спартак».</w:t>
      </w:r>
    </w:p>
    <w:p w:rsidR="008F6D7B" w:rsidRPr="00ED38B9" w:rsidRDefault="008F6D7B" w:rsidP="008F6D7B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Местонахождение: 607033,Нижегородская область, </w:t>
      </w:r>
      <w:proofErr w:type="spellStart"/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р.п.Досчатое,мкр.Приокский</w:t>
      </w:r>
      <w:proofErr w:type="spellEnd"/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, дом 14 «а».</w:t>
      </w:r>
    </w:p>
    <w:p w:rsidR="008F6D7B" w:rsidRPr="00ED38B9" w:rsidRDefault="008F6D7B" w:rsidP="008F6D7B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График работы  администрации ДЮСШ «Спартак»:</w:t>
      </w:r>
    </w:p>
    <w:p w:rsidR="008F6D7B" w:rsidRPr="00ED38B9" w:rsidRDefault="008F6D7B" w:rsidP="008F6D7B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понедельник-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четверг </w:t>
      </w: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с 8.00 до 17.00,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пятница-</w:t>
      </w: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с 8.00 до 1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6</w:t>
      </w: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.00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перерыв с 12.00 до 1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48</w:t>
      </w: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, выходные – суббота, воскресенье.. </w:t>
      </w:r>
    </w:p>
    <w:p w:rsidR="008F6D7B" w:rsidRPr="00ED38B9" w:rsidRDefault="008F6D7B" w:rsidP="008F6D7B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Справочные телефоны:</w:t>
      </w:r>
    </w:p>
    <w:p w:rsidR="008F6D7B" w:rsidRPr="00ED38B9" w:rsidRDefault="008F6D7B" w:rsidP="008F6D7B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8 (831 77) 4-87-40.</w:t>
      </w:r>
    </w:p>
    <w:p w:rsidR="008F6D7B" w:rsidRPr="00ED38B9" w:rsidRDefault="008F6D7B" w:rsidP="008F6D7B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Факс: 8 (831 77) 4-87-40.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1.4.2. Официальный сайт муниципального образования городской округ город Выкса, содержащий информацию о предоставлении муниципальной услуги : </w:t>
      </w:r>
      <w:r w:rsidR="008F6D7B" w:rsidRPr="008F6D7B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http://okrug-wyksa.ru/</w:t>
      </w: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Адрес электронной почты:  </w:t>
      </w:r>
      <w:hyperlink r:id="rId7" w:history="1">
        <w:r w:rsidRPr="00EC36CF">
          <w:rPr>
            <w:rFonts w:ascii="Times New Roman" w:eastAsiaTheme="minorEastAsia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official</w:t>
        </w:r>
        <w:r w:rsidRPr="00EC36CF">
          <w:rPr>
            <w:rFonts w:ascii="Times New Roman" w:eastAsiaTheme="minorEastAsia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@</w:t>
        </w:r>
        <w:r w:rsidRPr="00EC36CF">
          <w:rPr>
            <w:rFonts w:ascii="Times New Roman" w:eastAsiaTheme="minorEastAsia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adm</w:t>
        </w:r>
        <w:r w:rsidRPr="00EC36CF">
          <w:rPr>
            <w:rFonts w:ascii="Times New Roman" w:eastAsiaTheme="minorEastAsia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r w:rsidRPr="00EC36CF">
          <w:rPr>
            <w:rFonts w:ascii="Times New Roman" w:eastAsiaTheme="minorEastAsia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vks</w:t>
        </w:r>
        <w:r w:rsidRPr="00EC36CF">
          <w:rPr>
            <w:rFonts w:ascii="Times New Roman" w:eastAsiaTheme="minorEastAsia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r w:rsidRPr="00EC36CF">
          <w:rPr>
            <w:rFonts w:ascii="Times New Roman" w:eastAsiaTheme="minorEastAsia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nnov</w:t>
        </w:r>
        <w:r w:rsidRPr="00EC36CF">
          <w:rPr>
            <w:rFonts w:ascii="Times New Roman" w:eastAsiaTheme="minorEastAsia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r w:rsidRPr="00EC36CF">
          <w:rPr>
            <w:rFonts w:ascii="Times New Roman" w:eastAsiaTheme="minorEastAsia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hyperlink r:id="rId8" w:history="1">
        <w:r w:rsidRPr="00EC36CF">
          <w:rPr>
            <w:rFonts w:ascii="Times New Roman" w:eastAsiaTheme="minorEastAsia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vyksunets</w:t>
        </w:r>
        <w:r w:rsidRPr="00EC36CF">
          <w:rPr>
            <w:rFonts w:ascii="Times New Roman" w:eastAsiaTheme="minorEastAsia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@</w:t>
        </w:r>
        <w:r w:rsidRPr="00EC36CF">
          <w:rPr>
            <w:rFonts w:ascii="Times New Roman" w:eastAsiaTheme="minorEastAsia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yandex</w:t>
        </w:r>
        <w:r w:rsidRPr="00EC36CF">
          <w:rPr>
            <w:rFonts w:ascii="Times New Roman" w:eastAsiaTheme="minorEastAsia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EC36CF">
          <w:rPr>
            <w:rFonts w:ascii="Times New Roman" w:eastAsiaTheme="minorEastAsia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,  </w:t>
      </w:r>
      <w:proofErr w:type="spellStart"/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val="en-US" w:eastAsia="ru-RU"/>
        </w:rPr>
        <w:t>spartak</w:t>
      </w:r>
      <w:proofErr w:type="spellEnd"/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-</w:t>
      </w:r>
      <w:proofErr w:type="spellStart"/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val="en-US" w:eastAsia="ru-RU"/>
        </w:rPr>
        <w:t>oka</w:t>
      </w:r>
      <w:proofErr w:type="spellEnd"/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@</w:t>
      </w: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val="en-US" w:eastAsia="ru-RU"/>
        </w:rPr>
        <w:t>mail</w:t>
      </w: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.</w:t>
      </w:r>
      <w:proofErr w:type="spellStart"/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val="en-US" w:eastAsia="ru-RU"/>
        </w:rPr>
        <w:t>ru</w:t>
      </w:r>
      <w:proofErr w:type="spellEnd"/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1.4.3. Информирование о предоставлении муниципальной услуги осуществляется по следующим направлениям: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- местонахождение, график работы и справочны</w:t>
      </w:r>
      <w:r w:rsidR="008F6D7B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телефоны ДЮСШ «</w:t>
      </w:r>
      <w:proofErr w:type="spellStart"/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Выксунец</w:t>
      </w:r>
      <w:proofErr w:type="spellEnd"/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», ДЮСШ «Спартак» (далее – учреждений);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- адрес официального сайта администрации городского округа город Выкса в сети Интернет, адрес электронной почты администрации;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- порядок получения информации заинтересованными лицами по вопросам предоставления муниципальной услуги, в том числе о ходе предоставления муниципальной услуги;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     - перечень документов, необходимых для исполнения муниципальной функции, комплектности (достаточности) представленных документов;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- время приема и выдачи документов;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- сроки исполнения муниципальной услуги;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-порядок обжалования действий (бездействия) и решений, осуществляемых и принимаемых в ходе исполнения муниципальной услуги.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Основными требованиями к консультации заявителей являются: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- актуальность;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- своевременность;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- четкость в изложении материала;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- полнота консультирования;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- наглядность форм подачи материала;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- удобство и доступность.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Время получения ответа при индивидуальном устном консультировании не должно превышать 15 минут.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1.4.4. Основания для предоставления муниципальной услуги: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инициативе.    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1.4.5. Информирование заявителей о предоставлении муниципальной услуги осуществляется в форме: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- непосредственно  в управлении, учреждениях;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- с использованием средств телефонной связи, почты.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1.4.6. Требования к форме и характеру взаимодействия сотрудников управления и учреждений с заявителями: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- при ответе на телефонные звонки сотрудник представляется, назвав свою фамилию, имя, отчество, наименование структурного подразделения, непосредственно предоставляющего муниципальную услугу,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по причине поступления телефонного звонка на другой аппарат;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 xml:space="preserve">     - при личном обращении заявителей сотрудник  должен представиться, озвучить фамилию, имя и отчество, сообщить занимаемую должность, самостоятельно дать ответ на заданный заявителем вопрос;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- в конце консультирования (по телефону или лично) сотрудник, осуществляющий консультирование, должен кратко подвести итоги и перечислить меры, которые следует предпринять заявителю (кто именно, когда и что должен сделать);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- ответ на письменное обращение и обращение по электронной почте дается в простой, четкой и понятной форме с указанием фамилии и инициалов, номера телефона сотрудника, непосредственно предоставляющего муниципальную услугу, исполнившего ответ на обращение заявителя. Ответ на письменное обращение подписывается руководителем управления или учреждений или лицом , его замещающим. Ответ на письменное обращение и обращение по электронной почте дается в срок, не превышающий 30 дней со дня регистрации обращения.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1.4.7. На информационных стендах в учреждениях  размещаются следующие информационные материалы: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- сведения о перечне предоставляемых  муниципальных услуг;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- порядок обжалования действий  (бездействия) и решений, осуществляемых (принятых) в ходе предоставления муниципальной услуги;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- блок-схема, наглядно отображающая последовательность прохождения всех административных процедур (приложение № 2);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- перечень документов, которые заявитель должен представить для оказания муниципальной услуги;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- образцы заполнения документов;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- почтовый адрес, номера телефонов и факса, график работы, адрес электронной почты управления и учреждений;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- перечень оснований для отказа в предоставлении муниципальной услуги;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- административный регламент;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- необходимая оперативная информация о предоставлении муниципальной услуги.</w:t>
      </w:r>
    </w:p>
    <w:p w:rsid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При изменении условий и порядка предоставления муниципальной услуги, информация об изменениях должна быть выделена цветом и пометкой «Важно».</w:t>
      </w:r>
    </w:p>
    <w:p w:rsidR="009119D3" w:rsidRPr="00EC36CF" w:rsidRDefault="009119D3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Информационные стенды, содержащие информацию о процедуре предоставления муниципальной услуги, размещаются в рабочем кабинете сотрудников  учреждений.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 xml:space="preserve">     Информационные стенды должны быть максимально заметны, хорошо просматриваемы и функциональны, оборудованы карманами формата А 4, в которых размещены информационные листы.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Текст материалов, размещаемых на стендах, печатается удобным для чтения шрифтом, основные моменты и наиболее важные места выделяются.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2. СТАНДАРТ ПРЕДОСТАВЛЕНИЯ МУНИЦИПАЛЬНОЙ УСЛУГИ.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2.1. Наименование муниципальной услуги.</w:t>
      </w:r>
    </w:p>
    <w:p w:rsidR="00EC36CF" w:rsidRPr="00EC36CF" w:rsidRDefault="00E47A16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="00EC36CF" w:rsidRPr="00EC36C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Реализация дополнительных  предпрофессиональных программ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области физической культуры и спорта</w:t>
      </w:r>
      <w:r w:rsidR="00EC36CF"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.          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2.2. Описание результата предоставления муниципальной услуги.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Конечным результатом предоставления муниципальной  услуги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являются: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освоение </w:t>
      </w:r>
      <w:r w:rsidRPr="00EC36CF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дополнительных  предпрофессиональных программ</w:t>
      </w:r>
      <w:r w:rsidR="00E47A1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области физической культуры и спорта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максимальная реализация духовных и физических возможностей;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достижение определенного спортивного результата;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подготовка спортивного резерва для зачисления в составы спортивных сборных команд Российской Федерации, ПФО и Нижегородской области.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2.3. Сроки предоставления муниципальной услуги.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ДЮСШ «</w:t>
      </w:r>
      <w:proofErr w:type="spellStart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Выксунец</w:t>
      </w:r>
      <w:proofErr w:type="spellEnd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» и ДЮСШ «Спартак» предоставляют муниципальные услуги в виде реализации дополнительных </w:t>
      </w:r>
      <w:r w:rsidRPr="00EC36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предпрофессиональных программ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круглогодично и ежегодно в соответствии с программами культивируемых видов спорта.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Полный срок предоставления услуги  в зависимости от вида спорта – 10-11 лет.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По этапам подготовки: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начальный этап                                                                     -    2-3 года;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тренировочный этап  (этап спортивной специализации )  - 5 лет;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этап  совершенствования  спортивного мастерства           – 3 года.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2.4. Перечень нормативных правовых актов, регулирующих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отношения,   возникающие в связи с предоставлением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lastRenderedPageBreak/>
        <w:t>муниципальной услуги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Предоставление муниципальной услуги «</w:t>
      </w:r>
      <w:r w:rsidRPr="00EC36C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Реализация дополнительных  предпрофессиональных программ</w:t>
      </w:r>
      <w:r w:rsidR="00E47A1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области физической культуры и спорта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»  на территории городского округа </w:t>
      </w:r>
      <w:proofErr w:type="spellStart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г.Выкса</w:t>
      </w:r>
      <w:proofErr w:type="spellEnd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ДЮСШ «</w:t>
      </w:r>
      <w:proofErr w:type="spellStart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Выксунец</w:t>
      </w:r>
      <w:proofErr w:type="spellEnd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 и ДЮСШ «Спартак» осуществляют в соответствии с законодательством Российской Федерации: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- Конституцией Российской Федерации;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- Федеральным законом Российской Федерации</w:t>
      </w:r>
      <w:r w:rsidRPr="00EC36CF">
        <w:rPr>
          <w:rFonts w:ascii="Times New Roman" w:eastAsiaTheme="minorEastAsia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Pr="00EC36CF">
        <w:rPr>
          <w:rFonts w:ascii="Times New Roman" w:eastAsiaTheme="minorEastAsia" w:hAnsi="Times New Roman" w:cs="Times New Roman"/>
          <w:bCs/>
          <w:kern w:val="36"/>
          <w:sz w:val="28"/>
          <w:szCs w:val="28"/>
          <w:lang w:eastAsia="ru-RU"/>
        </w:rPr>
        <w:t xml:space="preserve">от 27.07.2010 № 210-ФЗ </w:t>
      </w:r>
      <w:r w:rsidRPr="00EC36CF">
        <w:rPr>
          <w:rFonts w:ascii="Times New Roman" w:eastAsiaTheme="minorEastAsia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r w:rsidRPr="00EC36CF">
        <w:rPr>
          <w:rFonts w:ascii="Times New Roman" w:eastAsiaTheme="minorEastAsia" w:hAnsi="Times New Roman" w:cs="Times New Roman"/>
          <w:bCs/>
          <w:kern w:val="36"/>
          <w:sz w:val="28"/>
          <w:szCs w:val="28"/>
          <w:lang w:eastAsia="ru-RU"/>
        </w:rPr>
        <w:t>Об организации предоставления государственных и муниципальных услуг»;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- Федеральным законом Российской Федерации от 4 декабря 2007 г. №329-ФЗ «О физической культуре и спорте в Российской Федерации»;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- Федеральным  законом Российской Федерации от 29.12.2012 г. № 273-ФЗ «Об образовании в Российской Федерации»;</w:t>
      </w:r>
    </w:p>
    <w:p w:rsid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-  Приказом </w:t>
      </w:r>
      <w:proofErr w:type="spellStart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Минспорта</w:t>
      </w:r>
      <w:proofErr w:type="spellEnd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РФ от 29.04.2014 г. № 279 «О методических рекомендациях по организации спортивной подготовки в Российской Федерации»;</w:t>
      </w:r>
    </w:p>
    <w:p w:rsidR="00E47A16" w:rsidRPr="00EC36CF" w:rsidRDefault="00E47A16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-  Приказом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Минспорта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РФ от 12.09.2013 г. № 730 «Об утверждении федеральных государственных требований к минимуму содержания, структуре, условиям реализации дополнительных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предпрофесиональных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программ в области физической культуры и спорта и к срокам обучения по этим программам»;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- Бюджетным кодексом Российской Федерации от 31 июля 1998 г. № 145-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ФЗ с изменениями;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- Уставами  Муниципальных бюджетных  учреждений дополнительного образования  «Детско-юношеская спортивная школа «</w:t>
      </w:r>
      <w:proofErr w:type="spellStart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Выксунец</w:t>
      </w:r>
      <w:proofErr w:type="spellEnd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 и  «Детско-юношеская спортивная школа «Спартак».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2.5.  Исчерпывающий перечень документов, необходимых и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обязательных в соответствии  с нормативным актом для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предоставления муниципальной услуги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Документы и информация, которые заявитель должен представить самостоятельно: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-  личное заявление, в котором указываются фамилия, имя, отчество заявителя, место регистрации (жительства) и излагается запрос на предоставление муниципальной услуги (приложение №1)  к административному регламенту);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 xml:space="preserve">     - медицинская справка о состоянии здоровья поступающего, подтверждающая отсутствие противопоказаний для занятия данным видом деятельности (спорта);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- копия свидетельства о рождении поступающего или паспорта (при наличии);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- справка с предыдущего места занятий об этапе подготовки по виду спорта (при наличии);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- зачетная классификационная книжка спортсмена (при наличии).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2.6. Перечень оснований для отказа в приеме документов,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необходимых для предоставления муниципальной услуги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Основанием для отказа в приеме документов является несоответствие представляемых  документов по форме или содержанию утвержденным образцам.  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2.7. Перечень оснований для приостановления или отказа в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предоставлении муниципальной услуги 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Основаниями для приостановления или отказа в предоставлении муниципальной услуги являются: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2.7.1. предоставление неполного пакета документов, необходимых для предоставления муниципальной услуги;             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2.7.2. личное заявление учащегося, его родителя (законного представителя);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2.7.3. медицинское заключение о состоянии здоровья учащегося, препятствующее его дальнейшему обучению;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2.7.4. завершение обучения;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2.7.5. несоответствие ребенка или подростка нормативам физического развития для данного вида спорта;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2.7.6. грубое нарушение правил внутреннего распорядка ДЮСШ, Устава ДЮСШ;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2.7.7. нарушение спортивной этики;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2.7.8. неудовлетворительные результаты промежуточной аттестации;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2.7.9.  установление применения учащимися допинговых средств и (или) методов, запрещенных к использованию в спорте; 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2.7.10. отсутствие (или отсутствие возможности аренды) специализированного спортивного оборудования, необходимого для  организации и проведения занят</w:t>
      </w: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ий спортивной секции;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     2.7.11.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отсутствие специалистов, по  </w:t>
      </w: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проведению учебно-тренировочных занятий;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2.7.12. ликвидация ДЮСШ.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2.8. Перечень услуг, которые являются необходимыми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и обязательными для предоставления муниципальной услуги.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Других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предусмотрено.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2.9. Порядок, размер и основания взимания государственной пошлины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или иной платы, взимаемой за предоставление муниципальной услуги.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Предоставление муниципальной услуги осуществляется на бесплатной основе.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2.10. Максимальный срок ожидания  при подаче запроса о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предоставлении муниципальной услуги и при получении результата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предоставления муниципальной услуги.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2.10.1. Письменные обращения получателей муниципальной услуги о порядке ее предоставления рассматриваются должностными лицами, участвующими в предоставлении  муниципальной услуги, с учетом времени подготовки ответа заявителю в срок, не превышающий 5 рабочих дней со дня получения  обращения.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2.11. Срок и порядок регистрации запроса заявителя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о предоставлении муниципальной услуги.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2.11.1. Регистрация осуществляется в порядке поступления заявлений родителей (законных представителей), составления списков и приказов о зачислении  детей и подростков в спортивные секции в течение одного месяца с момента подачи заявления в учреждение. 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2.11.2. Должностное лицо, ответственное за делопроизводство, передает документы на рассмотрение руководителю учреждения,  либо лицу, исполняющему его обязанности.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2.11.3. Руководитель, либо лицо, исполняющее его обязанности, поручает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рассмотрение документов должностному лицу, ответственному за предоставление муниципальной услуги, закрепленной в его должностном регламенте.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2.11.4. Должностное лицо, ответственное за предоставление муниципальной услуги рассматривает документы в течение 5-и дней со дня их подачи.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                  2.12. Требования к помещениям, в которых предоставляется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                  муниципальная услуга.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2.12.1.  Центральный вход в здание учреждений, предоставляющих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муниципальную услугу, должен быть оборудован информационной табличкой (вывеской), содержащей наименование организации;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противопожарной системой и средствами пожаротушения;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системой оповещения о возникновении чрезвычайной ситуации.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2.12.2.  Помещения учреждений, предоставляющих муниципальную услугу, 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2.2.2/2.4.1340-03» и нормам противопожарной безопасности.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2.12.3.  Присутственные места размещаются в зданиях учреждений, предоставляющих муниципальную услугу, и включают в себя места для ожидания, информирования, приема потребителей результатов предоставления муниципальной услуги. Помещения 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2.2.2/2.4.1340-03» и нормам противопожарной безопасности.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2.12.4.  Места информирования, предназначенные для ознакомления с информационными материалами, внутри помещения оборудуются стульями и столами для возможности оформления документов.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2.12.5.  Рабочее место специалиста должно быть оборудовано персональным компьютером с возможностью доступа к необходимым информационным базам данных, печатающим устройством.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2.13. Показатели доступности и качества муниципальной услуги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616"/>
        <w:gridCol w:w="7005"/>
        <w:gridCol w:w="2126"/>
      </w:tblGrid>
      <w:tr w:rsidR="00EC36CF" w:rsidRPr="00EC36CF" w:rsidTr="00CC0BA2">
        <w:tc>
          <w:tcPr>
            <w:tcW w:w="0" w:type="auto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7005" w:type="dxa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Показатели</w:t>
            </w:r>
          </w:p>
        </w:tc>
        <w:tc>
          <w:tcPr>
            <w:tcW w:w="2126" w:type="dxa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color w:val="000000"/>
                <w:sz w:val="28"/>
                <w:szCs w:val="28"/>
              </w:rPr>
              <w:t>Значение показателя</w:t>
            </w:r>
          </w:p>
        </w:tc>
      </w:tr>
      <w:tr w:rsidR="00EC36CF" w:rsidRPr="00EC36CF" w:rsidTr="00CC0BA2">
        <w:tc>
          <w:tcPr>
            <w:tcW w:w="0" w:type="auto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1</w:t>
            </w:r>
          </w:p>
        </w:tc>
        <w:tc>
          <w:tcPr>
            <w:tcW w:w="7005" w:type="dxa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color w:val="000000"/>
                <w:sz w:val="28"/>
                <w:szCs w:val="28"/>
              </w:rPr>
              <w:t>Укомплектованность кадрами в соответствии с  утвержденным штатным расписанием</w:t>
            </w:r>
          </w:p>
        </w:tc>
        <w:tc>
          <w:tcPr>
            <w:tcW w:w="2126" w:type="dxa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</w:tr>
      <w:tr w:rsidR="00EC36CF" w:rsidRPr="00EC36CF" w:rsidTr="00CC0BA2">
        <w:tc>
          <w:tcPr>
            <w:tcW w:w="0" w:type="auto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7005" w:type="dxa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color w:val="000000"/>
                <w:sz w:val="28"/>
                <w:szCs w:val="28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2126" w:type="dxa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color w:val="000000"/>
                <w:sz w:val="28"/>
                <w:szCs w:val="28"/>
              </w:rPr>
              <w:t>человек</w:t>
            </w:r>
          </w:p>
        </w:tc>
      </w:tr>
      <w:tr w:rsidR="00EC36CF" w:rsidRPr="00EC36CF" w:rsidTr="00CC0BA2">
        <w:tc>
          <w:tcPr>
            <w:tcW w:w="0" w:type="auto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05" w:type="dxa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color w:val="000000"/>
                <w:sz w:val="28"/>
                <w:szCs w:val="28"/>
              </w:rPr>
              <w:t>Доля лиц,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2126" w:type="dxa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</w:tr>
      <w:tr w:rsidR="00EC36CF" w:rsidRPr="00EC36CF" w:rsidTr="00CC0BA2">
        <w:tc>
          <w:tcPr>
            <w:tcW w:w="0" w:type="auto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05" w:type="dxa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color w:val="000000"/>
                <w:sz w:val="28"/>
                <w:szCs w:val="28"/>
              </w:rPr>
              <w:t>Доля лиц, прошедших спортивную подготовку на тренировочном этапе(этап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2126" w:type="dxa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</w:tr>
    </w:tbl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С целью оценки доступности и качества муниципальной услуги используются следующие индикаторы и показатели: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возможность получить консультацию в день обращения;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возможность обращения по предварительной записи;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возможность получить полную, актуальную и достоверную информацию о порядке предоставления муниципальной услуги, в том числе в электронной форме через официальный сайт администрации городского округа город Выкса;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- возможность получать муниципальную услугу своевременно и в полном объеме и в любой форме, предусмотренной законодательством Российской Федерации;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возможность  обращаться в досудебном и (или) судебном порядке в соответствии с законодательством Российской Федерации с жалобой (претензией) на принятое по его обращению решение или на действия (бездействие) должностных лиц  учреждений,  предоставляющих муниципальную услугу;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-  возможность обращаться с заявлением о прекращении рассмотрения обращения, в том числе в электронной форме.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2.13. Иные требования к предоставлению муниципальной услуги.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При предоставлении учреждениями (ДЮСШ «</w:t>
      </w:r>
      <w:proofErr w:type="spellStart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Выксунец</w:t>
      </w:r>
      <w:proofErr w:type="spellEnd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 и ДЮСШ «Спартак») муниципальной услуги запрещено требовать от заявителя осуществления действий, необходимых для получения муниципальной услуги и связанных с обращением в иные органы и организации.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lastRenderedPageBreak/>
        <w:t>3. СОСТАВ, ПОСЛЕДОВАТЕЛЬНОСТЬ И СРОКИ ВЫПОЛНЕНИЯ   АДМИНИСТРАТИВНЫХ ПРОЦЕДУР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               3.1. Исчерпывающий перечень административных процедур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               по исполнению муниципальной услуги.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3.1.1.  Предоставление муниципальной услуги  включает в себя следующие административные процедуры: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прием и регистрация документов, необходимых для предоставления муниципальной услуги, указанных в пункте 2.6. настоящего регламента;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рассмотрение, экспертиза документов о предоставлении муниципальной услуги;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подготовка приказа о предоставлении муниципальной услуги по неолимпийскому виду спорта или уведомление  об отказе в предоставлении муниципальной услуги.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3.1.2.  Принятие решения о предоставлении  муниципальной услуги осуществляется учреждением (ДЮСШ «</w:t>
      </w:r>
      <w:proofErr w:type="spellStart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Выксунец</w:t>
      </w:r>
      <w:proofErr w:type="spellEnd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 , ДЮСШ «Спартак) на основании предоставленных  заявителем документов.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3.1.3. Должностное лицо, ответственное за прием документов, рассматривает полученные документы в день их поступления и передает на рассмотрение  руководителю учреждения, либо лицу, исполняющему его обязанности. Рассмотрение документов по поручению руководителя учреждения или лица, исполняющего его обязанности, осуществляет должностное лицо,  ответственное за предоставление  муниципальной услуги с учетом времени комплектования групп в течение 1 месяца со дня их поступления.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  3.1.4. По результатам содержательной проверки предоставленных документов</w:t>
      </w:r>
      <w:r w:rsidR="00372A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должностное лицо осуществляет одно из следующих действий: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уведомляет о решении в предоставлении  муниципальной услуги, если нет оснований для отказа, предусмотренных п.2.7., п.2.8. настоящего административного регламента;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готовит проект решения об отказе в предоставлении  муниципальной услуги, если установлены основания для отказа, предусмотренные п. 2.7., п.2.8. настоящего административного регламента, законами и иными нормативными правовыми актами;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C169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готовит приказ о предоставлении  муниципальной услуги;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проводит организационную работу по предоставлению муниципальной услуги (готовит заявки на аренду спортсооружения, медицинское обслуживание и т.д.)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                        </w:t>
      </w: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3.2. Прием и регистрация заявления.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3.2.1. Основанием для начала административного действия по приему и регистрации заявления от  заявителя является непосредственное личное (письменное) обращение в администрацию  учреждения (ДЮСШ «</w:t>
      </w:r>
      <w:proofErr w:type="spellStart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Выксунец</w:t>
      </w:r>
      <w:proofErr w:type="spellEnd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», ДЮСШ «Спартак) получение заявления по почте , либо получение электронной формы заявления через единый интернет-портал государственных и муниципальных услуг (функций).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3.2.2. Заявление о предоставлении муниципальной услуги предоставляется заявителем лично, либо через его уполномоченного представителя.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При обращении заявителя или его уполномоченного представителя посредством использования информационно-телекоммуникационных систем – Единый Интернет-портал государственных и муниципальных услуг  (функций), в том числе Единый Интернет-портал государственных и муниципальных услуг (функций) Нижегородской области за оказанием муниципальной услуги заявитель с использованием системы создания и обработки электронных форм заявлений на оказание (исполнение) государственных (муниципальных) услуг (функций) заполняет электронную форму заявления, сканирует прилагаемые к нему документы, прикрепляет его в качестве вложения и направляет в администрацию городского округа город Выкса или  в учреждение (ДЮСШ «</w:t>
      </w:r>
      <w:proofErr w:type="spellStart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Выксунец</w:t>
      </w:r>
      <w:proofErr w:type="spellEnd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 или ДЮСШ «Спартак») для предоставления муниципальной услуги.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При получении документов посредством использования  информационно-телекоммуникационных систем – Единый Интернет-портал государственных и муниципальных услуг  (функций), в том числе Единый Интернет-портал государственных и муниципальных услуг (функций) Нижегородской области  должностное лицо, являющееся ответственным за прием документов, переводит их на бумажный носитель и направляет их в ДЮСШ «</w:t>
      </w:r>
      <w:proofErr w:type="spellStart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Выксунец</w:t>
      </w:r>
      <w:proofErr w:type="spellEnd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  или ДЮСШ «Спартак» для регистрации в журнале регистрации заявлений   (срок выполнения действия не более 30 минут). При этом должностное лицо, ответственное за прием документов, отправляет сообщение заявителю о получении заявления и прилагаемых к нему документов (доверенности).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При получении документов по почте либо при личном обращении в учреждение, предоставляющее муниципальную услугу, должностное лицо, ответственное за прием документов,  регистрирует их в журнале регистрации заявлений (срок выполнения не более 15 минут).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Посредством телефонной, факсимильной либо почтовой связи должностное лицо учреждения, предоставляющее муниципальную услугу, 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 xml:space="preserve">ответственное за прием документов сообщает заявителю либо его уполномоченному представителю о том, что документы для оказания муниципальной услуги получены. 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Результатом исполнения административного действия является регистрация заявления в журнале регистрации входящих заявлений учреждения, предоставляющего муниципальную услугу.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                    3.3. Рассмотрение заявлений и принятие решения о    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предоставлении   муниципальной услуги либо  об отказе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в предоставлении   муниципальной услуги.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3.3.1. Основанием для начала административного действия по рассмотрению заявлений и принятию решения по предоставлению муниципальной услуги либо об  отказе в предоставлении муниципальной услуги «</w:t>
      </w:r>
      <w:r w:rsidRPr="00EC36C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Реализация дополнительных предпрофессиональных программ</w:t>
      </w:r>
      <w:r w:rsidR="00FB6C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области физической культуры и спорта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 является зарегистрированное в  учреждении, предоставляющем услугу, заявление с прилагаемыми документами.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Ответственное за исполнение данного административного действия  лицо   передает документы на рассмотрение руководителю учреждения, предоставляющего муниципальную услугу, либо лицу,  исполняющему его обязанности.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Руководитель, либо лицо, исполняющее его обязанности, поручает рассмотрение документов должностному лицу, ответственному за предоставление муниципальной услуги.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Должностное лицо, ответственное за предоставление муниципальной услуги рассматривает документы в течение 2-х дней со дня их подачи. 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4. ФОРМЫ КОНТРОЛЯ ЗА ИСПОЛНЕНИЕМ НАСТОЯЩЕГО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АДМИНИСТРАТИВНОГО РЕГЛАМЕНТА.</w:t>
      </w:r>
    </w:p>
    <w:p w:rsidR="00EC36CF" w:rsidRPr="00EC36CF" w:rsidRDefault="00EC36CF" w:rsidP="00372A77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EC36CF" w:rsidRPr="00EC36CF" w:rsidRDefault="00EC36CF" w:rsidP="00372A77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4.1. Порядок осуществления текущего контроля</w:t>
      </w:r>
    </w:p>
    <w:p w:rsidR="00EC36CF" w:rsidRPr="00EC36CF" w:rsidRDefault="00EC36CF" w:rsidP="00372A77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за соблюдением и исполнением должностными</w:t>
      </w:r>
    </w:p>
    <w:p w:rsidR="00EC36CF" w:rsidRPr="00EC36CF" w:rsidRDefault="00EC36CF" w:rsidP="00372A77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лицами положений  административного регламента.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4.1.1.  Текущий контроль за исполнением последовательности действий при предоставлении муниципальной услуги осуществляет директор учреждения.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Ответственность сотрудников  учреждений, предоставляющих муниципальную услугу «</w:t>
      </w:r>
      <w:r w:rsidRPr="00EC36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Реализация дополнительных  </w:t>
      </w:r>
      <w:r w:rsidRPr="00EC36C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предпрофессиональных программ</w:t>
      </w:r>
      <w:r w:rsidR="00FB6C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области физической культуры и спорта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 закрепляется в их должностных инструкциях.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4.1.2. Текущий контроль осуществляется путем проведения проверок соблюдения и исполнения сотрудниками учреждений, предоставляющих муниципальную услугу «</w:t>
      </w:r>
      <w:r w:rsidRPr="00EC36C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Реализация дополнительных  предпрофессиональных программ</w:t>
      </w:r>
      <w:r w:rsidR="00FB6C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области физической культуры и спорта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 положений настоящего административного регламента, иных нормативных актов, устанавливающих требования к предоставлению муниципальной услуги, а также принятие ими решений.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eastAsiaTheme="minorEastAsia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EC36CF">
        <w:rPr>
          <w:rFonts w:eastAsiaTheme="minorEastAsia" w:cs="Times New Roman"/>
          <w:color w:val="000000"/>
          <w:sz w:val="28"/>
          <w:szCs w:val="28"/>
          <w:lang w:eastAsia="ru-RU"/>
        </w:rPr>
        <w:t xml:space="preserve">     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4.1.3. Учреждения, предоставляющие муниципальную услугу «</w:t>
      </w:r>
      <w:r w:rsidRPr="00EC36C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Реализация дополнительных предпрофессиональных программ</w:t>
      </w:r>
      <w:r w:rsidR="00FB6C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области физической культуры и спорта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», ежемесячно представляют в организационно-правовой отдел администрации городского округа город Выкса отчет об исполнении услуги</w:t>
      </w:r>
      <w:r w:rsidRPr="00EC36CF">
        <w:rPr>
          <w:rFonts w:eastAsiaTheme="minorEastAsia" w:cs="Times New Roman"/>
          <w:color w:val="000000"/>
          <w:sz w:val="28"/>
          <w:szCs w:val="28"/>
          <w:lang w:eastAsia="ru-RU"/>
        </w:rPr>
        <w:t>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C36CF" w:rsidRPr="00EC36CF" w:rsidRDefault="00EC36CF" w:rsidP="00372A77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4.2. Порядок и периодичность осуществления плановых и</w:t>
      </w:r>
    </w:p>
    <w:p w:rsidR="00EC36CF" w:rsidRPr="00EC36CF" w:rsidRDefault="00EC36CF" w:rsidP="00372A77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внеплановых проверок  полноты и качества</w:t>
      </w:r>
    </w:p>
    <w:p w:rsidR="00EC36CF" w:rsidRPr="00EC36CF" w:rsidRDefault="00EC36CF" w:rsidP="00372A77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предоставления муниципальных услуг.</w:t>
      </w:r>
    </w:p>
    <w:p w:rsidR="00EC36CF" w:rsidRPr="00EC36CF" w:rsidRDefault="00EC36CF" w:rsidP="00372A77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4.2.1. Проверки полноты и качества предоставления муниципальной услуги могут быть плановыми и внеплановыми.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4.2.2. Плановые проверки  проводятся в соответствии с утвержденным главой </w:t>
      </w:r>
      <w:r w:rsidR="00372A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местного самоуправления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городского округа город Выкса  планом работы администрации округа.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4.2.3. Внеплановые проверки организуются и проводятся в случаях обращений заявителей с жалобами на нарушение их прав и законных интересов действиями (бездействием) должностных лиц  учреждений, предоставляющих муниципальную услугу «</w:t>
      </w:r>
      <w:r w:rsidRPr="00EC36C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Реализация дополнительных общеобразовательных предпрофессиональных программ</w:t>
      </w:r>
      <w:r w:rsidR="007C16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области физической культуры и спорта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    4.3. Ответственность должностных лиц за решения и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     действия (бездействие), принимаемые (осуществляемые) ими в ходе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     предоставления муниципальной услуги.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За систематическое или грубое нарушение положений административного регламента или иных нормативных актов, устанавливающих требования к предоставлению муниципальной услуги, сотрудники учреждений, предоставляющих муниципальную услугу «</w:t>
      </w:r>
      <w:r w:rsidRPr="00EC36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Реализация дополнительных х </w:t>
      </w:r>
      <w:r w:rsidRPr="00EC36C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предпрофессиональных программ</w:t>
      </w:r>
      <w:r w:rsidR="00BD1F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в области физической культуры и спорта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 привлекаются к ответственности в соответствии с законодательством Российской Федерации.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C36CF" w:rsidRPr="00EC36CF" w:rsidRDefault="00EC36CF" w:rsidP="00372A77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4.4. Положения, характеризующие требования к порядку и формам</w:t>
      </w:r>
    </w:p>
    <w:p w:rsidR="00EC36CF" w:rsidRPr="00EC36CF" w:rsidRDefault="00EC36CF" w:rsidP="00372A77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контроля </w:t>
      </w:r>
      <w:r w:rsidR="007C1691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за  предоставлением </w:t>
      </w:r>
      <w:r w:rsidR="007C1691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муниципальной услуги, в том числе</w:t>
      </w:r>
    </w:p>
    <w:p w:rsidR="00EC36CF" w:rsidRPr="00EC36CF" w:rsidRDefault="00EC36CF" w:rsidP="00372A77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со стороны граждан,   их объединений и организаций.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4.4.1. Контроль за исполнением муниципальной услуги со стороны уполномоченных должностных лиц администрации городского округа город Выкса должен быть постоянным, всесторонним и объективным.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4.4.2. Контроль за предоставлением муниципальной услуги со стороны граждан осуществляется путем получения информации о наличии в действиях (бездействии) ответственных должностных лиц  учреждений, предоставляющих муниципальную услугу «</w:t>
      </w:r>
      <w:r w:rsidRPr="00EC36C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Реализация дополнительных  предпрофессиональных программ</w:t>
      </w:r>
      <w:r w:rsidR="00BD1F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в области физической культуры и спорта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», а также принимаемых ими решениях, нарушениях положений административного регламента и иных нормативных актов, устанавливающих требования к предоставлению муниципальной услуги.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5. ДОСУДЕБНЫЙ (ВНЕСУДЕБНЫЙ) ПОРЯДОК ОБЖАЛОВАНИЯ РЕШЕНИЙ,  ДЕЙСТВИЙ (БЕЗДЕЙСТВИЯ) ОРГАНА, ПРЕДОСТАВЛЯЮЩЕГО    МУНИЦИПАЛЬНУЮ УСЛУГУ, А ТАКЖЕ ДОЛЖНОСТНЫХ ЛИЦ.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5.1. Информация для заявителя о его праве на досудебное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(внесудебное)  обжалование действий (бездействия) и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решений, принятых (осуществляемых)   в ходе предоставления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муниципальной услуги.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C36CF" w:rsidRPr="00EC36CF" w:rsidRDefault="007C1691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EC36CF"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Действия (бездействие) должностных лиц, осуществляемые (принимаемые) в ходе предоставления муниципальной услуги, могут быть обжалованы главе </w:t>
      </w:r>
      <w:r w:rsidR="00372A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местного самоуправления</w:t>
      </w:r>
      <w:r w:rsidR="00EC36CF"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городского округа город Выкса.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372A77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             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5.2. Предмет досудебного (внесудебного) обжалования.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5.2.1. Предметом  досудебного (внесудебного) обжалования является решение или действие (бездействие) должностного лица  учреждения, 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предоставляющего муниципальную услугу «</w:t>
      </w:r>
      <w:r w:rsidRPr="00EC36C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Реализация дополнительных  предпрофессиональных программ</w:t>
      </w:r>
      <w:r w:rsidR="00BD1F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области физической культуры и спорта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», принятое или осуществленное им в ходе предоставления муниципальной услуги.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5.2.2.  Жалоба на действия (бездействие) и решения, принятые сотрудниками учреждения (ДЮСШ «</w:t>
      </w:r>
      <w:proofErr w:type="spellStart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Выксунец</w:t>
      </w:r>
      <w:proofErr w:type="spellEnd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 или ДЮСШ «Спартак»)</w:t>
      </w:r>
      <w:r w:rsidR="00372A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при предоставлении муниципальной услуги (далее – жалоба) может быть подана как в форме устного обращения, так и в письменной (в том числе электронной) форме главе </w:t>
      </w:r>
      <w:r w:rsidR="00372A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местного самоуправления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: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- по адресу : 607060, Нижегородская область, городской округ город Выкса, Красная площадь, д.1;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- по телефону :  8 (831 77) 3-41-32;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- по факсу :    8 (831 77) 3-24-11;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- по электронной почте:   </w:t>
      </w:r>
      <w:hyperlink r:id="rId9" w:history="1"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 w:eastAsia="ru-RU"/>
          </w:rPr>
          <w:t>offical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 w:eastAsia="ru-RU"/>
          </w:rPr>
          <w:t>adm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 w:eastAsia="ru-RU"/>
          </w:rPr>
          <w:t>vks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 w:eastAsia="ru-RU"/>
          </w:rPr>
          <w:t>nnov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- на официальный сайт администрации округа : </w:t>
      </w:r>
      <w:r w:rsidR="00372A77" w:rsidRPr="00372A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http://okrug-wyksa.ru/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  <w:t>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- на единый  интернет-портал государственных и муниципальных услуг (функций)</w:t>
      </w:r>
      <w:r w:rsidR="00372A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gosuslugi</w:t>
      </w:r>
      <w:proofErr w:type="spellEnd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, в том числе на интернет-портал государственных и муниципальных услуг (функций) Нижегородской области (</w:t>
      </w:r>
      <w:proofErr w:type="spellStart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gu</w:t>
      </w:r>
      <w:proofErr w:type="spellEnd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nnov</w:t>
      </w:r>
      <w:proofErr w:type="spellEnd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).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5.2.3. Жалоба должна содержать: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1) наименование органа, представляющего муниципальную услугу «</w:t>
      </w:r>
      <w:r w:rsidRPr="00EC36C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Реализация дополнительных  предпрофессиональных программ</w:t>
      </w:r>
      <w:r w:rsidR="00BD1F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области физической культуры и спорта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», должностного лица органа, представляющего муниципальную услугу, либо муниципального служащего, решения и действия (бездействие) которых обжалуются;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2) фамилию, имя, отчество (последнее – при наличии), сведения о месте жительства заявителя – физического лица,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3) сведения об обжалуемых решениях и действиях (бездействии) учреждения, предоставляющего муниципальную услугу, должностного лица , предоставляющего муниципальную услугу, либо муниципального служащего;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4) доводы, на основании которых заявитель не согласен с решениями и действиями (бездействием) учреждения, предоставляющего муниципальную услугу,</w:t>
      </w:r>
      <w:r w:rsidR="00372A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должностного лица  учреждения, предоставляющего муниципальную услугу, либо муниципального служащего. Заявителем могут быть 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представлены документы (при наличии), подтверждающие доводы заявителя, либо их копии.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5.2.4. Жалоба может быть подана в форме устного обращения на личном приеме заявителей. Прием заявителей в администрации городского округа осуществляет глава </w:t>
      </w:r>
      <w:r w:rsidR="00372A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местного самоуправления округа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Прием заявителей главой </w:t>
      </w:r>
      <w:r w:rsidR="00372A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местного самоуправления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округа проводится по предварительной записи, которая осуществляется в приемной главы </w:t>
      </w:r>
      <w:r w:rsidR="00372A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местного самоуправления</w:t>
      </w:r>
      <w:r w:rsidR="00372A77"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округа лично и по телефону 8 (831 77) 3-85-53.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При личном приеме заявитель предъявляет документ, удостоверяющий его личность.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Содержание устной жалобы заносится в карточку личного приема заявителя. В случае если изложенные в устной форме факты и обстоятельства являются очевидными и не требуют дополнительной проверки, ответ на жалобу заявителя с согласия заявителя может быть дан устно в ходе личного приема, о чем делается запись в карточке личного приема заявителя. В остальных случаях дается письменный ответ.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Жалоба может быть подана по электронной почте по адресу:   </w:t>
      </w:r>
      <w:hyperlink r:id="rId10" w:history="1"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 w:eastAsia="ru-RU"/>
          </w:rPr>
          <w:t>offical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 w:eastAsia="ru-RU"/>
          </w:rPr>
          <w:t>adm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 w:eastAsia="ru-RU"/>
          </w:rPr>
          <w:t>vks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 w:eastAsia="ru-RU"/>
          </w:rPr>
          <w:t>nnov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Требования, предъявляемые к жалобе в электронной форме, аналогичны требованиям к жалобе в письменной форме.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C36CF" w:rsidRPr="00EC36CF" w:rsidRDefault="00EC36CF" w:rsidP="00372A77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5.3. Исчерпывающий перечень оснований для приостановления</w:t>
      </w:r>
    </w:p>
    <w:p w:rsidR="00EC36CF" w:rsidRPr="00EC36CF" w:rsidRDefault="00EC36CF" w:rsidP="00372A77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рассмотрения жалобы (претензии) и случаев, в которых ответ</w:t>
      </w:r>
    </w:p>
    <w:p w:rsidR="00EC36CF" w:rsidRPr="00EC36CF" w:rsidRDefault="00EC36CF" w:rsidP="00372A77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на жалобу (претензию ) не дается.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5.3.1. В случае, если в письменной жалобе (претензии) не указаны фамилия заявителя, направившего обращение, и почтовый адрес, по которому должен быть направлен ответ, ответ на жалобу (претензию) не дается.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5.3.2. Жалоба (претензия), в которой обжалуется судебное решение, в течение семи дней со дня регистрации возвращается заявителю, направившему жалобу (претензию), с разъяснением порядка обжалования  данного судебного решения.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5.3.3. На жалобу (претензию), в которой содержатся нецензурные либо оскорбительные выражения, угрозы жизни, здоровью и имуществу должностного лица, а также членов его семьи, ответ по существу поставленных в ней вопросов не дается. Заявителю, направившему жалобу 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(претензию</w:t>
      </w:r>
      <w:r w:rsidR="00372A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)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в указанной форме, сообщается о недопустимости злоупотребления правом.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5.3.4.  В случае, если текст письменной жалобы (претензии) не поддается прочтению, ответ на нее не дается и она не подлежит направлению на рассмотрение вышестоящим должностным лицам  в соответствии с их компетенцией, о чем в течение семи дней со дня регистрации жалобы (претензии ) сообщается заявителю, если его фамилия и почтовый адрес поддаются прочтению.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5.3.5.  В случае, если в письменной жалобе (претензии)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жалобе (претензии) не приводятся новые доводы или обстоятельства,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указанная жалоба (претензия) и ранее направляемые обращения направлялись одному и тому же заявителю. О данном решении заявитель, направивший жалобу  (претензию) уведомляется.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5.3.6. В случае, если ответ по существу поставленного в жалобе (претензии) вопроса не может быть дан без разглашения сведений, составляющих государственную или охраняемую федеральным законом тайну, заявителю, направившему жалобу (претензию), сообщается о невозможности дать ответ по существу поставленного  в ней вопроса в связи с недопустимостью разглашения указанных сведений.</w:t>
      </w:r>
    </w:p>
    <w:p w:rsidR="00BD1F78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5.3.7. В случае, если причины, по которым ответ по существу поставленных в жалобе (претензии) вопросов не мог быть дан, в последующем были устранены, заявитель вправе вновь направить жалобу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( претензию) в администрацию  городского округа город Выкса.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C36CF" w:rsidRPr="00EC36CF" w:rsidRDefault="00EC36CF" w:rsidP="00372A77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5.4. Основания для начала процедуры досудебного</w:t>
      </w:r>
    </w:p>
    <w:p w:rsidR="00EC36CF" w:rsidRPr="00EC36CF" w:rsidRDefault="00EC36CF" w:rsidP="00372A77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(внесудебного) обжалования.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5.4.1. Основанием для начала процедуры досудебного (внесудебного) обжалования решения или действия (бездействия) должностного лица учреждения, предоставляющего услугу «</w:t>
      </w:r>
      <w:r w:rsidRPr="00EC36C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Реализация дополнительных  предпрофессиональных программ</w:t>
      </w:r>
      <w:r w:rsidR="00BD1F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области физической культуры и спорта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 является поступление в администрацию городского округа жалобы (претензии) заявителя, направленной в письменной или в электронной форме, а также в  форме устного обращения о его несогласии с результатом предоставления муниципальной услуги.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 xml:space="preserve">     5.4.2. Заявитель имеет право на получение информации и документов, необходимых для обоснования и рассмотрения жалобы (претензии).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C36CF" w:rsidRPr="00EC36CF" w:rsidRDefault="00EC36CF" w:rsidP="00372A77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5.5. Органы местного самоуправления и должностные лица,</w:t>
      </w:r>
    </w:p>
    <w:p w:rsidR="00EC36CF" w:rsidRPr="00EC36CF" w:rsidRDefault="00EC36CF" w:rsidP="00372A77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которым может быть направлена жалоба (претензия ) заявителя</w:t>
      </w:r>
    </w:p>
    <w:p w:rsidR="00EC36CF" w:rsidRPr="00EC36CF" w:rsidRDefault="00EC36CF" w:rsidP="00372A77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в досудебном (внесудебном) порядке.</w:t>
      </w:r>
    </w:p>
    <w:p w:rsidR="00EC36CF" w:rsidRPr="00EC36CF" w:rsidRDefault="00EC36CF" w:rsidP="00372A77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5.5.1.  Органом местного самоуправления округа, в котором заявителем может быть направлена жалоба (претензия) на действие (бездействие) и решения, принятые сотрудниками учреждения при предоставлении муниципальной</w:t>
      </w:r>
      <w:r w:rsidR="00BD1F7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услуги «</w:t>
      </w:r>
      <w:r w:rsidRPr="00EC36C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Реализация дополнительных  предпрофессиональных программ</w:t>
      </w:r>
      <w:r w:rsidR="00BD1F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области физической культуры и спорта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 является администрация городского округа город Выкса Нижегородской области ( администрация округа), расположенная по адресу : 607060, Нижегородская область, Городской округ город Выкса, Красная площадь, д.1;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Телефон :  8(831 77) 3-41-32;  факс : 8(831 77) 3-24-11;      адрес электронной почты :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1" w:history="1"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 w:eastAsia="ru-RU"/>
          </w:rPr>
          <w:t>offical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 w:eastAsia="ru-RU"/>
          </w:rPr>
          <w:t>adm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 w:eastAsia="ru-RU"/>
          </w:rPr>
          <w:t>vks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 w:eastAsia="ru-RU"/>
          </w:rPr>
          <w:t>nnov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5.5.2. Жалоба(претензия) может быть направлена главе </w:t>
      </w:r>
      <w:r w:rsidR="00372A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местного самоуправления</w:t>
      </w:r>
      <w:r w:rsidR="00372A77"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2A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округа по адресу: 607060, Нижегородская область, Городской округ город Выкса, Красная площадь, д.1;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Телефон :  8(831 77) 3-41-32;  факс : 8(831 77) 3-24-11;      адрес электронной почты : </w:t>
      </w:r>
      <w:hyperlink r:id="rId12" w:history="1"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 w:eastAsia="ru-RU"/>
          </w:rPr>
          <w:t>offical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 w:eastAsia="ru-RU"/>
          </w:rPr>
          <w:t>adm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 w:eastAsia="ru-RU"/>
          </w:rPr>
          <w:t>vks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 w:eastAsia="ru-RU"/>
          </w:rPr>
          <w:t>nnov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EC36C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C36CF" w:rsidRPr="00EC36CF" w:rsidRDefault="00EC36CF" w:rsidP="00372A77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5.6. Сроки рассмотрения жалобы (претензии).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Жалоба, поступившая в администрацию округа, подлежит рассмотрению главой </w:t>
      </w:r>
      <w:r w:rsidR="0027312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местного самоуправления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в течение пяти рабочих дней со дня ее регистрации.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             5.7. Результат досудебного (внесудебного) обжалования.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5.7.1. По результатам рассмотрения жалобы, глава </w:t>
      </w:r>
      <w:r w:rsidR="0027312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местного самоуправления</w:t>
      </w:r>
      <w:r w:rsidR="00273129"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принимает одно из следующих решений: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 xml:space="preserve">     1) удовлетворяет жалобу, в том числе в форме отмены принятого решения в результате предоставления муниципальной услуги «</w:t>
      </w:r>
      <w:r w:rsidRPr="00EC36C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Реализация дополнительных предпрофессиональных программ</w:t>
      </w:r>
      <w:r w:rsidR="00BD1F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области физической культуры и спорта</w:t>
      </w: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Нижегородской области, муниципальными правовыми актами, а также иных формах;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2) отказывает в удовлетворении жалобы.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5.7.2. Не позднее дня, следующего за днем принятия решения, указанного в п.5.7.1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             ______________________________________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6CF" w:rsidRDefault="00EC36CF" w:rsidP="00EC36C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33B9" w:rsidRDefault="008D33B9" w:rsidP="00EC36C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33B9" w:rsidRDefault="008D33B9" w:rsidP="00EC36C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33B9" w:rsidRPr="00EC36CF" w:rsidRDefault="008D33B9" w:rsidP="00EC36C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6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 № 1</w:t>
      </w: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предоставления </w:t>
      </w:r>
      <w:r w:rsidRPr="00EC36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муниципальной услуги «</w:t>
      </w:r>
      <w:r w:rsidRPr="00EC36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дополнительных  предпрофессиональных программ</w:t>
      </w:r>
      <w:r w:rsidR="00BD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физической культуры и спорта</w:t>
      </w:r>
      <w:r w:rsidRPr="00EC36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EC36CF" w:rsidRPr="00EC36CF" w:rsidRDefault="00EC36CF" w:rsidP="00EC36CF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Директору __________________________________________________________________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наименование учреждения 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__________________________________________________________________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Ф.И.О. директора 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</w:t>
      </w:r>
      <w:r w:rsidRPr="00EC36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proofErr w:type="spellStart"/>
      <w:r w:rsidRPr="00EC36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Ф.И.О.родителя</w:t>
      </w:r>
      <w:proofErr w:type="spellEnd"/>
      <w:r w:rsidRPr="00EC36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 (законного представителя)</w:t>
      </w:r>
    </w:p>
    <w:p w:rsidR="00EC36CF" w:rsidRPr="00EC36CF" w:rsidRDefault="00EC36CF" w:rsidP="00EC36CF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</w:p>
    <w:p w:rsidR="00EC36CF" w:rsidRPr="00EC36CF" w:rsidRDefault="00EC36CF" w:rsidP="00EC36CF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З  А  Я  В  Л  Е  Н  И Е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       Прошу принять в число учащихся (название учреждения) моего ребенка  ___________________________________________________________</w:t>
      </w:r>
    </w:p>
    <w:p w:rsidR="00EC36CF" w:rsidRPr="00EC36CF" w:rsidRDefault="00EC36CF" w:rsidP="00EC36CF">
      <w:pPr>
        <w:pBdr>
          <w:bottom w:val="single" w:sz="12" w:space="1" w:color="auto"/>
        </w:pBd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(Ф.И.О. ребенка полностью)</w:t>
      </w:r>
    </w:p>
    <w:p w:rsidR="00EC36CF" w:rsidRPr="00EC36CF" w:rsidRDefault="00EC36CF" w:rsidP="00EC36CF">
      <w:pPr>
        <w:pBdr>
          <w:bottom w:val="single" w:sz="12" w:space="1" w:color="auto"/>
        </w:pBd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(число, месяц, год рождения, школа, класс)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проживающего по адресу:____________________________________________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телефон:________________________________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для занятий по </w:t>
      </w:r>
      <w:r w:rsidRPr="00EC36C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дополнительным  предпрофессиональным программам</w:t>
      </w:r>
      <w:r w:rsidRPr="00EC36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 (_________________________________)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(наименование вида спорта)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4"/>
          <w:szCs w:val="24"/>
          <w:u w:val="single"/>
          <w:lang w:eastAsia="ru-RU"/>
        </w:rPr>
        <w:t>Медицинских противопоказаний для данного вида занятий нет, о чем свидетельствует предоставленная мною медицинская справка.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Сведения о законных представителях: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Мать ______________________________________________________________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место работы_______________________________________________________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занимаемая должность______________________________________________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телефон__________________________________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Отец______________________________________________________________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место работы_______________________________________________________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занимаемая должность______________________________________________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телефон__________________________________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4"/>
          <w:szCs w:val="24"/>
          <w:u w:val="single"/>
          <w:lang w:eastAsia="ru-RU"/>
        </w:rPr>
        <w:t>С условиями приема и обучения, Уставом образовательного учреждения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4"/>
          <w:szCs w:val="24"/>
          <w:u w:val="single"/>
          <w:lang w:eastAsia="ru-RU"/>
        </w:rPr>
        <w:t>(название учреждения)ознакомлен(а). Согласен(а) на проведение процедуры индивидуального отбора.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C36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____________________(дата)                               _________________(подпись)</w:t>
      </w: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F78" w:rsidRDefault="00BD1F78" w:rsidP="00EC36CF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6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 № 2</w:t>
      </w:r>
    </w:p>
    <w:p w:rsidR="00EC36CF" w:rsidRPr="00EC36CF" w:rsidRDefault="00EC36CF" w:rsidP="00EC3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6CF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EC36CF" w:rsidRPr="00EC36CF" w:rsidRDefault="00EC36CF" w:rsidP="00EC36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предоставления муниципальной услуги «</w:t>
      </w:r>
      <w:r w:rsidRPr="00EC36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дополнительных  предпрофессиональных программ</w:t>
      </w:r>
      <w:r w:rsidR="00BD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физической культуры и спорта</w:t>
      </w:r>
      <w:r w:rsidRPr="00EC36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EC36CF" w:rsidRPr="00EC36CF" w:rsidRDefault="00EC36CF" w:rsidP="00EC36CF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Блок-схема исполнения административных действий.</w:t>
      </w:r>
    </w:p>
    <w:p w:rsidR="00EC36CF" w:rsidRPr="00EC36CF" w:rsidRDefault="00EC36CF" w:rsidP="00EC36CF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eastAsiaTheme="minorEastAsia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3147695</wp:posOffset>
                </wp:positionH>
                <wp:positionV relativeFrom="paragraph">
                  <wp:posOffset>201930</wp:posOffset>
                </wp:positionV>
                <wp:extent cx="2850515" cy="1450975"/>
                <wp:effectExtent l="0" t="0" r="26035" b="15875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515" cy="145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D7B" w:rsidRPr="00214097" w:rsidRDefault="008F6D7B" w:rsidP="00EC36C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/>
                              </w:rPr>
                              <w:t>Основания для отказа в приеме документов:</w:t>
                            </w:r>
                          </w:p>
                          <w:p w:rsidR="008F6D7B" w:rsidRPr="00214097" w:rsidRDefault="008F6D7B" w:rsidP="00EC36C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/>
                              </w:rPr>
                              <w:t>- отрицательное заключение медицинского учреждения;</w:t>
                            </w:r>
                          </w:p>
                          <w:p w:rsidR="008F6D7B" w:rsidRDefault="008F6D7B" w:rsidP="00EC36CF">
                            <w:r w:rsidRPr="00214097">
                              <w:rPr>
                                <w:rFonts w:ascii="Times New Roman" w:hAnsi="Times New Roman"/>
                              </w:rPr>
                              <w:t>- отсутствие мест в ДЮСШ</w:t>
                            </w:r>
                            <w:r>
                              <w:t>;</w:t>
                            </w:r>
                          </w:p>
                          <w:p w:rsidR="008F6D7B" w:rsidRPr="008B7A41" w:rsidRDefault="008F6D7B" w:rsidP="00EC36C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 xml:space="preserve">- </w:t>
                            </w:r>
                            <w:r w:rsidRPr="008B7A41">
                              <w:rPr>
                                <w:rFonts w:ascii="Times New Roman" w:hAnsi="Times New Roman"/>
                              </w:rPr>
                              <w:t>несоответствие возрастной категории;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5" o:spid="_x0000_s1026" type="#_x0000_t202" style="position:absolute;left:0;text-align:left;margin-left:247.85pt;margin-top:15.9pt;width:224.45pt;height:114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T/iNgIAAFMEAAAOAAAAZHJzL2Uyb0RvYy54bWysVF2O0zAQfkfiDpbfaZKqZduo6WrpUoS0&#10;/EgLB3AcJ7FwPMZ2m5TLcAqekDhDj8TY6ZZqQTwg8mB5POPP33wzk9X10CmyF9ZJ0AXNJiklQnOo&#10;pG4K+vHD9tmCEueZrpgCLQp6EI5er58+WfUmF1NoQVXCEgTRLu9NQVvvTZ4kjreiY24CRmh01mA7&#10;5tG0TVJZ1iN6p5Jpmj5PerCVscCFc3h6OzrpOuLXteD+XV074YkqKHLzcbVxLcOarFcsbywzreQn&#10;GuwfWHRManz0DHXLPCM7K3+D6iS34KD2Ew5dAnUtuYg5YDZZ+iib+5YZEXNBcZw5y+T+Hyx/u39v&#10;iawKOp1TolmHNTp+Pf44fj9+I3iE+vTG5Rh2bzDQDy9gwDrHXJ25A/7JEQ2blulG3FgLfStYhfyy&#10;cDO5uDriuABS9m+gwnfYzkMEGmrbBfFQDoLoWKfDuTZi8ITj4XQxT+cZcuToy2bzdHkV2SUsf7hu&#10;rPOvBHQkbApqsfgRnu3vnA90WP4QEl5zoGS1lUpFwzblRlmyZ9go2/jFDB6FKU36gi7nqMzfIdL4&#10;/Qmikx47XsmuoItzEMuDbi91FfvRM6nGPVJW+iRk0G5U0Q/lcCpMCdUBJbUwdjZOIm5asF8o6bGr&#10;C+o+75gVlKjXGsuyzGazMAbRmM2vpmjYS0956WGaI1RBPSXjduPH0dkZK5sWXxobQcMNlrKWUeRQ&#10;85HViTd2btT+NGVhNC7tGPXrX7D+CQAA//8DAFBLAwQUAAYACAAAACEAYwkZTeEAAAAKAQAADwAA&#10;AGRycy9kb3ducmV2LnhtbEyPwU7DMBBE70j8g7VIXFDrtAlpE+JUCAlEb9AiuLqxm0TY62C7afh7&#10;lhMcV/s086baTNawUfvQOxSwmCfANDZO9dgKeNs/ztbAQpSopHGoBXzrAJv68qKSpXJnfNXjLraM&#10;QjCUUkAX41ByHppOWxnmbtBIv6PzVkY6fcuVl2cKt4YvkyTnVvZIDZ0c9EOnm8/dyQpYZ8/jR9im&#10;L+9NfjRFvFmNT19eiOur6f4OWNRT/IPhV5/UoSangzuhCswIyIrbFaEC0gVNIKDIshzYQcAyT1Lg&#10;dcX/T6h/AAAA//8DAFBLAQItABQABgAIAAAAIQC2gziS/gAAAOEBAAATAAAAAAAAAAAAAAAAAAAA&#10;AABbQ29udGVudF9UeXBlc10ueG1sUEsBAi0AFAAGAAgAAAAhADj9If/WAAAAlAEAAAsAAAAAAAAA&#10;AAAAAAAALwEAAF9yZWxzLy5yZWxzUEsBAi0AFAAGAAgAAAAhANhlP+I2AgAAUwQAAA4AAAAAAAAA&#10;AAAAAAAALgIAAGRycy9lMm9Eb2MueG1sUEsBAi0AFAAGAAgAAAAhAGMJGU3hAAAACgEAAA8AAAAA&#10;AAAAAAAAAAAAkAQAAGRycy9kb3ducmV2LnhtbFBLBQYAAAAABAAEAPMAAACeBQAAAAA=&#10;">
                <v:textbox>
                  <w:txbxContent>
                    <w:p w:rsidR="008F6D7B" w:rsidRPr="00214097" w:rsidRDefault="008F6D7B" w:rsidP="00EC36CF">
                      <w:pPr>
                        <w:rPr>
                          <w:rFonts w:ascii="Times New Roman" w:hAnsi="Times New Roman"/>
                        </w:rPr>
                      </w:pPr>
                      <w:r w:rsidRPr="00214097">
                        <w:rPr>
                          <w:rFonts w:ascii="Times New Roman" w:hAnsi="Times New Roman"/>
                        </w:rPr>
                        <w:t>Основания для отказа в приеме документов:</w:t>
                      </w:r>
                    </w:p>
                    <w:p w:rsidR="008F6D7B" w:rsidRPr="00214097" w:rsidRDefault="008F6D7B" w:rsidP="00EC36CF">
                      <w:pPr>
                        <w:rPr>
                          <w:rFonts w:ascii="Times New Roman" w:hAnsi="Times New Roman"/>
                        </w:rPr>
                      </w:pPr>
                      <w:r w:rsidRPr="00214097">
                        <w:rPr>
                          <w:rFonts w:ascii="Times New Roman" w:hAnsi="Times New Roman"/>
                        </w:rPr>
                        <w:t>- отрицательное заключение медицинского учреждения;</w:t>
                      </w:r>
                    </w:p>
                    <w:p w:rsidR="008F6D7B" w:rsidRDefault="008F6D7B" w:rsidP="00EC36CF">
                      <w:r w:rsidRPr="00214097">
                        <w:rPr>
                          <w:rFonts w:ascii="Times New Roman" w:hAnsi="Times New Roman"/>
                        </w:rPr>
                        <w:t>- отсутствие мест в ДЮСШ</w:t>
                      </w:r>
                      <w:r>
                        <w:t>;</w:t>
                      </w:r>
                    </w:p>
                    <w:p w:rsidR="008F6D7B" w:rsidRPr="008B7A41" w:rsidRDefault="008F6D7B" w:rsidP="00EC36CF">
                      <w:pPr>
                        <w:rPr>
                          <w:rFonts w:ascii="Times New Roman" w:hAnsi="Times New Roman"/>
                        </w:rPr>
                      </w:pPr>
                      <w:r>
                        <w:t xml:space="preserve">- </w:t>
                      </w:r>
                      <w:r w:rsidRPr="008B7A41">
                        <w:rPr>
                          <w:rFonts w:ascii="Times New Roman" w:hAnsi="Times New Roman"/>
                        </w:rPr>
                        <w:t>несоответствие возрастной категории;</w:t>
                      </w:r>
                    </w:p>
                  </w:txbxContent>
                </v:textbox>
              </v:shape>
            </w:pict>
          </mc:Fallback>
        </mc:AlternateContent>
      </w:r>
    </w:p>
    <w:p w:rsidR="00EC36CF" w:rsidRPr="00EC36CF" w:rsidRDefault="00EC36CF" w:rsidP="00EC36CF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eastAsiaTheme="minorEastAsia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0</wp:posOffset>
                </wp:positionV>
                <wp:extent cx="2441575" cy="699135"/>
                <wp:effectExtent l="0" t="0" r="15875" b="24765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1575" cy="69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D7B" w:rsidRPr="00214097" w:rsidRDefault="008F6D7B" w:rsidP="00EC36C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/>
                              </w:rPr>
                              <w:t>Подача заявителем заявления с полным комплексом документов в ДЮСШ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027" type="#_x0000_t202" style="position:absolute;left:0;text-align:left;margin-left:-7.1pt;margin-top:0;width:192.25pt;height:55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tQHOwIAAFkEAAAOAAAAZHJzL2Uyb0RvYy54bWysVF1u2zAMfh+wOwh6Xxx7dtsYcYouXYYB&#10;3Q/Q7QCyLNvCZFGTlNjdZXqKPQ3YGXKk0XKaZn8vw/wgkCL1kfxIenk5dIrshHUSdEHj2ZwSoTlU&#10;UjcF/fhh8+yCEueZrpgCLQp6Jxy9XD19suxNLhJoQVXCEgTRLu9NQVvvTR5FjreiY24GRmg01mA7&#10;5lG1TVRZ1iN6p6JkPj+LerCVscCFc3h7PRnpKuDXteD+XV074YkqKObmw2nDWY5ntFqyvLHMtJIf&#10;0mD/kEXHpMagR6hr5hnZWvkbVCe5BQe1n3HoIqhryUWoAauJ579Uc9syI0ItSI4zR5rc/4Plb3fv&#10;LZFVQZOUEs067NH+fv99/23/leAV8tMbl6PbrUFHP7yAAfscanXmBvgnRzSsW6YbcWUt9K1gFeYX&#10;jy+jk6cTjhtByv4NVBiHbT0EoKG23Uge0kEQHft0d+yNGDzheJmkaZydZ5RwtJ0tFvHzLIRg+cNr&#10;Y51/JaAjo1BQi70P6Gx34/yYDcsfXMZgDpSsNlKpoNimXCtLdgznZBO+A/pPbkqTvqCLLMkmAv4K&#10;MQ/fnyA66XHglewKenF0YvlI20tdhXH0TKpJxpSVPvA4UjeR6IdyCC0LJI8cl1DdIbEWpvnGfUSh&#10;BfuFkh5nu6Du85ZZQYl6rbE5izhNx2UISpqdJ6jYU0t5amGaI1RBPSWTuPbTAm2NlU2LkaZx0HCF&#10;Da1l4Poxq0P6OL+hBYddGxfkVA9ej3+E1Q8AAAD//wMAUEsDBBQABgAIAAAAIQCf+LM63gAAAAgB&#10;AAAPAAAAZHJzL2Rvd25yZXYueG1sTI/BTsMwEETvSPyDtUhcUOukqdoS4lQICQQ3KAiubrxNIux1&#10;sN00/D3LCY6reZp9U20nZ8WIIfaeFOTzDARS401PrYK31/vZBkRMmoy2nlDBN0bY1udnlS6NP9EL&#10;jrvUCi6hWGoFXUpDKWVsOnQ6zv2AxNnBB6cTn6GVJugTlzsrF1m2kk73xB86PeBdh83n7ugUbJaP&#10;40d8Kp7fm9XBXqer9fjwFZS6vJhub0AknNIfDL/6rA41O+39kUwUVsEsXy4YVcCLOC7WWQFiz1ye&#10;5SDrSv4fUP8AAAD//wMAUEsBAi0AFAAGAAgAAAAhALaDOJL+AAAA4QEAABMAAAAAAAAAAAAAAAAA&#10;AAAAAFtDb250ZW50X1R5cGVzXS54bWxQSwECLQAUAAYACAAAACEAOP0h/9YAAACUAQAACwAAAAAA&#10;AAAAAAAAAAAvAQAAX3JlbHMvLnJlbHNQSwECLQAUAAYACAAAACEAgwLUBzsCAABZBAAADgAAAAAA&#10;AAAAAAAAAAAuAgAAZHJzL2Uyb0RvYy54bWxQSwECLQAUAAYACAAAACEAn/izOt4AAAAIAQAADwAA&#10;AAAAAAAAAAAAAACVBAAAZHJzL2Rvd25yZXYueG1sUEsFBgAAAAAEAAQA8wAAAKAFAAAAAA==&#10;">
                <v:textbox>
                  <w:txbxContent>
                    <w:p w:rsidR="008F6D7B" w:rsidRPr="00214097" w:rsidRDefault="008F6D7B" w:rsidP="00EC36C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214097">
                        <w:rPr>
                          <w:rFonts w:ascii="Times New Roman" w:hAnsi="Times New Roman"/>
                        </w:rPr>
                        <w:t>Подача заявителем заявления с полным комплексом документов в ДЮСШ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51584" behindDoc="0" locked="0" layoutInCell="1" allowOverlap="1">
                <wp:simplePos x="0" y="0"/>
                <wp:positionH relativeFrom="column">
                  <wp:posOffset>1017904</wp:posOffset>
                </wp:positionH>
                <wp:positionV relativeFrom="paragraph">
                  <wp:posOffset>695325</wp:posOffset>
                </wp:positionV>
                <wp:extent cx="0" cy="581025"/>
                <wp:effectExtent l="76200" t="0" r="76200" b="4762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1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80.15pt;margin-top:54.75pt;width:0;height:45.75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GVAYAIAAHcEAAAOAAAAZHJzL2Uyb0RvYy54bWysVEtu2zAQ3RfoHQjubUmOnTpC5KCQ7G7S&#10;NkDSA9AkZRGlSIGkLRtFgTQXyBF6hW666Ac5g3yjDulPm3ZTFPWCHpLDN29m3uj8Yl1LtOLGCq0y&#10;nPRjjLiimgm1yPCbm1lvjJF1RDEiteIZ3nCLLyZPn5y3TcoHutKScYMARNm0bTJcOdekUWRpxWti&#10;+7rhCi5LbWriYGsWETOkBfRaRoM4Po1abVhjNOXWwmmxu8STgF+WnLrXZWm5QzLDwM2F1YR17tdo&#10;ck7ShSFNJeieBvkHFjURCoIeoQriCFoa8QdULajRVpeuT3Ud6bIUlIccIJsk/i2b64o0POQCxbHN&#10;sUz2/8HSV6srgwTL8OAEI0Vq6FH3cXu7ve++d5+292j7oXuAZXu3ve0+d9+6r91D9wWBM1SubWwK&#10;ALm6Mj53ulbXzaWmby1SOq+IWvCQwc2mAdTEv4gePfEb20D8eftSM/AhS6dDGdelqT0kFAitQ7c2&#10;x27xtUN0d0jhdDRO4sEogJP08K4x1r3gukbeyLB1hohF5XKtFEhCmyREIatL6zwrkh4e+KBKz4SU&#10;QRlSoTbDZyMI4G+sloL5y7Axi3kuDVoRr63w27N45Gb0UrEAVnHCpnvbESHBRi7UxhkB1ZIc+2g1&#10;ZxhJDuPkrR09qXxEyBwI762dvN6dxWfT8XQ87A0Hp9PeMC6K3vNZPuydzpJno+KkyPMiee/JJ8O0&#10;Eoxx5fkfpJ4M/05K+6HbifQo9mOhosfooaJA9vAfSIfW+27vdDPXbHNlfHZeBaDu4LyfRD8+v+6D&#10;18/vxeQHAAAA//8DAFBLAwQUAAYACAAAACEARtwJkuAAAAALAQAADwAAAGRycy9kb3ducmV2Lnht&#10;bEyPQU/DMAyF70j8h8hI3FiyISpWmk7AhOiFSWwIccwa00Y0TtVkW8evx+MCNz/76fl7xWL0ndjj&#10;EF0gDdOJAoFUB+uo0fC2ebq6BRGTIWu6QKjhiBEW5flZYXIbDvSK+3VqBIdQzI2GNqU+lzLWLXoT&#10;J6FH4ttnGLxJLIdG2sEcONx3cqZUJr1xxB9a0+Nji/XXeuc1pOXHsc3e64e5W22eXzL3XVXVUuvL&#10;i/H+DkTCMf2Z4YTP6FAy0zbsyEbRsc7UNVt5UPMbECfH72arYaamCmRZyP8dyh8AAAD//wMAUEsB&#10;Ai0AFAAGAAgAAAAhALaDOJL+AAAA4QEAABMAAAAAAAAAAAAAAAAAAAAAAFtDb250ZW50X1R5cGVz&#10;XS54bWxQSwECLQAUAAYACAAAACEAOP0h/9YAAACUAQAACwAAAAAAAAAAAAAAAAAvAQAAX3JlbHMv&#10;LnJlbHNQSwECLQAUAAYACAAAACEA2QRlQGACAAB3BAAADgAAAAAAAAAAAAAAAAAuAgAAZHJzL2Uy&#10;b0RvYy54bWxQSwECLQAUAAYACAAAACEARtwJkuAAAAALAQAADwAAAAAAAAAAAAAAAAC6BAAAZHJz&#10;L2Rvd25yZXYueG1sUEsFBgAAAAAEAAQA8wAAAMcFAAAAAA==&#10;">
                <v:stroke endarrow="block"/>
              </v:shape>
            </w:pict>
          </mc:Fallback>
        </mc:AlternateContent>
      </w:r>
      <w:r>
        <w:rPr>
          <w:rFonts w:eastAsiaTheme="minorEastAsia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1270635</wp:posOffset>
                </wp:positionV>
                <wp:extent cx="2054860" cy="365760"/>
                <wp:effectExtent l="0" t="0" r="21590" b="15240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8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D7B" w:rsidRPr="00214097" w:rsidRDefault="008F6D7B" w:rsidP="00EC36C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/>
                              </w:rPr>
                              <w:t>Зачисление в ДЮСШ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" o:spid="_x0000_s1028" type="#_x0000_t202" style="position:absolute;left:0;text-align:left;margin-left:3.05pt;margin-top:100.05pt;width:161.8pt;height:28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dFvOQIAAFkEAAAOAAAAZHJzL2Uyb0RvYy54bWysVF1u2zAMfh+wOwh6X+x4SZoacYouXYYB&#10;3Q/Q7QCyLMfCZFGTlNjZZXqKPQ3YGXKkUXKaZn8vw/wgkCL1kfxIenHVt4rshHUSdEHHo5QSoTlU&#10;Um8K+vHD+tmcEueZrpgCLQq6F45eLZ8+WXQmFxk0oCphCYJol3emoI33Jk8SxxvRMjcCIzQaa7At&#10;86jaTVJZ1iF6q5IsTWdJB7YyFrhwDm9vBiNdRvy6Fty/q2snPFEFxdx8PG08y3AmywXLN5aZRvJj&#10;GuwfsmiZ1Bj0BHXDPCNbK3+DaiW34KD2Iw5tAnUtuYg1YDXj9Jdq7hpmRKwFyXHmRJP7f7D87e69&#10;JbIqaJZRolmLPTrcH74fvh2+ErxCfjrjcnS7M+jo+xfQY59jrc7cAv/kiIZVw/RGXFsLXSNYhfmN&#10;w8vk7OmA4wJI2b2BCuOwrYcI1Ne2DeQhHQTRsU/7U29E7wnHyyydTuYzNHG0PZ9NL1AOIVj+8NpY&#10;518JaEkQCmqx9xGd7W6dH1wfXEIwB0pWa6lUVOymXClLdgznZB2/I/pPbkqTrqCX02w6EPBXiDR+&#10;f4JopceBV7It6PzkxPJA20tdYZos90yqQcbqlD7yGKgbSPR92Q8tCwECxyVUeyTWwjDfuI8oNGC/&#10;UNLhbBfUfd4yKyhRrzU253I8mYRliMpkepGhYs8t5bmFaY5QBfWUDOLKDwu0NVZuGow0jIOGa2xo&#10;LSPXj1kd08f5jd067lpYkHM9ej3+EZY/AAAA//8DAFBLAwQUAAYACAAAACEAZpxArd4AAAAJAQAA&#10;DwAAAGRycy9kb3ducmV2LnhtbEyPQU/DMAyF70j8h8hIXBBLt0G7laYTQgLBDQaCa9Z4bUXilCTr&#10;yr/HnOBm+z2997naTM6KEUPsPSmYzzIQSI03PbUK3l7vL1cgYtJktPWECr4xwqY+Pal0afyRXnDc&#10;plZwCMVSK+hSGkopY9Oh03HmByTW9j44nXgNrTRBHzncWbnIslw63RM3dHrAuw6bz+3BKVhdPY4f&#10;8Wn5/N7ke7tOF8X48BWUOj+bbm9AJJzSnxl+8Rkdamba+QOZKKyCfM5GBVzCA+vLxboAsePLdVGA&#10;rCv5/4P6BwAA//8DAFBLAQItABQABgAIAAAAIQC2gziS/gAAAOEBAAATAAAAAAAAAAAAAAAAAAAA&#10;AABbQ29udGVudF9UeXBlc10ueG1sUEsBAi0AFAAGAAgAAAAhADj9If/WAAAAlAEAAAsAAAAAAAAA&#10;AAAAAAAALwEAAF9yZWxzLy5yZWxzUEsBAi0AFAAGAAgAAAAhAJHB0W85AgAAWQQAAA4AAAAAAAAA&#10;AAAAAAAALgIAAGRycy9lMm9Eb2MueG1sUEsBAi0AFAAGAAgAAAAhAGacQK3eAAAACQEAAA8AAAAA&#10;AAAAAAAAAAAAkwQAAGRycy9kb3ducmV2LnhtbFBLBQYAAAAABAAEAPMAAACeBQAAAAA=&#10;">
                <v:textbox>
                  <w:txbxContent>
                    <w:p w:rsidR="008F6D7B" w:rsidRPr="00214097" w:rsidRDefault="008F6D7B" w:rsidP="00EC36C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214097">
                        <w:rPr>
                          <w:rFonts w:ascii="Times New Roman" w:hAnsi="Times New Roman"/>
                        </w:rPr>
                        <w:t>Зачисление в ДЮСШ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53632" behindDoc="0" locked="0" layoutInCell="1" allowOverlap="1">
                <wp:simplePos x="0" y="0"/>
                <wp:positionH relativeFrom="column">
                  <wp:posOffset>1017904</wp:posOffset>
                </wp:positionH>
                <wp:positionV relativeFrom="paragraph">
                  <wp:posOffset>1631950</wp:posOffset>
                </wp:positionV>
                <wp:extent cx="0" cy="322580"/>
                <wp:effectExtent l="76200" t="0" r="76200" b="5842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2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80.15pt;margin-top:128.5pt;width:0;height:25.4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pI3YQIAAHcEAAAOAAAAZHJzL2Uyb0RvYy54bWysVEtu2zAQ3RfoHQjubVmKnTpC5KCQ7G7S&#10;NkDSA9AkZRGlSIGkLRtFgTQXyBF6hW666Ac5g3yjDulPm3ZTFPWCHpIzb2bePOr8Yl1LtOLGCq0y&#10;HPcHGHFFNRNqkeE3N7PeGCPriGJEasUzvOEWX0yePjlvm5QnutKScYMARNm0bTJcOdekUWRpxWti&#10;+7rhCi5LbWriYGsWETOkBfRaRslgcBq12rDGaMqthdNid4knAb8sOXWvy9Jyh2SGoTYXVhPWuV+j&#10;yTlJF4Y0laD7Msg/VFEToSDpEaogjqClEX9A1YIabXXp+lTXkS5LQXnoAbqJB791c12RhodegBzb&#10;HGmy/w+WvlpdGSRYhpMYI0VqmFH3cXu7ve++d5+292j7oXuAZXu3ve0+d9+6r91D9wWBMzDXNjYF&#10;gFxdGd87Xavr5lLTtxYpnVdELXjo4GbTAGqIiB6F+I1tIP+8fakZ+JCl04HGdWlqDwkEoXWY1uY4&#10;Lb52iO4OKZyeJMloHAYZkfQQ1xjrXnBdI29k2DpDxKJyuVYKJKFNHLKQ1aV10AcEHgJ8UqVnQsqg&#10;DKlQm+GzUTIKAVZLwfyld7NmMc+lQSvitRV+nhQAe+Rm9FKxAFZxwqZ72xEhwUYucOOMALYkxz5b&#10;zRlGksNz8tYOUSqfETqHgvfWTl7vzgZn0/F0POwNk9Npbzgoit7zWT7snc7iZ6PipMjzIn7vi4+H&#10;aSUY48rXf5B6PPw7Ke0f3U6kR7EfiYoeowcSoNjDfyg6jN5Pe6ebuWabK+O78yoAdQfn/Uv0z+fX&#10;ffD6+b2Y/AAAAP//AwBQSwMEFAAGAAgAAAAhAOoQ0U/hAAAACwEAAA8AAABkcnMvZG93bnJldi54&#10;bWxMj81OwzAQhO9IvIO1SNyoTSvSEuJUQIXIpUj9EeLoxktsEdtR7LYpT8+WCxxn9tPsTDEfXMsO&#10;2EcbvITbkQCGvg7a+kbCdvNyMwMWk/JatcGjhBNGmJeXF4XKdTj6FR7WqWEU4mOuJJiUupzzWBt0&#10;Ko5Ch55un6F3KpHsG657daRw1/KxEBl3ynr6YFSHzwbrr/XeSUiLj5PJ3uune/u2eV1m9ruqqoWU&#10;11fD4wOwhEP6g+Fcn6pDSZ12Ye91ZC3pTEwIlTC+m9KoM/Hr7CRMxHQGvCz4/w3lDwAAAP//AwBQ&#10;SwECLQAUAAYACAAAACEAtoM4kv4AAADhAQAAEwAAAAAAAAAAAAAAAAAAAAAAW0NvbnRlbnRfVHlw&#10;ZXNdLnhtbFBLAQItABQABgAIAAAAIQA4/SH/1gAAAJQBAAALAAAAAAAAAAAAAAAAAC8BAABfcmVs&#10;cy8ucmVsc1BLAQItABQABgAIAAAAIQAvhpI3YQIAAHcEAAAOAAAAAAAAAAAAAAAAAC4CAABkcnMv&#10;ZTJvRG9jLnhtbFBLAQItABQABgAIAAAAIQDqENFP4QAAAAsBAAAPAAAAAAAAAAAAAAAAALsEAABk&#10;cnMvZG93bnJldi54bWxQSwUGAAAAAAQABADzAAAAyQUAAAAA&#10;">
                <v:stroke endarrow="block"/>
              </v:shape>
            </w:pict>
          </mc:Fallback>
        </mc:AlternateContent>
      </w:r>
      <w:r>
        <w:rPr>
          <w:rFonts w:eastAsiaTheme="minorEastAsia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3207385</wp:posOffset>
                </wp:positionV>
                <wp:extent cx="2679065" cy="311785"/>
                <wp:effectExtent l="0" t="0" r="26035" b="12065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D7B" w:rsidRPr="00214097" w:rsidRDefault="008F6D7B" w:rsidP="00EC36C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/>
                              </w:rPr>
                              <w:t>Подготовка к соревнованиям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29" type="#_x0000_t202" style="position:absolute;left:0;text-align:left;margin-left:-15.6pt;margin-top:252.55pt;width:210.95pt;height:24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3thOgIAAFkEAAAOAAAAZHJzL2Uyb0RvYy54bWysVEuO2zAM3RfoHQTtGyeZfI04g2mmKQpM&#10;P8C0B5Bl2RYqi6qkxE4v01N0VaBnyJFKyZlM+tsU9UIgReqRfCS9uu4aRfbCOgk6o6PBkBKhORRS&#10;Vxn98H77bEGJ80wXTIEWGT0IR6/XT5+sWpOKMdSgCmEJgmiXtiajtfcmTRLHa9EwNwAjNBpLsA3z&#10;qNoqKSxrEb1RyXg4nCUt2MJY4MI5vL3tjXQd8ctScP+2LJ3wRGUUc/PxtPHMw5msVyytLDO15Kc0&#10;2D9k0TCpMegZ6pZ5RnZW/gbVSG7BQekHHJoEylJyEWvAakbDX6q5r5kRsRYkx5kzTe7/wfI3+3eW&#10;yAJ7t6REswZ7dPxy/H78dvxK8Ar5aY1L0e3eoKPvnkOHvrFWZ+6Af3REw6ZmuhI31kJbC1ZgfqPw&#10;Mrl42uO4AJK3r6HAOGznIQJ1pW0CeUgHQXTs0+HcG9F5wvFyPJsvh7MpJRxtV6PRfDGNIVj68NpY&#10;518KaEgQMmqx9xGd7e+cD9mw9MElBHOgZLGVSkXFVvlGWbJnOCfb+J3Qf3JTmrQZXU7H056Av0IM&#10;4/cniEZ6HHglm4wuzk4sDbS90EUcR8+k6mVMWekTj4G6nkTf5V1s2VUIEDjOoTggsRb6+cZ9RKEG&#10;+5mSFmc7o+7TjllBiXqlsTnL0WQSliEqk+l8jIq9tOSXFqY5QmXUU9KLG98v0M5YWdUYqR8HDTfY&#10;0FJGrh+zOqWP8xtbcNq1sCCXevR6/COsfwAAAP//AwBQSwMEFAAGAAgAAAAhAAQs0TviAAAACwEA&#10;AA8AAABkcnMvZG93bnJldi54bWxMj8tOwzAQRfdI/IM1SGxQaydp+ghxKoQEojsoCLZuPE0i7HGI&#10;3TT8PWYFy5k5unNuuZ2sYSMOvnMkIZkLYEi10x01Et5eH2ZrYD4o0so4Qgnf6GFbXV6UqtDuTC84&#10;7kPDYgj5QkloQ+gLzn3dolV+7nqkeDu6waoQx6HhelDnGG4NT4VYcqs6ih9a1eN9i/Xn/mQlrBdP&#10;44ffZc/v9fJoNuFmNT5+DVJeX013t8ACTuEPhl/9qA5VdDq4E2nPjIRZlqQRlZCLPAEWiWwjVsAO&#10;cZMvUuBVyf93qH4AAAD//wMAUEsBAi0AFAAGAAgAAAAhALaDOJL+AAAA4QEAABMAAAAAAAAAAAAA&#10;AAAAAAAAAFtDb250ZW50X1R5cGVzXS54bWxQSwECLQAUAAYACAAAACEAOP0h/9YAAACUAQAACwAA&#10;AAAAAAAAAAAAAAAvAQAAX3JlbHMvLnJlbHNQSwECLQAUAAYACAAAACEAK997YToCAABZBAAADgAA&#10;AAAAAAAAAAAAAAAuAgAAZHJzL2Uyb0RvYy54bWxQSwECLQAUAAYACAAAACEABCzRO+IAAAALAQAA&#10;DwAAAAAAAAAAAAAAAACUBAAAZHJzL2Rvd25yZXYueG1sUEsFBgAAAAAEAAQA8wAAAKMFAAAAAA==&#10;">
                <v:textbox>
                  <w:txbxContent>
                    <w:p w:rsidR="008F6D7B" w:rsidRPr="00214097" w:rsidRDefault="008F6D7B" w:rsidP="00EC36C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214097">
                        <w:rPr>
                          <w:rFonts w:ascii="Times New Roman" w:hAnsi="Times New Roman"/>
                        </w:rPr>
                        <w:t>Подготовка к соревнованиям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55680" behindDoc="0" locked="0" layoutInCell="1" allowOverlap="1">
                <wp:simplePos x="0" y="0"/>
                <wp:positionH relativeFrom="column">
                  <wp:posOffset>1017904</wp:posOffset>
                </wp:positionH>
                <wp:positionV relativeFrom="paragraph">
                  <wp:posOffset>2836545</wp:posOffset>
                </wp:positionV>
                <wp:extent cx="0" cy="377190"/>
                <wp:effectExtent l="76200" t="0" r="95250" b="6096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80.15pt;margin-top:223.35pt;width:0;height:29.7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/DeYgIAAHcEAAAOAAAAZHJzL2Uyb0RvYy54bWysVM1uEzEQviPxDpbv6WbTNG1W3SC0m3Ap&#10;UKnlARzbm7Xw2pbtZhMhpMIL9BF4BS4c+FGfYfNGjJ0fWrggRA7O2J755puZz3v+bNVItOTWCa1y&#10;nB71MeKKaibUIsdvrme9M4ycJ4oRqRXP8Zo7/Gzy9Ml5azI+0LWWjFsEIMplrclx7b3JksTRmjfE&#10;HWnDFVxW2jbEw9YuEmZJC+iNTAb9/ihptWXGasqdg9Nye4knEb+qOPWvq8pxj2SOgZuPq43rPKzJ&#10;5JxkC0tMLeiOBvkHFg0RCpIeoEriCbqx4g+oRlCrna78EdVNoqtKUB5rgGrS/m/VXNXE8FgLNMeZ&#10;Q5vc/4Olr5aXFgmW48EII0UamFH3aXO7uet+dJ83d2jzobuHZfNxc9t96b5337r77isCZ+hca1wG&#10;AIW6tKF2ulJX5kLTtw4pXdRELXis4HptADUNEcmjkLBxBvLP25eagQ+58Tq2cVXZJkBCg9AqTmt9&#10;mBZfeUS3hxROj09P03EcZEKyfZyxzr/gukHByLHzlohF7QutFEhC2zRmIcsL5wMrku0DQlKlZ0LK&#10;qAypUJvj8cngJAY4LQULl8HN2cW8kBYtSdBW/MUS4eahm9U3ikWwmhM23dmeCAk28rE33groluQ4&#10;ZGs4w0hyeE7B2tKTKmSEyoHwztrK6924P56eTc+GveFgNO0N+2XZez4rhr3RLD09KY/LoijT94F8&#10;OsxqwRhXgf9e6unw76S0e3RbkR7EfmhU8hg9dhTI7v8j6Tj6MO2tbuaarS9tqC6oANQdnXcvMTyf&#10;h/vo9et7MfkJAAD//wMAUEsDBBQABgAIAAAAIQB1Ek4k4AAAAAsBAAAPAAAAZHJzL2Rvd25yZXYu&#10;eG1sTI/BTsMwDIbvSLxDZCRuLBmMAKXpBEyIXkBiQ4hj1pgmonGqJts6np6MCxx/+9Pvz+V89B3b&#10;4hBdIAXTiQCG1ATjqFXwtno8uwYWkyaju0CoYI8R5tXxUakLE3b0ittlalkuoVhoBTalvuA8Nha9&#10;jpPQI+XdZxi8TjkOLTeD3uVy3/FzIST32lG+YHWPDxabr+XGK0iLj72V7839jXtZPT1L913X9UKp&#10;05Px7hZYwjH9wXDQz+pQZad12JCJrMtZiouMKpjN5BWwA/E7WSu4FHIKvCr5/x+qHwAAAP//AwBQ&#10;SwECLQAUAAYACAAAACEAtoM4kv4AAADhAQAAEwAAAAAAAAAAAAAAAAAAAAAAW0NvbnRlbnRfVHlw&#10;ZXNdLnhtbFBLAQItABQABgAIAAAAIQA4/SH/1gAAAJQBAAALAAAAAAAAAAAAAAAAAC8BAABfcmVs&#10;cy8ucmVsc1BLAQItABQABgAIAAAAIQAoN/DeYgIAAHcEAAAOAAAAAAAAAAAAAAAAAC4CAABkcnMv&#10;ZTJvRG9jLnhtbFBLAQItABQABgAIAAAAIQB1Ek4k4AAAAAsBAAAPAAAAAAAAAAAAAAAAALwEAABk&#10;cnMvZG93bnJldi54bWxQSwUGAAAAAAQABADzAAAAyQUAAAAA&#10;">
                <v:stroke endarrow="block"/>
              </v:shape>
            </w:pict>
          </mc:Fallback>
        </mc:AlternateContent>
      </w:r>
      <w:r>
        <w:rPr>
          <w:rFonts w:eastAsiaTheme="minorEastAsia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56704" behindDoc="0" locked="0" layoutInCell="1" allowOverlap="1">
                <wp:simplePos x="0" y="0"/>
                <wp:positionH relativeFrom="column">
                  <wp:posOffset>1017904</wp:posOffset>
                </wp:positionH>
                <wp:positionV relativeFrom="paragraph">
                  <wp:posOffset>3512820</wp:posOffset>
                </wp:positionV>
                <wp:extent cx="0" cy="215265"/>
                <wp:effectExtent l="76200" t="0" r="57150" b="5143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80.15pt;margin-top:276.6pt;width:0;height:16.95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nRFYAIAAHcEAAAOAAAAZHJzL2Uyb0RvYy54bWysVM1uEzEQviPxDpbv6WZDkrarbiq0m3Ap&#10;UKnlARzbm7Xw2pbtZhMhpNIX6CPwClw48KM+w+aNGDs/ULggRA7O2J755puZz3t2vmokWnLrhFY5&#10;To/6GHFFNRNqkeM317PeCUbOE8WI1IrneM0dPp88fXLWmowPdK0l4xYBiHJZa3Jce2+yJHG05g1x&#10;R9pwBZeVtg3xsLWLhFnSAnojk0G/P05abZmxmnLn4LTcXuJJxK8qTv3rqnLcI5lj4ObjauM6D2sy&#10;OSPZwhJTC7qjQf6BRUOEgqQHqJJ4gm6s+AOqEdRqpyt/RHWT6KoSlMcaoJq0/1s1VzUxPNYCzXHm&#10;0Cb3/2Dpq+WlRYLB7I4xUqSBGXUfN7eb++5792lzjzYfugdYNneb2+5z96372j10XxA4Q+da4zIA&#10;KNSlDbXTlboyF5q+dUjpoiZqwWMF12sDqGmISB6FhI0zkH/evtQMfMiN17GNq8o2ARIahFZxWuvD&#10;tPjKI7o9pHA6SEeD8SiCk2wfZ6zzL7huUDBy7LwlYlH7QisFktA2jVnI8sL5wIpk+4CQVOmZkDIq&#10;QyrU5vh0NBjFAKelYOEyuDm7mBfSoiUJ2oq/HYtHblbfKBbBak7YdGd7IiTYyMfeeCugW5LjkK3h&#10;DCPJ4TkFa0tPqpARKgfCO2srr3en/dPpyfRk2BsOxtPesF+WveezYtgbz9LjUfmsLIoyfR/Ip8Os&#10;FoxxFfjvpZ4O/05Ku0e3FelB7IdGJY/RY0eB7P4/ko6jD9Pe6mau2frShuqCCkDd0Xn3EsPz+XUf&#10;vX5+LyY/AAAA//8DAFBLAwQUAAYACAAAACEAoviNveAAAAALAQAADwAAAGRycy9kb3ducmV2Lnht&#10;bEyPwU7DMBBE75X4B2uRuLVOWzWUEKcCKkQuINEixNGNl8QiXkex26Z8PVsucJzZp9mZfDW4Vhyw&#10;D9aTgukkAYFUeWOpVvC2fRwvQYSoyejWEyo4YYBVcTHKdWb8kV7xsIm14BAKmVbQxNhlUoaqQafD&#10;xHdIfPv0vdORZV9L0+sjh7tWzpIklU5b4g+N7vChweprs3cK4vrj1KTv1f2Nfdk+Paf2uyzLtVJX&#10;l8PdLYiIQ/yD4Vyfq0PBnXZ+TyaIlnWazBlVsFjMZyDOxK+zY2d5PQVZ5PL/huIHAAD//wMAUEsB&#10;Ai0AFAAGAAgAAAAhALaDOJL+AAAA4QEAABMAAAAAAAAAAAAAAAAAAAAAAFtDb250ZW50X1R5cGVz&#10;XS54bWxQSwECLQAUAAYACAAAACEAOP0h/9YAAACUAQAACwAAAAAAAAAAAAAAAAAvAQAAX3JlbHMv&#10;LnJlbHNQSwECLQAUAAYACAAAACEAQRJ0RWACAAB3BAAADgAAAAAAAAAAAAAAAAAuAgAAZHJzL2Uy&#10;b0RvYy54bWxQSwECLQAUAAYACAAAACEAoviNveAAAAALAQAADwAAAAAAAAAAAAAAAAC6BAAAZHJz&#10;L2Rvd25yZXYueG1sUEsFBgAAAAAEAAQA8wAAAMcFAAAAAA==&#10;">
                <v:stroke endarrow="block"/>
              </v:shape>
            </w:pict>
          </mc:Fallback>
        </mc:AlternateContent>
      </w:r>
      <w:r>
        <w:rPr>
          <w:rFonts w:eastAsiaTheme="minorEastAsia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3721735</wp:posOffset>
                </wp:positionV>
                <wp:extent cx="2679065" cy="516890"/>
                <wp:effectExtent l="0" t="0" r="26035" b="1651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D7B" w:rsidRPr="00214097" w:rsidRDefault="008F6D7B" w:rsidP="00EC36C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/>
                              </w:rPr>
                              <w:t>Участие в соревнованиях по видам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30" type="#_x0000_t202" style="position:absolute;left:0;text-align:left;margin-left:-15.6pt;margin-top:293.05pt;width:210.95pt;height:4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OPfOwIAAFkEAAAOAAAAZHJzL2Uyb0RvYy54bWysVF2O0zAQfkfiDpbfadKq7W6jpqulSxHS&#10;8iMtHMBxnMTC9hjbbVIuwyn2CYkz9EhMnLZUC7wg8mB5POPPM983k+VNpxXZCeclmJyORyklwnAo&#10;palz+unj5sU1JT4wUzIFRuR0Lzy9WT1/tmxtJibQgCqFIwhifNbanDYh2CxJPG+EZn4EVhh0VuA0&#10;C2i6OikdaxFdq2SSpvOkBVdaB1x4j6d3g5OuIn5VCR7eV5UXgaicYm4hri6uRb8mqyXLasdsI/kx&#10;DfYPWWgmDT56hrpjgZGtk79BackdeKjCiINOoKokF7EGrGacPqnmoWFWxFqQHG/PNPn/B8vf7T44&#10;IkvUbk6JYRo1Onw7/Dh8PzwSPEJ+WuszDHuwGBi6l9BhbKzV23vgnz0xsG6YqcWtc9A2gpWY37i/&#10;mVxcHXB8D1K0b6HEd9g2QATqKqd78pAOguio0/6sjegC4Xg4mV8t0vmMEo6+2Xh+vYjiJSw73bbO&#10;h9cCNOk3OXWofURnu3sf+mxYdgrpH/OgZLmRSkXD1cVaObJj2Ceb+MUCnoQpQ9qcLmaT2UDAXyHS&#10;+P0JQsuADa+kzun1OYhlPW2vTBnbMTCphj2mrMyRx566gcTQFV2UbHqSp4Byj8Q6GPob5xE3Dbiv&#10;lLTY2zn1X7bMCUrUG4PiLMbTaT8M0ZjOriZouEtPcelhhiNUTgMlw3YdhgHaWifrBl8a2sHALQpa&#10;ych1r/yQ1TF97N8owXHW+gG5tGPUrz/C6icAAAD//wMAUEsDBBQABgAIAAAAIQDKkhPI4gAAAAsB&#10;AAAPAAAAZHJzL2Rvd25yZXYueG1sTI/LTsMwEEX3SPyDNUhsUOukoUkaMqkQEgh2UBBs3XiaRPgR&#10;bDcNf49ZwXJ0j+49U29nrdhEzg/WIKTLBBiZ1srBdAhvr/eLEpgPwkihrCGEb/Kwbc7PalFJezIv&#10;NO1Cx2KJ8ZVA6EMYK85925MWfmlHMjE7WKdFiKfruHTiFMu14qskybkWg4kLvRjprqf2c3fUCOX1&#10;4/Thn7Ln9zY/qE24KqaHL4d4eTHf3gALNIc/GH71ozo00Wlvj0Z6phAWWbqKKMK6zFNgkcg2SQFs&#10;j5DnxRp4U/P/PzQ/AAAA//8DAFBLAQItABQABgAIAAAAIQC2gziS/gAAAOEBAAATAAAAAAAAAAAA&#10;AAAAAAAAAABbQ29udGVudF9UeXBlc10ueG1sUEsBAi0AFAAGAAgAAAAhADj9If/WAAAAlAEAAAsA&#10;AAAAAAAAAAAAAAAALwEAAF9yZWxzLy5yZWxzUEsBAi0AFAAGAAgAAAAhAB2Y4987AgAAWQQAAA4A&#10;AAAAAAAAAAAAAAAALgIAAGRycy9lMm9Eb2MueG1sUEsBAi0AFAAGAAgAAAAhAMqSE8jiAAAACwEA&#10;AA8AAAAAAAAAAAAAAAAAlQQAAGRycy9kb3ducmV2LnhtbFBLBQYAAAAABAAEAPMAAACkBQAAAAA=&#10;">
                <v:textbox>
                  <w:txbxContent>
                    <w:p w:rsidR="008F6D7B" w:rsidRPr="00214097" w:rsidRDefault="008F6D7B" w:rsidP="00EC36C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214097">
                        <w:rPr>
                          <w:rFonts w:ascii="Times New Roman" w:hAnsi="Times New Roman"/>
                        </w:rPr>
                        <w:t>Участие в соревнованиях по видам спорта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58752" behindDoc="0" locked="0" layoutInCell="1" allowOverlap="1">
                <wp:simplePos x="0" y="0"/>
                <wp:positionH relativeFrom="column">
                  <wp:posOffset>1017904</wp:posOffset>
                </wp:positionH>
                <wp:positionV relativeFrom="paragraph">
                  <wp:posOffset>4229100</wp:posOffset>
                </wp:positionV>
                <wp:extent cx="0" cy="246380"/>
                <wp:effectExtent l="76200" t="0" r="57150" b="5842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6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80.15pt;margin-top:333pt;width:0;height:19.4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6n8YgIAAHcEAAAOAAAAZHJzL2Uyb0RvYy54bWysVEtu2zAQ3RfoHQjuHVmO7DpC5KCQ7G7S&#10;1kDSA9AkZRGlSIFkLBtFgbQXyBF6hW666Ac5g3yjDulPk3ZTFPWCHpIzb97MPOr8Yl1LtOLGCq0y&#10;HJ/0MeKKaibUMsNvrme9MUbWEcWI1IpneMMtvpg8fXLeNikf6EpLxg0CEGXTtslw5VyTRpGlFa+J&#10;PdENV3BZalMTB1uzjJghLaDXMhr0+6Oo1YY1RlNuLZwWu0s8Cfhlyal7XZaWOyQzDNxcWE1YF36N&#10;JuckXRrSVILuaZB/YFEToSDpEaogjqAbI/6AqgU12urSnVBdR7osBeWhBqgm7v9WzVVFGh5qgebY&#10;5tgm+/9g6avV3CDBYHZDjBSpYUbdp+3t9q770X3e3qHth+4elu3H7W33pfvefevuu68InKFzbWNT&#10;AMjV3Pja6VpdNZeavrVI6bwiaslDBdebBlBjHxE9CvEb20D+RftSM/AhN06HNq5LU3tIaBBah2lt&#10;jtPia4fo7pDC6SAZnY7DICOSHuIaY90LrmvkjQxbZ4hYVi7XSoEktIlDFrK6tM6zIukhwCdVeiak&#10;DMqQCrUZPhsOhiHAaimYv/Ru1iwXuTRoRby2wi+UCDcP3Yy+USyAVZyw6d52REiwkQu9cUZAtyTH&#10;PlvNGUaSw3Py1o6eVD4jVA6E99ZOXu/O+mfT8XSc9JLBaNpL+kXRez7Lk95oFj8bFqdFnhfxe08+&#10;TtJKMMaV53+Qepz8nZT2j24n0qPYj42KHqOHjgLZw38gHUbvp73TzUKzzdz46rwKQN3Bef8S/fN5&#10;uA9ev74Xk58AAAD//wMAUEsDBBQABgAIAAAAIQDmbEsy4AAAAAsBAAAPAAAAZHJzL2Rvd25yZXYu&#10;eG1sTI/NTsMwEITvSLyDtUjcqM2PTBviVECFyAUk2gpxdGMTW8TrKHbblKdnywWOM/tpdqacj6Fj&#10;OzskH1HB5UQAs9hE47FVsF49XUyBpazR6C6iVXCwCebV6UmpCxP3+GZ3y9wyCsFUaAUu577gPDXO&#10;Bp0msbdIt884BJ1JDi03g95TeOj4lRCSB+2RPjjd20dnm6/lNijIi4+Dk+/Nw8y/rp5fpP+u63qh&#10;1PnZeH8HLNsx/8FwrE/VoaJOm7hFk1hHWoprQhVIKWnUkfh1Ngpuxc0UeFXy/xuqHwAAAP//AwBQ&#10;SwECLQAUAAYACAAAACEAtoM4kv4AAADhAQAAEwAAAAAAAAAAAAAAAAAAAAAAW0NvbnRlbnRfVHlw&#10;ZXNdLnhtbFBLAQItABQABgAIAAAAIQA4/SH/1gAAAJQBAAALAAAAAAAAAAAAAAAAAC8BAABfcmVs&#10;cy8ucmVsc1BLAQItABQABgAIAAAAIQBHH6n8YgIAAHcEAAAOAAAAAAAAAAAAAAAAAC4CAABkcnMv&#10;ZTJvRG9jLnhtbFBLAQItABQABgAIAAAAIQDmbEsy4AAAAAsBAAAPAAAAAAAAAAAAAAAAALwEAABk&#10;cnMvZG93bnJldi54bWxQSwUGAAAAAAQABADzAAAAyQUAAAAA&#10;">
                <v:stroke endarrow="block"/>
              </v:shape>
            </w:pict>
          </mc:Fallback>
        </mc:AlternateContent>
      </w:r>
      <w:r>
        <w:rPr>
          <w:rFonts w:eastAsiaTheme="minorEastAsia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4469130</wp:posOffset>
                </wp:positionV>
                <wp:extent cx="2679065" cy="311785"/>
                <wp:effectExtent l="0" t="0" r="26035" b="1206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D7B" w:rsidRPr="00214097" w:rsidRDefault="008F6D7B" w:rsidP="00EC36C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/>
                              </w:rPr>
                              <w:t>Выполнение спортивных разрядов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31" type="#_x0000_t202" style="position:absolute;left:0;text-align:left;margin-left:-15.6pt;margin-top:351.9pt;width:210.95pt;height:24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7zWOQIAAFkEAAAOAAAAZHJzL2Uyb0RvYy54bWysVEuO2zAM3RfoHQTtG9tpvkacwTTTFAWm&#10;H2DaA8iybAuVRVVSYqeXmVN0VaBnyJFKy5lM+tsU9UIgReqRfCS9uuoaRfbCOgk6o8kopkRoDoXU&#10;VUY/ftg+W1DiPNMFU6BFRg/C0av10yer1qRiDDWoQliCINqlrclo7b1Jo8jxWjTMjcAIjcYSbMM8&#10;qraKCstaRG9UNI7jWdSCLYwFLpzD25vBSNcBvywF9+/K0glPVEYxNx9OG868P6P1iqWVZaaW/JQG&#10;+4csGiY1Bj1D3TDPyM7K36AayS04KP2IQxNBWUouQg1YTRL/Us1dzYwItSA5zpxpcv8Plr/dv7dE&#10;Fti7CSWaNdij4/3x+/Hb8SvBK+SnNS5FtzuDjr57AR36hlqduQX+yRENm5rpSlxbC20tWIH5Jf3L&#10;6OLpgON6kLx9AwXGYTsPAagrbdOTh3QQRMc+Hc69EZ0nHC/Hs/kynk0p4Wh7niTzxTSEYOnDa2Od&#10;fyWgIb2QUYu9D+hsf+t8nw1LH1z6YA6ULLZSqaDYKt8oS/YM52QbvhP6T25Kkzajy+l4OhDwV4g4&#10;fH+CaKTHgVeyyeji7MTSnraXugjj6JlUg4wpK33isaduINF3eRdaFhjoOc6hOCCxFob5xn1EoQb7&#10;hZIWZzuj7vOOWUGJeq2xOctkMumXISiT6XyMir205JcWpjlCZdRTMogbPyzQzlhZ1RhpGAcN19jQ&#10;UgauH7M6pY/zG1pw2rV+QS714PX4R1j/AAAA//8DAFBLAwQUAAYACAAAACEAHXsreeEAAAALAQAA&#10;DwAAAGRycy9kb3ducmV2LnhtbEyPwU7DMAyG70i8Q2QkLmhL1sK6lqYTQgKxG2wTXLM2aysSpyRZ&#10;V94ec4Kj7U+/v79cT9awUfvQO5SwmAtgGmvX9NhK2O+eZitgISpslHGoJXzrAOvq8qJURePO+KbH&#10;bWwZhWAolIQuxqHgPNSdtirM3aCRbkfnrYo0+pY3Xp0p3BqeCLHkVvVIHzo16MdO15/bk5Wwun0Z&#10;P8ImfX2vl0eTx5tsfP7yUl5fTQ/3wKKe4h8Mv/qkDhU5HdwJm8CMhFm6SAiVkImUOhCR5iIDdqDN&#10;XZIDr0r+v0P1AwAA//8DAFBLAQItABQABgAIAAAAIQC2gziS/gAAAOEBAAATAAAAAAAAAAAAAAAA&#10;AAAAAABbQ29udGVudF9UeXBlc10ueG1sUEsBAi0AFAAGAAgAAAAhADj9If/WAAAAlAEAAAsAAAAA&#10;AAAAAAAAAAAALwEAAF9yZWxzLy5yZWxzUEsBAi0AFAAGAAgAAAAhAKcDvNY5AgAAWQQAAA4AAAAA&#10;AAAAAAAAAAAALgIAAGRycy9lMm9Eb2MueG1sUEsBAi0AFAAGAAgAAAAhAB17K3nhAAAACwEAAA8A&#10;AAAAAAAAAAAAAAAAkwQAAGRycy9kb3ducmV2LnhtbFBLBQYAAAAABAAEAPMAAAChBQAAAAA=&#10;">
                <v:textbox>
                  <w:txbxContent>
                    <w:p w:rsidR="008F6D7B" w:rsidRPr="00214097" w:rsidRDefault="008F6D7B" w:rsidP="00EC36C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214097">
                        <w:rPr>
                          <w:rFonts w:ascii="Times New Roman" w:hAnsi="Times New Roman"/>
                        </w:rPr>
                        <w:t>Выполнение спортивных разрядов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5174615</wp:posOffset>
                </wp:positionV>
                <wp:extent cx="2679065" cy="795655"/>
                <wp:effectExtent l="0" t="0" r="26035" b="2349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D7B" w:rsidRPr="007A4CA4" w:rsidRDefault="008F6D7B" w:rsidP="00EC36C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14097">
                              <w:rPr>
                                <w:rFonts w:ascii="Times New Roman" w:hAnsi="Times New Roman"/>
                              </w:rPr>
                              <w:t xml:space="preserve">Освоение </w:t>
                            </w:r>
                            <w:r w:rsidRPr="007A4CA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дополнительных  </w:t>
                            </w:r>
                            <w:r w:rsidRPr="008B7A4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предпрофессиональных</w:t>
                            </w:r>
                            <w:r w:rsidRPr="007A4CA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программ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32" type="#_x0000_t202" style="position:absolute;left:0;text-align:left;margin-left:-15.6pt;margin-top:407.45pt;width:210.95pt;height:62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/5lOwIAAFkEAAAOAAAAZHJzL2Uyb0RvYy54bWysVF1u2zAMfh+wOwh6X+xkcdoYcYouXYYB&#10;3Q/Q7QCyLMfCZFGTlNjZZXqKPQ3YGXKkUXKaZn8vw/wgkCL1kfxIenHVt4rshHUSdEHHo5QSoTlU&#10;Um8K+vHD+tklJc4zXTEFWhR0Lxy9Wj59suhMLibQgKqEJQiiXd6ZgjbemzxJHG9Ey9wIjNBorMG2&#10;zKNqN0llWYforUomaTpLOrCVscCFc3h7MxjpMuLXteD+XV074YkqKObm42njWYYzWS5YvrHMNJIf&#10;02D/kEXLpMagJ6gb5hnZWvkbVCu5BQe1H3FoE6hryUWsAasZp79Uc9cwI2ItSI4zJ5rc/4Plb3fv&#10;LZEV9u45JZq12KPD/eH74dvhK8Er5KczLke3O4OOvn8BPfrGWp25Bf7JEQ2rhumNuLYWukawCvMb&#10;h5fJ2dMBxwWQsnsDFcZhWw8RqK9tG8hDOgiiY5/2p96I3hOOl5PZxTydZZRwtF3Ms1mWxRAsf3ht&#10;rPOvBLQkCAW12PuIzna3zodsWP7gEoI5ULJaS6WiYjflSlmyYzgn6/gd0X9yU5p0BZ1nk2wg4K8Q&#10;afz+BNFKjwOvZFvQy5MTywNtL3UVx9EzqQYZU1b6yGOgbiDR92UfWzYLAQLHJVR7JNbCMN+4jyg0&#10;YL9Q0uFsF9R93jIrKFGvNTZnPp5OwzJEZZpdTFCx55by3MI0R6iCekoGceWHBdoaKzcNRhrGQcM1&#10;NrSWkevHrI7p4/zGFhx3LSzIuR69Hv8Iyx8AAAD//wMAUEsDBBQABgAIAAAAIQCR+hUV4QAAAAsB&#10;AAAPAAAAZHJzL2Rvd25yZXYueG1sTI9NT8MwDEDvSPyHyEhc0Jb0Q9tamk4ICQS3MRBcs8ZrK5qk&#10;JFlX/j3mBEfLT8/P1XY2A5vQh95ZCclSAEPbON3bVsLb68NiAyxEZbUanEUJ3xhgW19eVKrU7mxf&#10;cNrHlpHEhlJJ6GIcS85D06FRYelGtLQ7Om9UpNG3XHt1JrkZeCrEihvVW7rQqRHvO2w+9ycjYZM/&#10;TR/hOdu9N6vjUMSb9fT45aW8vprvboFFnOMfDL/5lA41NR3cyerABgmLLEkJJVmSF8CIyAqxBnaQ&#10;UOQiBV5X/P8P9Q8AAAD//wMAUEsBAi0AFAAGAAgAAAAhALaDOJL+AAAA4QEAABMAAAAAAAAAAAAA&#10;AAAAAAAAAFtDb250ZW50X1R5cGVzXS54bWxQSwECLQAUAAYACAAAACEAOP0h/9YAAACUAQAACwAA&#10;AAAAAAAAAAAAAAAvAQAAX3JlbHMvLnJlbHNQSwECLQAUAAYACAAAACEAC+v+ZTsCAABZBAAADgAA&#10;AAAAAAAAAAAAAAAuAgAAZHJzL2Uyb0RvYy54bWxQSwECLQAUAAYACAAAACEAkfoVFeEAAAALAQAA&#10;DwAAAAAAAAAAAAAAAACVBAAAZHJzL2Rvd25yZXYueG1sUEsFBgAAAAAEAAQA8wAAAKMFAAAAAA==&#10;">
                <v:textbox>
                  <w:txbxContent>
                    <w:p w:rsidR="008F6D7B" w:rsidRPr="007A4CA4" w:rsidRDefault="008F6D7B" w:rsidP="00EC36C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14097">
                        <w:rPr>
                          <w:rFonts w:ascii="Times New Roman" w:hAnsi="Times New Roman"/>
                        </w:rPr>
                        <w:t xml:space="preserve">Освоение </w:t>
                      </w:r>
                      <w:r w:rsidRPr="007A4CA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дополнительных  </w:t>
                      </w:r>
                      <w:r w:rsidRPr="008B7A4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предпрофессиональных</w:t>
                      </w:r>
                      <w:r w:rsidRPr="007A4CA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программ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1824" behindDoc="0" locked="0" layoutInCell="1" allowOverlap="1">
                <wp:simplePos x="0" y="0"/>
                <wp:positionH relativeFrom="column">
                  <wp:posOffset>1017904</wp:posOffset>
                </wp:positionH>
                <wp:positionV relativeFrom="paragraph">
                  <wp:posOffset>4774565</wp:posOffset>
                </wp:positionV>
                <wp:extent cx="0" cy="409575"/>
                <wp:effectExtent l="76200" t="0" r="76200" b="4762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80.15pt;margin-top:375.95pt;width:0;height:32.25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G8KYAIAAHcEAAAOAAAAZHJzL2Uyb0RvYy54bWysVEtu2zAQ3RfoHQjuHUmunMRC5KCQ7G7S&#10;NkDSA9AkZRGlSIFkLBtFgTQXyBF6hW666Ac5g3yjDulPm3ZTFPWCHpIzb97MPOrsfNVItOTGCq1y&#10;nBzFGHFFNRNqkeM317PBKUbWEcWI1IrneM0tPp88fXLWtRkf6lpLxg0CEGWzrs1x7VybRZGlNW+I&#10;PdItV3BZadMQB1uziJghHaA3MhrG8XHUacNaoym3Fk7L7SWeBPyq4tS9rirLHZI5Bm4urCasc79G&#10;kzOSLQxpa0F3NMg/sGiIUJD0AFUSR9CNEX9ANYIabXXljqhuIl1VgvJQA1STxL9Vc1WTlodaoDm2&#10;PbTJ/j9Y+mp5aZBgMLshRoo0MKP+4+Z2c99/7z9t7tHmQ/8Ay+Zuc9t/7r/1X/uH/gsCZ+hc19oM&#10;AAp1aXztdKWu2gtN31qkdFETteChgut1C6iJj4gehfiNbSH/vHupGfiQG6dDG1eVaTwkNAitwrTW&#10;h2nxlUN0e0jhNI3Ho5NRACfZPq411r3gukHeyLF1hohF7QqtFEhCmyRkIcsL6zwrku0DfFKlZ0LK&#10;oAypUJfj8Wg4CgFWS8H8pXezZjEvpEFL4rUVfjsWj9yMvlEsgNWcsOnOdkRIsJELvXFGQLckxz5b&#10;wxlGksNz8taWnlQ+I1QOhHfWVl7vxvF4ejo9TQfp8Hg6SOOyHDyfFengeJacjMpnZVGUyXtPPkmz&#10;WjDGlee/l3qS/p2Udo9uK9KD2A+Nih6jh44C2f1/IB1G76e91c1cs/Wl8dV5FYC6g/PuJfrn8+s+&#10;eP38Xkx+AAAA//8DAFBLAwQUAAYACAAAACEAIljdbeEAAAALAQAADwAAAGRycy9kb3ducmV2Lnht&#10;bEyPy07DMBBF90j8gzVI7KgTHqYNcSqgQmQDEi1CLN14iC3icRS7bcrX12UDyztzdOdMOR9dx7Y4&#10;BOtJQj7JgCE1XltqJbyvni6mwEJUpFXnCSXsMcC8Oj0pVaH9jt5wu4wtSyUUCiXBxNgXnIfGoFNh&#10;4nuktPvyg1MxxaHlelC7VO46fpllgjtlKV0wqsdHg833cuMkxMXn3oiP5mFmX1fPL8L+1HW9kPL8&#10;bLy/AxZxjH8wHPWTOlTJae03pAPrUhbZVUIl3N7kM2BH4neyljDNxTXwquT/f6gOAAAA//8DAFBL&#10;AQItABQABgAIAAAAIQC2gziS/gAAAOEBAAATAAAAAAAAAAAAAAAAAAAAAABbQ29udGVudF9UeXBl&#10;c10ueG1sUEsBAi0AFAAGAAgAAAAhADj9If/WAAAAlAEAAAsAAAAAAAAAAAAAAAAALwEAAF9yZWxz&#10;Ly5yZWxzUEsBAi0AFAAGAAgAAAAhAP6gbwpgAgAAdwQAAA4AAAAAAAAAAAAAAAAALgIAAGRycy9l&#10;Mm9Eb2MueG1sUEsBAi0AFAAGAAgAAAAhACJY3W3hAAAACwEAAA8AAAAAAAAAAAAAAAAAugQAAGRy&#10;cy9kb3ducmV2LnhtbFBLBQYAAAAABAAEAPMAAADIBQAAAAA=&#10;">
                <v:stroke endarrow="block"/>
              </v:shape>
            </w:pict>
          </mc:Fallback>
        </mc:AlternateContent>
      </w:r>
      <w:r>
        <w:rPr>
          <w:rFonts w:eastAsiaTheme="minorEastAsia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>
                <wp:simplePos x="0" y="0"/>
                <wp:positionH relativeFrom="column">
                  <wp:posOffset>2351405</wp:posOffset>
                </wp:positionH>
                <wp:positionV relativeFrom="paragraph">
                  <wp:posOffset>334009</wp:posOffset>
                </wp:positionV>
                <wp:extent cx="796290" cy="0"/>
                <wp:effectExtent l="0" t="76200" r="22860" b="9525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6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185.15pt;margin-top:26.3pt;width:62.7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hJ9YQIAAHcEAAAOAAAAZHJzL2Uyb0RvYy54bWysVEtu2zAQ3RfoHQjuHVmu48RC5KCQ7G7S&#10;NkDSA9AkZRGlSIJkLBtFgTQXyBF6hW666Ac5g3yjDulPm3ZTFNWCGoozb2bePOrsfNVItOTWCa1y&#10;nB71MeKKaibUIsdvrme9U4ycJ4oRqRXP8Zo7fD55+uSsNRkf6FpLxi0CEOWy1uS49t5kSeJozRvi&#10;jrThCg4rbRviYWsXCbOkBfRGJoN+f5S02jJjNeXOwddye4gnEb+qOPWvq8pxj2SOoTYfVxvXeViT&#10;yRnJFpaYWtBdGeQfqmiIUJD0AFUST9CNFX9ANYJa7XTlj6huEl1VgvLYA3ST9n/r5qomhsdegBxn&#10;DjS5/wdLXy0vLRIMZpdipEgDM+o+bm4399337tPmHm0+dA+wbO42t93n7lv3tXvoviBwBuZa4zIA&#10;KNSlDb3TlboyF5q+dUjpoiZqwWMH12sDqDEieRQSNs5A/nn7UjPwITdeRxpXlW0CJBCEVnFa68O0&#10;+MojCh9PxqPBGGZK90cJyfZxxjr/gusGBSPHzlsiFrUvtFIgCW3TmIUsL5yHPiBwHxCSKj0TUkZl&#10;SIXaHI+PB8cxwGkpWDgMbs4u5oW0aEmCtuITSAGwR25W3ygWwWpO2HRneyIk2MhHbrwVwJbkOGRr&#10;OMNIcrhOwdoiShUyQudQ8M7ayuvduD+enk5Ph73hYDTtDftl2Xs+K4a90Sw9OS6flUVRpu9D8ekw&#10;qwVjXIX691JPh38npd2l24r0IPYDUclj9EgCFLt/x6Lj6MO0t7qZa7a+tKG7oAJQd3Te3cRwfX7d&#10;R6+f/4vJDwAAAP//AwBQSwMEFAAGAAgAAAAhAFKGIAHhAAAACQEAAA8AAABkcnMvZG93bnJldi54&#10;bWxMj8FOAjEQhu8mvkMzJN6kC8giy3aJSgx70UQwxmPZDtvG7XSzLbD49NZ4wOPMfPnn+/Nlbxt2&#10;xM4bRwJGwwQYUuWUoVrA+/b59h6YD5KUbByhgDN6WBbXV7nMlDvRGx43oWYxhHwmBegQ2oxzX2m0&#10;0g9dixRve9dZGeLY1Vx18hTDbcPHSZJyKw3FD1q2+KSx+tocrICw+jzr9KN6nJvX7folNd9lWa6E&#10;uBn0DwtgAftwgeFXP6pDEZ127kDKs0bAZJZMIipgOk6BReBuPp0B2/0teJHz/w2KHwAAAP//AwBQ&#10;SwECLQAUAAYACAAAACEAtoM4kv4AAADhAQAAEwAAAAAAAAAAAAAAAAAAAAAAW0NvbnRlbnRfVHlw&#10;ZXNdLnhtbFBLAQItABQABgAIAAAAIQA4/SH/1gAAAJQBAAALAAAAAAAAAAAAAAAAAC8BAABfcmVs&#10;cy8ucmVsc1BLAQItABQABgAIAAAAIQCMNhJ9YQIAAHcEAAAOAAAAAAAAAAAAAAAAAC4CAABkcnMv&#10;ZTJvRG9jLnhtbFBLAQItABQABgAIAAAAIQBShiAB4QAAAAkBAAAPAAAAAAAAAAAAAAAAALsEAABk&#10;cnMvZG93bnJldi54bWxQSwUGAAAAAAQABADzAAAAyQUAAAAA&#10;">
                <v:stroke endarrow="block"/>
              </v:shape>
            </w:pict>
          </mc:Fallback>
        </mc:AlternateContent>
      </w:r>
      <w:r>
        <w:rPr>
          <w:rFonts w:eastAsiaTheme="minorEastAsia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3872" behindDoc="0" locked="0" layoutInCell="1" allowOverlap="1">
                <wp:simplePos x="0" y="0"/>
                <wp:positionH relativeFrom="column">
                  <wp:posOffset>4578349</wp:posOffset>
                </wp:positionH>
                <wp:positionV relativeFrom="paragraph">
                  <wp:posOffset>1270635</wp:posOffset>
                </wp:positionV>
                <wp:extent cx="0" cy="464820"/>
                <wp:effectExtent l="76200" t="0" r="57150" b="4953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4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360.5pt;margin-top:100.05pt;width:0;height:36.6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u6LYQIAAHcEAAAOAAAAZHJzL2Uyb0RvYy54bWysVEtu2zAQ3RfoHQjtHVmu4jqC5aCQ7G7S&#10;NkDSA9AkZRGlSIKkLRtFgTQXyBF6hW666Ac5g3yjDulPk3ZTFPWCHpIzb97MPGp8vm4EWjFjuZJ5&#10;lJz0I8QkUZTLRR69vZ71RhGyDkuKhZIsjzbMRueTp0/Grc7YQNVKUGYQgEibtTqPaud0FseW1KzB&#10;9kRpJuGyUqbBDrZmEVODW0BvRDzo94dxqwzVRhFmLZyWu8toEvCrihH3pqosc0jkEXBzYTVhnfs1&#10;noxxtjBY15zsaeB/YNFgLiHpEarEDqOl4X9ANZwYZVXlTohqYlVVnLBQA1ST9H+r5qrGmoVaoDlW&#10;H9tk/x8seb26NIhTmB20R+IGZtR92t5s77of3eftHdp+7O5h2d5ub7ov3ffuW3fffUXgDJ1rtc0A&#10;oJCXxtdO1vJKXyjyziKpihrLBQsVXG80oCY+In4U4jdWQ/55+0pR8MFLp0Ib15VpPCQ0CK3DtDbH&#10;abG1Q2R3SOA0HaajQaAT4+wQp411L5lqkDfyyDqD+aJ2hZISJKFMErLg1YV1nhXODgE+qVQzLkRQ&#10;hpCozaOz08FpCLBKcOovvZs1i3khDFphr63wCyXCzUM3o5aSBrCaYTrd2w5zATZyoTfOcOiWYJHP&#10;1jAaIcHgOXlrR09InxEqB8J7ayev92f9s+loOkp76WA47aX9suy9mBVpbzhLnp+Wz8qiKJMPnnyS&#10;ZjWnlEnP/yD1JP07Ke0f3U6kR7EfGxU/Rg8dBbKH/0A6jN5Pe6ebuaKbS+Or8yoAdQfn/Uv0z+fh&#10;Pnj9+l5MfgIAAP//AwBQSwMEFAAGAAgAAAAhAPWRrNDgAAAACwEAAA8AAABkcnMvZG93bnJldi54&#10;bWxMj8FOwzAQRO9I/IO1SNyok1ZKIcSpgAqRC5Voq4qjGy+JRbyOYrdN+XoWcYDjzo5m3hSL0XXi&#10;iEOwnhSkkwQEUu2NpUbBdvN8cwsiRE1Gd55QwRkDLMrLi0Lnxp/oDY/r2AgOoZBrBW2MfS5lqFt0&#10;Okx8j8S/Dz84HfkcGmkGfeJw18lpkmTSaUvc0Ooen1qsP9cHpyAu389ttqsf7+xq8/Ka2a+qqpZK&#10;XV+ND/cgIo7xzww/+IwOJTPt/YFMEJ2C+TTlLVEB16Qg2PGr7FmZz2Ygy0L+31B+AwAA//8DAFBL&#10;AQItABQABgAIAAAAIQC2gziS/gAAAOEBAAATAAAAAAAAAAAAAAAAAAAAAABbQ29udGVudF9UeXBl&#10;c10ueG1sUEsBAi0AFAAGAAgAAAAhADj9If/WAAAAlAEAAAsAAAAAAAAAAAAAAAAALwEAAF9yZWxz&#10;Ly5yZWxzUEsBAi0AFAAGAAgAAAAhABtW7othAgAAdwQAAA4AAAAAAAAAAAAAAAAALgIAAGRycy9l&#10;Mm9Eb2MueG1sUEsBAi0AFAAGAAgAAAAhAPWRrNDgAAAACwEAAA8AAAAAAAAAAAAAAAAAuwQAAGRy&#10;cy9kb3ducmV2LnhtbFBLBQYAAAAABAAEAPMAAADIBQAAAAA=&#10;">
                <v:stroke endarrow="block"/>
              </v:shape>
            </w:pict>
          </mc:Fallback>
        </mc:AlternateContent>
      </w:r>
      <w:r>
        <w:rPr>
          <w:rFonts w:eastAsiaTheme="minorEastAsia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2653030</wp:posOffset>
                </wp:positionH>
                <wp:positionV relativeFrom="paragraph">
                  <wp:posOffset>1731010</wp:posOffset>
                </wp:positionV>
                <wp:extent cx="3345180" cy="5410835"/>
                <wp:effectExtent l="0" t="0" r="26670" b="1841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541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D7B" w:rsidRPr="00214097" w:rsidRDefault="008F6D7B" w:rsidP="00EC36CF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/>
                              </w:rPr>
                              <w:t>Основания для отказа(прекращения в предоставлении муниципальной услуги):</w:t>
                            </w:r>
                          </w:p>
                          <w:p w:rsidR="008F6D7B" w:rsidRPr="00214097" w:rsidRDefault="008F6D7B" w:rsidP="00EC36CF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/>
                              </w:rPr>
                              <w:t>- личное заявление учащегося, его родителя (законного представителя);</w:t>
                            </w:r>
                          </w:p>
                          <w:p w:rsidR="008F6D7B" w:rsidRPr="00214097" w:rsidRDefault="008F6D7B" w:rsidP="00EC36CF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/>
                              </w:rPr>
                              <w:t>- медицинское заключение о состоянии здоровья учащегося, препятствующее его дальнейшему обучению;</w:t>
                            </w:r>
                          </w:p>
                          <w:p w:rsidR="008F6D7B" w:rsidRPr="00214097" w:rsidRDefault="008F6D7B" w:rsidP="00EC36CF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/>
                              </w:rPr>
                              <w:t>- завершение обучения ;</w:t>
                            </w:r>
                          </w:p>
                          <w:p w:rsidR="008F6D7B" w:rsidRPr="00214097" w:rsidRDefault="008F6D7B" w:rsidP="00EC36CF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/>
                              </w:rPr>
                              <w:t>- грубое нарушение правил внутреннего распорядка ДЮСШ, Устава ДЮСШ;</w:t>
                            </w:r>
                          </w:p>
                          <w:p w:rsidR="008F6D7B" w:rsidRPr="00214097" w:rsidRDefault="008F6D7B" w:rsidP="00EC36CF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/>
                              </w:rPr>
                              <w:t>- установление применения учащимся допинговых средств и(или) методов, запрещенных к использованию в спорте;</w:t>
                            </w:r>
                          </w:p>
                          <w:p w:rsidR="008F6D7B" w:rsidRPr="00214097" w:rsidRDefault="008F6D7B" w:rsidP="00EC36CF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/>
                              </w:rPr>
                              <w:t>- невыполнение плана спортивной подготовки;</w:t>
                            </w:r>
                          </w:p>
                          <w:p w:rsidR="008F6D7B" w:rsidRPr="00214097" w:rsidRDefault="008F6D7B" w:rsidP="00EC36CF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/>
                              </w:rPr>
                              <w:t>- нарушение спортивной этики;</w:t>
                            </w:r>
                          </w:p>
                          <w:p w:rsidR="008F6D7B" w:rsidRPr="00214097" w:rsidRDefault="008F6D7B" w:rsidP="00EC36CF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/>
                              </w:rPr>
                              <w:t>- неудовлетворительные результаты промежуточной аттестации;</w:t>
                            </w:r>
                          </w:p>
                          <w:p w:rsidR="008F6D7B" w:rsidRPr="00214097" w:rsidRDefault="008F6D7B" w:rsidP="00EC36CF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/>
                              </w:rPr>
                              <w:t>- ликвидация ДЮСШ;</w:t>
                            </w:r>
                          </w:p>
                          <w:p w:rsidR="008F6D7B" w:rsidRPr="00214097" w:rsidRDefault="008F6D7B" w:rsidP="00EC36CF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/>
                              </w:rPr>
                              <w:t>- отсутствие в ДЮСШ тренеров-специалистов требуемого профиля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33" type="#_x0000_t202" style="position:absolute;left:0;text-align:left;margin-left:208.9pt;margin-top:136.3pt;width:263.4pt;height:426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ckrOgIAAFgEAAAOAAAAZHJzL2Uyb0RvYy54bWysVEuO2zAM3RfoHQTtGzsfdxIjzmCaaYoC&#10;0w8w7QEUWbaFyqIqKbGnl5lTdFWgZ8iRSsmZTPrbFPVCIEXqkXwkvbzsW0X2wjoJuqDjUUqJ0BxK&#10;qeuCfvyweTanxHmmS6ZAi4LeCUcvV0+fLDuTiwk0oEphCYJol3emoI33Jk8SxxvRMjcCIzQaK7At&#10;86jaOikt6xC9VckkTZ8nHdjSWODCOby9Hox0FfGrSnD/rqqc8EQVFHPz8bTx3IYzWS1ZXltmGsmP&#10;abB/yKJlUmPQE9Q184zsrPwNqpXcgoPKjzi0CVSV5CLWgNWM01+quW2YEbEWJMeZE03u/8Hyt/v3&#10;lsiyoAtKNGuxRYf7w/fDt8NXsgjsdMbl6HRr0M33L6DHLsdKnbkB/skRDeuG6VpcWQtdI1iJ2Y3D&#10;y+Ts6YDjAsi2ewMlhmE7DxGor2wbqEMyCKJjl+5OnRG9Jxwvp9NZNp6jiaMtm43T+TSLMVj+8NxY&#10;518JaEkQCmqx9RGe7W+cD+mw/MElRHOgZLmRSkXF1tu1smTPcEw28Tui/+SmNOmQqGySDQz8FSKN&#10;358gWulx3pVsCzo/ObE88PZSl3EaPZNqkDFlpY9EBu4GFn2/7WPHLkKAQPIWyjtk1sIw3riOKDRg&#10;v1DS4WgX1H3eMSsoUa81dmcxns3CLkRlll1MULHnlu25hWmOUAX1lAzi2g/7szNW1g1GGuZBwxV2&#10;tJKR68esjunj+MYWHFct7Me5Hr0efwirHwAAAP//AwBQSwMEFAAGAAgAAAAhAIhmlmziAAAADAEA&#10;AA8AAABkcnMvZG93bnJldi54bWxMj8FOwzAMhu9IvENkJC6IpS1Ru5WmE0ICwW2MaVyzJmsrGqck&#10;WVfeHnOCmy1/+v391Xq2A5uMD71DCekiAWawcbrHVsLu/el2CSxEhVoNDo2EbxNgXV9eVKrU7oxv&#10;ZtrGllEIhlJJ6GIcS85D0xmrwsKNBul2dN6qSKtvufbqTOF24FmS5NyqHulDp0bz2Jnmc3uyEpbi&#10;ZfoIr3ebfZMfh1W8KabnLy/l9dX8cA8smjn+wfCrT+pQk9PBnVAHNkgQaUHqUUJWZDkwIlZC0HAg&#10;NM1EAbyu+P8S9Q8AAAD//wMAUEsBAi0AFAAGAAgAAAAhALaDOJL+AAAA4QEAABMAAAAAAAAAAAAA&#10;AAAAAAAAAFtDb250ZW50X1R5cGVzXS54bWxQSwECLQAUAAYACAAAACEAOP0h/9YAAACUAQAACwAA&#10;AAAAAAAAAAAAAAAvAQAAX3JlbHMvLnJlbHNQSwECLQAUAAYACAAAACEANO3JKzoCAABYBAAADgAA&#10;AAAAAAAAAAAAAAAuAgAAZHJzL2Uyb0RvYy54bWxQSwECLQAUAAYACAAAACEAiGaWbOIAAAAMAQAA&#10;DwAAAAAAAAAAAAAAAACUBAAAZHJzL2Rvd25yZXYueG1sUEsFBgAAAAAEAAQA8wAAAKMFAAAAAA==&#10;">
                <v:textbox>
                  <w:txbxContent>
                    <w:p w:rsidR="008F6D7B" w:rsidRPr="00214097" w:rsidRDefault="008F6D7B" w:rsidP="00EC36CF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 w:rsidRPr="00214097">
                        <w:rPr>
                          <w:rFonts w:ascii="Times New Roman" w:hAnsi="Times New Roman"/>
                        </w:rPr>
                        <w:t>Основания для отказ</w:t>
                      </w:r>
                      <w:proofErr w:type="gramStart"/>
                      <w:r w:rsidRPr="00214097">
                        <w:rPr>
                          <w:rFonts w:ascii="Times New Roman" w:hAnsi="Times New Roman"/>
                        </w:rPr>
                        <w:t>а(</w:t>
                      </w:r>
                      <w:proofErr w:type="gramEnd"/>
                      <w:r w:rsidRPr="00214097">
                        <w:rPr>
                          <w:rFonts w:ascii="Times New Roman" w:hAnsi="Times New Roman"/>
                        </w:rPr>
                        <w:t>прекращения в предоставлении муниципальной услуги):</w:t>
                      </w:r>
                    </w:p>
                    <w:p w:rsidR="008F6D7B" w:rsidRPr="00214097" w:rsidRDefault="008F6D7B" w:rsidP="00EC36CF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 w:rsidRPr="00214097">
                        <w:rPr>
                          <w:rFonts w:ascii="Times New Roman" w:hAnsi="Times New Roman"/>
                        </w:rPr>
                        <w:t>- личное заявление учащегося, его родителя (законного представителя);</w:t>
                      </w:r>
                    </w:p>
                    <w:p w:rsidR="008F6D7B" w:rsidRPr="00214097" w:rsidRDefault="008F6D7B" w:rsidP="00EC36CF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 w:rsidRPr="00214097">
                        <w:rPr>
                          <w:rFonts w:ascii="Times New Roman" w:hAnsi="Times New Roman"/>
                        </w:rPr>
                        <w:t>- медицинское заключение о состоянии здоровья учащегося, препятствующее его дальнейшему обучению;</w:t>
                      </w:r>
                    </w:p>
                    <w:p w:rsidR="008F6D7B" w:rsidRPr="00214097" w:rsidRDefault="008F6D7B" w:rsidP="00EC36CF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 w:rsidRPr="00214097">
                        <w:rPr>
                          <w:rFonts w:ascii="Times New Roman" w:hAnsi="Times New Roman"/>
                        </w:rPr>
                        <w:t>- завершение обучения</w:t>
                      </w:r>
                      <w:proofErr w:type="gramStart"/>
                      <w:r w:rsidRPr="00214097">
                        <w:rPr>
                          <w:rFonts w:ascii="Times New Roman" w:hAnsi="Times New Roman"/>
                        </w:rPr>
                        <w:t xml:space="preserve"> ;</w:t>
                      </w:r>
                      <w:proofErr w:type="gramEnd"/>
                    </w:p>
                    <w:p w:rsidR="008F6D7B" w:rsidRPr="00214097" w:rsidRDefault="008F6D7B" w:rsidP="00EC36CF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 w:rsidRPr="00214097">
                        <w:rPr>
                          <w:rFonts w:ascii="Times New Roman" w:hAnsi="Times New Roman"/>
                        </w:rPr>
                        <w:t>- грубое нарушение правил внутреннего распорядка ДЮСШ, Устава ДЮСШ;</w:t>
                      </w:r>
                    </w:p>
                    <w:p w:rsidR="008F6D7B" w:rsidRPr="00214097" w:rsidRDefault="008F6D7B" w:rsidP="00EC36CF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 w:rsidRPr="00214097">
                        <w:rPr>
                          <w:rFonts w:ascii="Times New Roman" w:hAnsi="Times New Roman"/>
                        </w:rPr>
                        <w:t xml:space="preserve">- установление применения учащимся допинговых средств </w:t>
                      </w:r>
                      <w:proofErr w:type="gramStart"/>
                      <w:r w:rsidRPr="00214097">
                        <w:rPr>
                          <w:rFonts w:ascii="Times New Roman" w:hAnsi="Times New Roman"/>
                        </w:rPr>
                        <w:t>и(</w:t>
                      </w:r>
                      <w:proofErr w:type="gramEnd"/>
                      <w:r w:rsidRPr="00214097">
                        <w:rPr>
                          <w:rFonts w:ascii="Times New Roman" w:hAnsi="Times New Roman"/>
                        </w:rPr>
                        <w:t>или) методов, запрещенных к использованию в спорте;</w:t>
                      </w:r>
                    </w:p>
                    <w:p w:rsidR="008F6D7B" w:rsidRPr="00214097" w:rsidRDefault="008F6D7B" w:rsidP="00EC36CF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 w:rsidRPr="00214097">
                        <w:rPr>
                          <w:rFonts w:ascii="Times New Roman" w:hAnsi="Times New Roman"/>
                        </w:rPr>
                        <w:t>- невыполнение плана спортивной подготовки;</w:t>
                      </w:r>
                    </w:p>
                    <w:p w:rsidR="008F6D7B" w:rsidRPr="00214097" w:rsidRDefault="008F6D7B" w:rsidP="00EC36CF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 w:rsidRPr="00214097">
                        <w:rPr>
                          <w:rFonts w:ascii="Times New Roman" w:hAnsi="Times New Roman"/>
                        </w:rPr>
                        <w:t>- нарушение спортивной этики;</w:t>
                      </w:r>
                    </w:p>
                    <w:p w:rsidR="008F6D7B" w:rsidRPr="00214097" w:rsidRDefault="008F6D7B" w:rsidP="00EC36CF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 w:rsidRPr="00214097">
                        <w:rPr>
                          <w:rFonts w:ascii="Times New Roman" w:hAnsi="Times New Roman"/>
                        </w:rPr>
                        <w:t>- неудовлетворительные результаты промежуточной аттестации;</w:t>
                      </w:r>
                    </w:p>
                    <w:p w:rsidR="008F6D7B" w:rsidRPr="00214097" w:rsidRDefault="008F6D7B" w:rsidP="00EC36CF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 w:rsidRPr="00214097">
                        <w:rPr>
                          <w:rFonts w:ascii="Times New Roman" w:hAnsi="Times New Roman"/>
                        </w:rPr>
                        <w:t>- ликвидация ДЮСШ;</w:t>
                      </w:r>
                    </w:p>
                    <w:p w:rsidR="008F6D7B" w:rsidRPr="00214097" w:rsidRDefault="008F6D7B" w:rsidP="00EC36CF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 w:rsidRPr="00214097">
                        <w:rPr>
                          <w:rFonts w:ascii="Times New Roman" w:hAnsi="Times New Roman"/>
                        </w:rPr>
                        <w:t>- отсутствие в ДЮСШ тренеров-специалистов требуемого профиля</w:t>
                      </w:r>
                    </w:p>
                  </w:txbxContent>
                </v:textbox>
              </v:shape>
            </w:pict>
          </mc:Fallback>
        </mc:AlternateContent>
      </w:r>
    </w:p>
    <w:p w:rsidR="00EC36CF" w:rsidRPr="00EC36CF" w:rsidRDefault="00EC36CF" w:rsidP="00EC36CF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eastAsiaTheme="minorEastAsia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147955</wp:posOffset>
                </wp:positionV>
                <wp:extent cx="2679065" cy="1097280"/>
                <wp:effectExtent l="0" t="0" r="26035" b="26670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D7B" w:rsidRPr="007A4CA4" w:rsidRDefault="008F6D7B" w:rsidP="00EC36C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14097">
                              <w:rPr>
                                <w:rFonts w:ascii="Times New Roman" w:hAnsi="Times New Roman"/>
                              </w:rPr>
                              <w:t xml:space="preserve">Занятия </w:t>
                            </w:r>
                            <w:r w:rsidRPr="007A4CA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по дополнительным  </w:t>
                            </w:r>
                            <w:r w:rsidRPr="008B7A4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предпрофессиональны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</w:t>
                            </w:r>
                            <w:r w:rsidRPr="008B7A4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A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программам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" o:spid="_x0000_s1034" type="#_x0000_t202" style="position:absolute;margin-left:-15.6pt;margin-top:11.65pt;width:210.95pt;height:86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D1POgIAAFoEAAAOAAAAZHJzL2Uyb0RvYy54bWysVFuO0zAU/UdiD5b/adKoz6jpaOhQhDQ8&#10;pIEFuI7TWDi+xnablM2wivlCYg1dEtdOW6oBfhD5sPy4Pj73nHuzuOkaRfbCOgm6oMNBSonQHEqp&#10;twX99HH9YkaJ80yXTIEWBT0IR2+Wz58tWpOLDGpQpbAEQbTLW1PQ2nuTJ4njtWiYG4ARGg8rsA3z&#10;uLTbpLSsRfRGJVmaTpIWbGkscOEc7t71h3QZ8atKcP++qpzwRBUUufk42jhuwpgsFyzfWmZqyU80&#10;2D+waJjU+OgF6o55RnZW/gbVSG7BQeUHHJoEqkpyEXPAbIbpk2weamZEzAXFceYik/t/sPzd/oMl&#10;sixohvJo1qBHx2/HH8fvx0eCW6hPa1yOYQ8GA333Ejr0OebqzD3wz45oWNVMb8WttdDWgpXIbxhu&#10;JldXexwXQDbtWyjxHbbzEIG6yjZBPJSDIDoSOVy8EZ0nHDezyXSeTsaUcDwbpvNpNovsEpafrxvr&#10;/GsBDQmTglo0P8Kz/b3zgQ7LzyHhNQdKlmupVFzY7WalLNkzLJR1/GIGT8KUJm1B5+Ns3CvwV4g0&#10;fn+CaKTHileyKejsEsTyoNsrXcZ69Eyqfo6UlT4JGbTrVfTdpouezc7+bKA8oLIW+gLHhsRJDfYr&#10;JS0Wd0Hdlx2zghL1RqM78+FoFLohLkbjafDeXp9srk+Y5ghVUE9JP135voN2xsptjS/19aDhFh2t&#10;ZNQ6WN+zOtHHAo4WnJotdMj1Okb9+iUsfwIAAP//AwBQSwMEFAAGAAgAAAAhADlKEiTgAAAACgEA&#10;AA8AAABkcnMvZG93bnJldi54bWxMj8tOwzAQRfdI/IM1SGxQ6zxQ2qRxKoQEgh0URLdu7CYR9jjY&#10;bhr+nmEFy9E9uvdMvZ2tYZP2YXAoIF0mwDS2Tg3YCXh/e1isgYUoUUnjUAv41gG2zeVFLSvlzviq&#10;p13sGJVgqKSAPsax4jy0vbYyLN2okbKj81ZGOn3HlZdnKreGZ0lScCsHpIVejvq+1+3n7mQFrG+f&#10;pn14zl8+2uJoynizmh6/vBDXV/PdBljUc/yD4Vef1KEhp4M7oQrMCFjkaUaogCzPgRGQl8kK2IHI&#10;skiBNzX//0LzAwAA//8DAFBLAQItABQABgAIAAAAIQC2gziS/gAAAOEBAAATAAAAAAAAAAAAAAAA&#10;AAAAAABbQ29udGVudF9UeXBlc10ueG1sUEsBAi0AFAAGAAgAAAAhADj9If/WAAAAlAEAAAsAAAAA&#10;AAAAAAAAAAAALwEAAF9yZWxzLy5yZWxzUEsBAi0AFAAGAAgAAAAhAJnYPU86AgAAWgQAAA4AAAAA&#10;AAAAAAAAAAAALgIAAGRycy9lMm9Eb2MueG1sUEsBAi0AFAAGAAgAAAAhADlKEiTgAAAACgEAAA8A&#10;AAAAAAAAAAAAAAAAlAQAAGRycy9kb3ducmV2LnhtbFBLBQYAAAAABAAEAPMAAAChBQAAAAA=&#10;">
                <v:textbox>
                  <w:txbxContent>
                    <w:p w:rsidR="008F6D7B" w:rsidRPr="007A4CA4" w:rsidRDefault="008F6D7B" w:rsidP="00EC36C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14097">
                        <w:rPr>
                          <w:rFonts w:ascii="Times New Roman" w:hAnsi="Times New Roman"/>
                        </w:rPr>
                        <w:t xml:space="preserve">Занятия </w:t>
                      </w:r>
                      <w:r w:rsidRPr="007A4CA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по дополнительным  </w:t>
                      </w:r>
                      <w:r w:rsidRPr="008B7A4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предпрофессиональны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</w:t>
                      </w:r>
                      <w:r w:rsidRPr="008B7A4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7A4CA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программам</w:t>
                      </w:r>
                    </w:p>
                  </w:txbxContent>
                </v:textbox>
              </v:shape>
            </w:pict>
          </mc:Fallback>
        </mc:AlternateContent>
      </w:r>
    </w:p>
    <w:p w:rsidR="00EC36CF" w:rsidRPr="00EC36CF" w:rsidRDefault="00EC36CF" w:rsidP="00EC36CF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6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 № 3</w:t>
      </w: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  <w:r w:rsidRPr="00EC36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предоставления муниципальной услуги «</w:t>
      </w:r>
      <w:r w:rsidRPr="00EC36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дополнительных  предпрофессиональных программ</w:t>
      </w:r>
      <w:r w:rsidR="00BD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физической культуры и спорта</w:t>
      </w:r>
      <w:r w:rsidRPr="00EC36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EC36CF" w:rsidRPr="00EC36CF" w:rsidRDefault="00EC36CF" w:rsidP="00EC36C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 Е Р Е Ч Е Н Ь</w:t>
      </w:r>
    </w:p>
    <w:p w:rsidR="00EC36CF" w:rsidRP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36C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дополнительных  предпрофессиональных программ</w:t>
      </w:r>
      <w:r w:rsidRPr="00EC36C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, реализуемых в МБУ ДО «ДЮСШ «</w:t>
      </w:r>
      <w:proofErr w:type="spellStart"/>
      <w:r w:rsidRPr="00EC36C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Выксунец</w:t>
      </w:r>
      <w:proofErr w:type="spellEnd"/>
      <w:r w:rsidRPr="00EC36C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» и МБУ ДО «ДЮСШ «Спартак»</w:t>
      </w:r>
    </w:p>
    <w:p w:rsidR="00EC36CF" w:rsidRDefault="00EC36CF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3C34" w:rsidRPr="00EC36CF" w:rsidRDefault="00163C34" w:rsidP="00EC36CF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751"/>
        <w:gridCol w:w="4176"/>
        <w:gridCol w:w="4820"/>
      </w:tblGrid>
      <w:tr w:rsidR="00EC36CF" w:rsidRPr="00EC36CF" w:rsidTr="00CC0BA2">
        <w:tc>
          <w:tcPr>
            <w:tcW w:w="0" w:type="auto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№№</w:t>
            </w:r>
          </w:p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176" w:type="dxa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Наименование направления</w:t>
            </w:r>
          </w:p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(вида спорта)</w:t>
            </w:r>
          </w:p>
        </w:tc>
        <w:tc>
          <w:tcPr>
            <w:tcW w:w="4820" w:type="dxa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Этапы реализации</w:t>
            </w:r>
          </w:p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EC36CF" w:rsidRPr="00EC36CF" w:rsidTr="00CC0BA2">
        <w:tc>
          <w:tcPr>
            <w:tcW w:w="9747" w:type="dxa"/>
            <w:gridSpan w:val="3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МБУ ДО «ДЮСШ «</w:t>
            </w:r>
            <w:proofErr w:type="spellStart"/>
            <w:r w:rsidRPr="00EC36C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Выксунец</w:t>
            </w:r>
            <w:proofErr w:type="spellEnd"/>
            <w:r w:rsidRPr="00EC36C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»</w:t>
            </w:r>
          </w:p>
        </w:tc>
      </w:tr>
      <w:tr w:rsidR="00EC36CF" w:rsidRPr="00EC36CF" w:rsidTr="00CC0BA2">
        <w:tc>
          <w:tcPr>
            <w:tcW w:w="0" w:type="auto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4176" w:type="dxa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Рукопашный бой</w:t>
            </w:r>
          </w:p>
        </w:tc>
        <w:tc>
          <w:tcPr>
            <w:tcW w:w="4820" w:type="dxa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</w:p>
          <w:p w:rsidR="00EC36CF" w:rsidRPr="00EC36CF" w:rsidRDefault="00EC36CF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спортивной специализации)</w:t>
            </w:r>
            <w:r w:rsidR="00C55F5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EC36CF" w:rsidRPr="00EC36CF" w:rsidTr="00CC0BA2">
        <w:tc>
          <w:tcPr>
            <w:tcW w:w="0" w:type="auto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4176" w:type="dxa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Самбо</w:t>
            </w:r>
          </w:p>
        </w:tc>
        <w:tc>
          <w:tcPr>
            <w:tcW w:w="4820" w:type="dxa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</w:p>
          <w:p w:rsidR="00EC36CF" w:rsidRPr="00EC36CF" w:rsidRDefault="00EC36CF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спортивной специализации)</w:t>
            </w:r>
            <w:r w:rsidR="00C55F5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EC36CF" w:rsidRPr="00EC36CF" w:rsidTr="00CC0BA2">
        <w:tc>
          <w:tcPr>
            <w:tcW w:w="0" w:type="auto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4176" w:type="dxa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Танцевальный спорт</w:t>
            </w:r>
          </w:p>
        </w:tc>
        <w:tc>
          <w:tcPr>
            <w:tcW w:w="4820" w:type="dxa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</w:p>
          <w:p w:rsidR="00EC36CF" w:rsidRPr="00EC36CF" w:rsidRDefault="00EC36CF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спортивной специализации)</w:t>
            </w:r>
            <w:r w:rsidR="00C55F5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EC36CF" w:rsidRPr="00EC36CF" w:rsidTr="00CC0BA2">
        <w:tc>
          <w:tcPr>
            <w:tcW w:w="0" w:type="auto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4176" w:type="dxa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Бокс</w:t>
            </w:r>
          </w:p>
        </w:tc>
        <w:tc>
          <w:tcPr>
            <w:tcW w:w="4820" w:type="dxa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</w:p>
          <w:p w:rsidR="00EC36CF" w:rsidRPr="00EC36CF" w:rsidRDefault="00EC36CF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спортивной специализации)</w:t>
            </w:r>
            <w:r w:rsidR="00C55F5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EC36CF" w:rsidRPr="00EC36CF" w:rsidTr="00CC0BA2">
        <w:tc>
          <w:tcPr>
            <w:tcW w:w="0" w:type="auto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4176" w:type="dxa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Велоспорт(шоссе)</w:t>
            </w:r>
          </w:p>
        </w:tc>
        <w:tc>
          <w:tcPr>
            <w:tcW w:w="4820" w:type="dxa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</w:p>
          <w:p w:rsidR="00EC36CF" w:rsidRPr="00EC36CF" w:rsidRDefault="00EC36CF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спортивной специализации)</w:t>
            </w:r>
            <w:r w:rsidR="00C55F5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EC36CF" w:rsidRPr="00EC36CF" w:rsidTr="00CC0BA2">
        <w:tc>
          <w:tcPr>
            <w:tcW w:w="0" w:type="auto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4176" w:type="dxa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Дзюдо</w:t>
            </w:r>
          </w:p>
        </w:tc>
        <w:tc>
          <w:tcPr>
            <w:tcW w:w="4820" w:type="dxa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</w:p>
          <w:p w:rsidR="00EC36CF" w:rsidRPr="00EC36CF" w:rsidRDefault="00EC36CF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спортивной специализации)</w:t>
            </w:r>
            <w:r w:rsidR="00C55F5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EC36CF" w:rsidRPr="00EC36CF" w:rsidTr="00CC0BA2">
        <w:tc>
          <w:tcPr>
            <w:tcW w:w="0" w:type="auto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4176" w:type="dxa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Лыжные гонки</w:t>
            </w:r>
          </w:p>
        </w:tc>
        <w:tc>
          <w:tcPr>
            <w:tcW w:w="4820" w:type="dxa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</w:p>
          <w:p w:rsidR="00EC36CF" w:rsidRPr="00EC36CF" w:rsidRDefault="00EC36CF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спортивной специализации)</w:t>
            </w:r>
            <w:r w:rsidR="00C55F5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EC36CF" w:rsidRPr="00EC36CF" w:rsidTr="00CC0BA2">
        <w:tc>
          <w:tcPr>
            <w:tcW w:w="0" w:type="auto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8.</w:t>
            </w:r>
          </w:p>
        </w:tc>
        <w:tc>
          <w:tcPr>
            <w:tcW w:w="4176" w:type="dxa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Плавание</w:t>
            </w:r>
          </w:p>
        </w:tc>
        <w:tc>
          <w:tcPr>
            <w:tcW w:w="4820" w:type="dxa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</w:p>
          <w:p w:rsidR="00EC36CF" w:rsidRPr="00EC36CF" w:rsidRDefault="00EC36CF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спортивной специализации)</w:t>
            </w:r>
            <w:r w:rsidR="00C55F5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EC36CF" w:rsidRPr="00EC36CF" w:rsidTr="00CC0BA2">
        <w:tc>
          <w:tcPr>
            <w:tcW w:w="0" w:type="auto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4176" w:type="dxa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Волейбол</w:t>
            </w:r>
          </w:p>
        </w:tc>
        <w:tc>
          <w:tcPr>
            <w:tcW w:w="4820" w:type="dxa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</w:p>
          <w:p w:rsidR="00EC36CF" w:rsidRPr="00EC36CF" w:rsidRDefault="00EC36CF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спортивной специализации)</w:t>
            </w:r>
            <w:r w:rsidR="00C55F5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EC36CF" w:rsidRPr="00EC36CF" w:rsidTr="00CC0BA2">
        <w:tc>
          <w:tcPr>
            <w:tcW w:w="9747" w:type="dxa"/>
            <w:gridSpan w:val="3"/>
          </w:tcPr>
          <w:p w:rsidR="00EC36CF" w:rsidRPr="00EC36CF" w:rsidRDefault="00EC36CF" w:rsidP="00EC36C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МБУ ДО «ДЮСШ «Спартак»</w:t>
            </w:r>
          </w:p>
        </w:tc>
      </w:tr>
      <w:tr w:rsidR="00C55F52" w:rsidRPr="00EC36CF" w:rsidTr="00CC0BA2">
        <w:tc>
          <w:tcPr>
            <w:tcW w:w="0" w:type="auto"/>
          </w:tcPr>
          <w:p w:rsidR="00C55F52" w:rsidRPr="00ED38B9" w:rsidRDefault="00C55F52" w:rsidP="00E126B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6" w:type="dxa"/>
          </w:tcPr>
          <w:p w:rsidR="00C55F52" w:rsidRPr="00ED38B9" w:rsidRDefault="00C55F52" w:rsidP="00E126B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Баскетбол</w:t>
            </w:r>
          </w:p>
        </w:tc>
        <w:tc>
          <w:tcPr>
            <w:tcW w:w="4820" w:type="dxa"/>
          </w:tcPr>
          <w:p w:rsidR="00C55F52" w:rsidRPr="00EC36CF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C55F52" w:rsidRPr="00EC36CF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</w:p>
          <w:p w:rsidR="00C55F52" w:rsidRPr="00ED38B9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 xml:space="preserve">  спортивной специализации)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C55F52" w:rsidRPr="00EC36CF" w:rsidTr="00CC0BA2">
        <w:tc>
          <w:tcPr>
            <w:tcW w:w="0" w:type="auto"/>
          </w:tcPr>
          <w:p w:rsidR="00C55F52" w:rsidRPr="00ED38B9" w:rsidRDefault="00C55F52" w:rsidP="00E126B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2</w:t>
            </w: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6" w:type="dxa"/>
          </w:tcPr>
          <w:p w:rsidR="00C55F52" w:rsidRPr="00ED38B9" w:rsidRDefault="00C55F52" w:rsidP="00E126B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Бокс</w:t>
            </w:r>
          </w:p>
        </w:tc>
        <w:tc>
          <w:tcPr>
            <w:tcW w:w="4820" w:type="dxa"/>
          </w:tcPr>
          <w:p w:rsidR="00C55F52" w:rsidRPr="00EC36CF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C55F52" w:rsidRPr="00EC36CF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</w:p>
          <w:p w:rsidR="00C55F52" w:rsidRPr="00ED38B9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спортивной специализации)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C55F52" w:rsidRPr="00EC36CF" w:rsidTr="00CC0BA2">
        <w:tc>
          <w:tcPr>
            <w:tcW w:w="0" w:type="auto"/>
          </w:tcPr>
          <w:p w:rsidR="00C55F52" w:rsidRPr="00ED38B9" w:rsidRDefault="00C55F52" w:rsidP="00E126B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6" w:type="dxa"/>
          </w:tcPr>
          <w:p w:rsidR="00C55F52" w:rsidRPr="00ED38B9" w:rsidRDefault="00C55F52" w:rsidP="00E126B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Волейбол</w:t>
            </w:r>
          </w:p>
        </w:tc>
        <w:tc>
          <w:tcPr>
            <w:tcW w:w="4820" w:type="dxa"/>
          </w:tcPr>
          <w:p w:rsidR="00C55F52" w:rsidRPr="00EC36CF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C55F52" w:rsidRPr="00EC36CF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</w:p>
          <w:p w:rsidR="00C55F52" w:rsidRPr="00ED38B9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спортивной специализации)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C55F52" w:rsidRPr="00EC36CF" w:rsidTr="00CC0BA2">
        <w:tc>
          <w:tcPr>
            <w:tcW w:w="0" w:type="auto"/>
          </w:tcPr>
          <w:p w:rsidR="00C55F52" w:rsidRPr="00ED38B9" w:rsidRDefault="00C55F52" w:rsidP="00E126B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6" w:type="dxa"/>
          </w:tcPr>
          <w:p w:rsidR="00C55F52" w:rsidRPr="00ED38B9" w:rsidRDefault="00C55F52" w:rsidP="00E126B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Легкая атлетика</w:t>
            </w:r>
          </w:p>
        </w:tc>
        <w:tc>
          <w:tcPr>
            <w:tcW w:w="4820" w:type="dxa"/>
          </w:tcPr>
          <w:p w:rsidR="00C55F52" w:rsidRPr="00EC36CF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C55F52" w:rsidRPr="00EC36CF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</w:p>
          <w:p w:rsidR="00C55F52" w:rsidRPr="00ED38B9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спортивной специализации)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C55F52" w:rsidRPr="00EC36CF" w:rsidTr="00CC0BA2">
        <w:tc>
          <w:tcPr>
            <w:tcW w:w="0" w:type="auto"/>
          </w:tcPr>
          <w:p w:rsidR="00C55F52" w:rsidRPr="00ED38B9" w:rsidRDefault="00C55F52" w:rsidP="00E126B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</w:t>
            </w: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6" w:type="dxa"/>
          </w:tcPr>
          <w:p w:rsidR="00C55F52" w:rsidRPr="00ED38B9" w:rsidRDefault="00C55F52" w:rsidP="00E126B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Рукопашный бой</w:t>
            </w:r>
          </w:p>
        </w:tc>
        <w:tc>
          <w:tcPr>
            <w:tcW w:w="4820" w:type="dxa"/>
          </w:tcPr>
          <w:p w:rsidR="00C55F52" w:rsidRPr="00EC36CF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C55F52" w:rsidRPr="00EC36CF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</w:p>
          <w:p w:rsidR="00C55F52" w:rsidRPr="00ED38B9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спортивной специализации)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C55F52" w:rsidRPr="00EC36CF" w:rsidTr="00CC0BA2">
        <w:tc>
          <w:tcPr>
            <w:tcW w:w="0" w:type="auto"/>
          </w:tcPr>
          <w:p w:rsidR="00C55F52" w:rsidRPr="00ED38B9" w:rsidRDefault="00C55F52" w:rsidP="00E126B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</w:t>
            </w: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6" w:type="dxa"/>
          </w:tcPr>
          <w:p w:rsidR="00C55F52" w:rsidRPr="00ED38B9" w:rsidRDefault="00C55F52" w:rsidP="00E126B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Самбо</w:t>
            </w:r>
          </w:p>
        </w:tc>
        <w:tc>
          <w:tcPr>
            <w:tcW w:w="4820" w:type="dxa"/>
          </w:tcPr>
          <w:p w:rsidR="00C55F52" w:rsidRPr="00EC36CF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C55F52" w:rsidRPr="00EC36CF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</w:p>
          <w:p w:rsidR="00C55F52" w:rsidRPr="00ED38B9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спортивной специализации)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C55F52" w:rsidRPr="00EC36CF" w:rsidTr="00CC0BA2">
        <w:tc>
          <w:tcPr>
            <w:tcW w:w="0" w:type="auto"/>
          </w:tcPr>
          <w:p w:rsidR="00C55F52" w:rsidRPr="00ED38B9" w:rsidRDefault="00C55F52" w:rsidP="00E126B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4176" w:type="dxa"/>
          </w:tcPr>
          <w:p w:rsidR="00C55F52" w:rsidRPr="00ED38B9" w:rsidRDefault="00C55F52" w:rsidP="00E126B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Спортивн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ый</w:t>
            </w: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туризм</w:t>
            </w:r>
          </w:p>
        </w:tc>
        <w:tc>
          <w:tcPr>
            <w:tcW w:w="4820" w:type="dxa"/>
          </w:tcPr>
          <w:p w:rsidR="00C55F52" w:rsidRPr="00EC36CF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C55F52" w:rsidRPr="00EC36CF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</w:p>
          <w:p w:rsidR="00C55F52" w:rsidRPr="00ED38B9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спортивной специализации)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C55F52" w:rsidRPr="00EC36CF" w:rsidTr="00CC0BA2">
        <w:tc>
          <w:tcPr>
            <w:tcW w:w="0" w:type="auto"/>
          </w:tcPr>
          <w:p w:rsidR="00C55F52" w:rsidRPr="00ED38B9" w:rsidRDefault="00C55F52" w:rsidP="00E126B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</w:t>
            </w: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6" w:type="dxa"/>
          </w:tcPr>
          <w:p w:rsidR="00C55F52" w:rsidRPr="00ED38B9" w:rsidRDefault="00C55F52" w:rsidP="00E126B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Тхэквондо</w:t>
            </w:r>
            <w:bookmarkStart w:id="0" w:name="_GoBack"/>
            <w:bookmarkEnd w:id="0"/>
          </w:p>
        </w:tc>
        <w:tc>
          <w:tcPr>
            <w:tcW w:w="4820" w:type="dxa"/>
          </w:tcPr>
          <w:p w:rsidR="00C55F52" w:rsidRPr="00EC36CF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C55F52" w:rsidRPr="00EC36CF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</w:p>
          <w:p w:rsidR="00C55F52" w:rsidRPr="00ED38B9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спортивной специализации)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C55F52" w:rsidRPr="00EC36CF" w:rsidTr="00CC0BA2">
        <w:tc>
          <w:tcPr>
            <w:tcW w:w="0" w:type="auto"/>
          </w:tcPr>
          <w:p w:rsidR="00C55F52" w:rsidRPr="00ED38B9" w:rsidRDefault="00C55F52" w:rsidP="00E126B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</w:t>
            </w: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6" w:type="dxa"/>
          </w:tcPr>
          <w:p w:rsidR="00C55F52" w:rsidRPr="00ED38B9" w:rsidRDefault="00C55F52" w:rsidP="00E126B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Футбол</w:t>
            </w:r>
          </w:p>
        </w:tc>
        <w:tc>
          <w:tcPr>
            <w:tcW w:w="4820" w:type="dxa"/>
          </w:tcPr>
          <w:p w:rsidR="00C55F52" w:rsidRPr="00EC36CF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C55F52" w:rsidRPr="00EC36CF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</w:p>
          <w:p w:rsidR="00C55F52" w:rsidRPr="00ED38B9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спортивной специализации)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C55F52" w:rsidRPr="00EC36CF" w:rsidTr="00CC0BA2">
        <w:tc>
          <w:tcPr>
            <w:tcW w:w="0" w:type="auto"/>
          </w:tcPr>
          <w:p w:rsidR="00C55F52" w:rsidRPr="00ED38B9" w:rsidRDefault="00C55F52" w:rsidP="00E126B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</w:t>
            </w: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6" w:type="dxa"/>
          </w:tcPr>
          <w:p w:rsidR="00C55F52" w:rsidRPr="00ED38B9" w:rsidRDefault="00C55F52" w:rsidP="00E126B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Хоккей</w:t>
            </w:r>
          </w:p>
        </w:tc>
        <w:tc>
          <w:tcPr>
            <w:tcW w:w="4820" w:type="dxa"/>
          </w:tcPr>
          <w:p w:rsidR="00C55F52" w:rsidRPr="00EC36CF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C55F52" w:rsidRPr="00EC36CF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</w:p>
          <w:p w:rsidR="00C55F52" w:rsidRPr="00ED38B9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спортивной специализации)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C55F52" w:rsidRPr="00EC36CF" w:rsidTr="00CC0BA2">
        <w:tc>
          <w:tcPr>
            <w:tcW w:w="0" w:type="auto"/>
          </w:tcPr>
          <w:p w:rsidR="00C55F52" w:rsidRPr="00ED38B9" w:rsidRDefault="00C55F52" w:rsidP="00E126B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11</w:t>
            </w: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6" w:type="dxa"/>
          </w:tcPr>
          <w:p w:rsidR="00C55F52" w:rsidRPr="00ED38B9" w:rsidRDefault="00C55F52" w:rsidP="00E126B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Художественная гимнастика</w:t>
            </w:r>
          </w:p>
        </w:tc>
        <w:tc>
          <w:tcPr>
            <w:tcW w:w="4820" w:type="dxa"/>
          </w:tcPr>
          <w:p w:rsidR="00C55F52" w:rsidRPr="00EC36CF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C55F52" w:rsidRPr="00EC36CF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</w:p>
          <w:p w:rsidR="00C55F52" w:rsidRPr="00ED38B9" w:rsidRDefault="00C55F52" w:rsidP="00C55F5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C36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спортивной специализации)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</w:tbl>
    <w:p w:rsidR="00EC36CF" w:rsidRPr="00EC36CF" w:rsidRDefault="00EC36CF" w:rsidP="00EC36CF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36CF" w:rsidRPr="00EC36CF" w:rsidRDefault="00EC36CF" w:rsidP="00EC36CF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83D72" w:rsidRDefault="00083D72"/>
    <w:sectPr w:rsidR="00083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D7BA6"/>
    <w:multiLevelType w:val="hybridMultilevel"/>
    <w:tmpl w:val="30C43FAA"/>
    <w:lvl w:ilvl="0" w:tplc="B644E274">
      <w:start w:val="1"/>
      <w:numFmt w:val="upperRoman"/>
      <w:lvlText w:val="%1."/>
      <w:lvlJc w:val="left"/>
      <w:pPr>
        <w:ind w:left="402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E6C"/>
    <w:rsid w:val="00081C23"/>
    <w:rsid w:val="00083D72"/>
    <w:rsid w:val="00163C34"/>
    <w:rsid w:val="00273129"/>
    <w:rsid w:val="00372A77"/>
    <w:rsid w:val="004C652B"/>
    <w:rsid w:val="00700E6C"/>
    <w:rsid w:val="007912CF"/>
    <w:rsid w:val="007B34AF"/>
    <w:rsid w:val="007C1691"/>
    <w:rsid w:val="008D33B9"/>
    <w:rsid w:val="008F6D7B"/>
    <w:rsid w:val="009119D3"/>
    <w:rsid w:val="00BD1F78"/>
    <w:rsid w:val="00C55F52"/>
    <w:rsid w:val="00CA68A2"/>
    <w:rsid w:val="00CC0BA2"/>
    <w:rsid w:val="00CF21BA"/>
    <w:rsid w:val="00D908EB"/>
    <w:rsid w:val="00E47A16"/>
    <w:rsid w:val="00EC36CF"/>
    <w:rsid w:val="00FB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6CF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C36C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C36CF"/>
  </w:style>
  <w:style w:type="paragraph" w:styleId="a3">
    <w:name w:val="List Paragraph"/>
    <w:basedOn w:val="a"/>
    <w:uiPriority w:val="34"/>
    <w:qFormat/>
    <w:rsid w:val="00EC36CF"/>
    <w:pPr>
      <w:ind w:left="720"/>
      <w:contextualSpacing/>
    </w:pPr>
    <w:rPr>
      <w:rFonts w:eastAsia="Times New Roman" w:cs="Times New Roman"/>
      <w:lang w:eastAsia="ru-RU"/>
    </w:rPr>
  </w:style>
  <w:style w:type="character" w:styleId="a4">
    <w:name w:val="Hyperlink"/>
    <w:basedOn w:val="a0"/>
    <w:unhideWhenUsed/>
    <w:rsid w:val="00EC36CF"/>
    <w:rPr>
      <w:rFonts w:cs="Times New Roman"/>
      <w:color w:val="0000FF"/>
      <w:u w:val="single"/>
    </w:rPr>
  </w:style>
  <w:style w:type="paragraph" w:customStyle="1" w:styleId="ConsPlusNormal">
    <w:name w:val="ConsPlusNormal"/>
    <w:rsid w:val="00EC36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C36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EC36CF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EC36CF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EC36CF"/>
    <w:rPr>
      <w:rFonts w:eastAsiaTheme="minorEastAsia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C36CF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EC36CF"/>
    <w:rPr>
      <w:rFonts w:eastAsiaTheme="minorEastAsia" w:cs="Times New Roman"/>
      <w:lang w:eastAsia="ru-RU"/>
    </w:rPr>
  </w:style>
  <w:style w:type="paragraph" w:styleId="aa">
    <w:name w:val="Title"/>
    <w:basedOn w:val="a"/>
    <w:link w:val="ab"/>
    <w:qFormat/>
    <w:rsid w:val="00EC36C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Название Знак"/>
    <w:basedOn w:val="a0"/>
    <w:link w:val="aa"/>
    <w:rsid w:val="00EC36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No Spacing"/>
    <w:uiPriority w:val="1"/>
    <w:qFormat/>
    <w:rsid w:val="00EC3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36CF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EC36C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6CF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C36C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C36CF"/>
  </w:style>
  <w:style w:type="paragraph" w:styleId="a3">
    <w:name w:val="List Paragraph"/>
    <w:basedOn w:val="a"/>
    <w:uiPriority w:val="34"/>
    <w:qFormat/>
    <w:rsid w:val="00EC36CF"/>
    <w:pPr>
      <w:ind w:left="720"/>
      <w:contextualSpacing/>
    </w:pPr>
    <w:rPr>
      <w:rFonts w:eastAsia="Times New Roman" w:cs="Times New Roman"/>
      <w:lang w:eastAsia="ru-RU"/>
    </w:rPr>
  </w:style>
  <w:style w:type="character" w:styleId="a4">
    <w:name w:val="Hyperlink"/>
    <w:basedOn w:val="a0"/>
    <w:unhideWhenUsed/>
    <w:rsid w:val="00EC36CF"/>
    <w:rPr>
      <w:rFonts w:cs="Times New Roman"/>
      <w:color w:val="0000FF"/>
      <w:u w:val="single"/>
    </w:rPr>
  </w:style>
  <w:style w:type="paragraph" w:customStyle="1" w:styleId="ConsPlusNormal">
    <w:name w:val="ConsPlusNormal"/>
    <w:rsid w:val="00EC36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C36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EC36CF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EC36CF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EC36CF"/>
    <w:rPr>
      <w:rFonts w:eastAsiaTheme="minorEastAsia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C36CF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EC36CF"/>
    <w:rPr>
      <w:rFonts w:eastAsiaTheme="minorEastAsia" w:cs="Times New Roman"/>
      <w:lang w:eastAsia="ru-RU"/>
    </w:rPr>
  </w:style>
  <w:style w:type="paragraph" w:styleId="aa">
    <w:name w:val="Title"/>
    <w:basedOn w:val="a"/>
    <w:link w:val="ab"/>
    <w:qFormat/>
    <w:rsid w:val="00EC36C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Название Знак"/>
    <w:basedOn w:val="a0"/>
    <w:link w:val="aa"/>
    <w:rsid w:val="00EC36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No Spacing"/>
    <w:uiPriority w:val="1"/>
    <w:qFormat/>
    <w:rsid w:val="00EC3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36CF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EC36C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yksunets@yandex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fficial@adm.vks.nnov.ru" TargetMode="External"/><Relationship Id="rId12" Type="http://schemas.openxmlformats.org/officeDocument/2006/relationships/hyperlink" Target="mailto:offical@adm.vks.nn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offical@adm.vks.nn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ffical@adm.vks.nn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al@adm.vks.nn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27</Pages>
  <Words>7138</Words>
  <Characters>40689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Выксунец</dc:creator>
  <cp:keywords/>
  <dc:description/>
  <cp:lastModifiedBy>Admin</cp:lastModifiedBy>
  <cp:revision>15</cp:revision>
  <cp:lastPrinted>2017-08-29T07:51:00Z</cp:lastPrinted>
  <dcterms:created xsi:type="dcterms:W3CDTF">2016-07-11T08:23:00Z</dcterms:created>
  <dcterms:modified xsi:type="dcterms:W3CDTF">2017-08-29T07:54:00Z</dcterms:modified>
</cp:coreProperties>
</file>