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noProof/>
          <w:szCs w:val="28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noProof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0864AE" w:rsidRDefault="000864AE" w:rsidP="000864A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00036E" w:rsidRPr="00AF2301" w:rsidRDefault="009964A7" w:rsidP="000003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EB13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B13A0">
        <w:rPr>
          <w:rFonts w:ascii="Times New Roman" w:eastAsia="Times New Roman" w:hAnsi="Times New Roman" w:cs="Times New Roman"/>
          <w:sz w:val="24"/>
          <w:szCs w:val="24"/>
          <w:lang w:eastAsia="ru-RU"/>
        </w:rPr>
        <w:t>6.2019</w:t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036E"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1E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64AE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отчете о работе посто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янной комиссии Совета депутатов</w:t>
      </w:r>
    </w:p>
    <w:p w:rsidR="00AB6121" w:rsidRPr="00AB6121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 Выкса Нижегородской области</w:t>
      </w:r>
    </w:p>
    <w:p w:rsidR="00AB6121" w:rsidRPr="00AB6121" w:rsidRDefault="00AB6121" w:rsidP="00A15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9964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социальной политике</w:t>
      </w:r>
      <w:r w:rsidR="00360F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201</w:t>
      </w:r>
      <w:r w:rsidR="00EB13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AB6121" w:rsidRP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Регламента Совета депутатов городского округа город Выкса Нижегородской области</w:t>
      </w: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 е ш а е т:</w:t>
      </w: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прилагаемый отчет о работе постоянной комиссии Совета депутатов городского округа город Выкса Нижегородской области по </w:t>
      </w:r>
      <w:r w:rsidR="00996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политике</w:t>
      </w:r>
      <w:r w:rsidR="00F3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EB13A0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A40" w:rsidRPr="007F3A40" w:rsidRDefault="007F3A40" w:rsidP="007F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A40"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7F3A40" w:rsidRPr="007F3A40" w:rsidRDefault="007F3A40" w:rsidP="007F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A40">
        <w:rPr>
          <w:rFonts w:ascii="Times New Roman" w:hAnsi="Times New Roman" w:cs="Times New Roman"/>
          <w:sz w:val="24"/>
          <w:szCs w:val="24"/>
        </w:rPr>
        <w:t xml:space="preserve">председателя Совета депутатов </w:t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</w:r>
      <w:r w:rsidRPr="007F3A40">
        <w:rPr>
          <w:rFonts w:ascii="Times New Roman" w:hAnsi="Times New Roman" w:cs="Times New Roman"/>
          <w:sz w:val="24"/>
          <w:szCs w:val="24"/>
        </w:rPr>
        <w:tab/>
        <w:t>А.В. Кобяков</w:t>
      </w:r>
    </w:p>
    <w:p w:rsidR="00EB13A0" w:rsidRPr="00771D9A" w:rsidRDefault="00EB13A0" w:rsidP="00EB13A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D2651" w:rsidRPr="00AB6121" w:rsidRDefault="00AB6121" w:rsidP="009D265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9D2651"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</w:t>
      </w:r>
    </w:p>
    <w:p w:rsidR="009D2651" w:rsidRPr="00AB6121" w:rsidRDefault="009D2651" w:rsidP="009D2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9D2651" w:rsidRPr="00AB6121" w:rsidRDefault="009D2651" w:rsidP="009D2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Выкса</w:t>
      </w:r>
    </w:p>
    <w:p w:rsidR="009D2651" w:rsidRPr="00AB6121" w:rsidRDefault="009D2651" w:rsidP="009D2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9D2651" w:rsidRPr="00AF2301" w:rsidRDefault="009D2651" w:rsidP="009D265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EB13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B13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EB13A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864AE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9D2651" w:rsidRPr="00C80650" w:rsidRDefault="009D2651" w:rsidP="009D2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651" w:rsidRPr="00137784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Отчет о работе постоянной комиссии Совета депутатов</w:t>
      </w:r>
    </w:p>
    <w:p w:rsidR="009D2651" w:rsidRPr="00137784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городского округа город Выкса Нижегородской области</w:t>
      </w:r>
    </w:p>
    <w:p w:rsidR="009D2651" w:rsidRPr="00137784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 xml:space="preserve">по </w:t>
      </w:r>
      <w:r>
        <w:rPr>
          <w:rFonts w:ascii="Times New Roman" w:hAnsi="Times New Roman" w:cs="Times New Roman"/>
          <w:b/>
          <w:sz w:val="32"/>
          <w:szCs w:val="24"/>
        </w:rPr>
        <w:t xml:space="preserve">социальной политике 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за </w:t>
      </w:r>
      <w:r w:rsidR="00EB13A0">
        <w:rPr>
          <w:rFonts w:ascii="Times New Roman" w:hAnsi="Times New Roman" w:cs="Times New Roman"/>
          <w:b/>
          <w:sz w:val="32"/>
          <w:szCs w:val="24"/>
        </w:rPr>
        <w:t>2018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:rsidR="009D2651" w:rsidRPr="007049FF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651" w:rsidRPr="00373CFA" w:rsidRDefault="009D2651" w:rsidP="009D26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 xml:space="preserve">Состав и предметы </w:t>
      </w:r>
      <w:r w:rsidR="007C7375" w:rsidRPr="00641292">
        <w:rPr>
          <w:rFonts w:ascii="Times New Roman" w:hAnsi="Times New Roman" w:cs="Times New Roman"/>
          <w:sz w:val="24"/>
          <w:szCs w:val="24"/>
        </w:rPr>
        <w:t xml:space="preserve">ведения постоянной </w:t>
      </w:r>
      <w:r w:rsidRPr="00641292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7C7375" w:rsidRPr="00641292">
        <w:rPr>
          <w:rFonts w:ascii="Times New Roman" w:hAnsi="Times New Roman" w:cs="Times New Roman"/>
          <w:sz w:val="24"/>
          <w:szCs w:val="24"/>
        </w:rPr>
        <w:t>Совета депутатов городского округа город Выкса Нижегородской области по социальной политик</w:t>
      </w:r>
      <w:r w:rsidR="00636D3D">
        <w:rPr>
          <w:rFonts w:ascii="Times New Roman" w:hAnsi="Times New Roman" w:cs="Times New Roman"/>
          <w:sz w:val="24"/>
          <w:szCs w:val="24"/>
        </w:rPr>
        <w:t>е</w:t>
      </w:r>
      <w:r w:rsidR="007C7375" w:rsidRPr="00641292">
        <w:rPr>
          <w:rFonts w:ascii="Times New Roman" w:hAnsi="Times New Roman" w:cs="Times New Roman"/>
          <w:sz w:val="24"/>
          <w:szCs w:val="24"/>
        </w:rPr>
        <w:t xml:space="preserve"> (далее также – постоянная комиссия, комиссия) </w:t>
      </w:r>
      <w:r w:rsidRPr="00641292">
        <w:rPr>
          <w:rFonts w:ascii="Times New Roman" w:hAnsi="Times New Roman" w:cs="Times New Roman"/>
          <w:sz w:val="24"/>
          <w:szCs w:val="24"/>
        </w:rPr>
        <w:t xml:space="preserve">определены решением Совета депутатов от 26 сентября 2016 года № 5 «О постоянных </w:t>
      </w:r>
      <w:r w:rsidRPr="00373CFA">
        <w:rPr>
          <w:rFonts w:ascii="Times New Roman" w:hAnsi="Times New Roman" w:cs="Times New Roman"/>
          <w:sz w:val="24"/>
          <w:szCs w:val="24"/>
        </w:rPr>
        <w:t>комиссиях Совета депутатов городского округа город Выкса Нижегородской области».</w:t>
      </w:r>
    </w:p>
    <w:p w:rsidR="009D2651" w:rsidRPr="008D77F2" w:rsidRDefault="009D2651" w:rsidP="008D7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sz w:val="24"/>
          <w:szCs w:val="24"/>
        </w:rPr>
        <w:t xml:space="preserve">В </w:t>
      </w:r>
      <w:r w:rsidR="000B4114">
        <w:rPr>
          <w:rFonts w:ascii="Times New Roman" w:hAnsi="Times New Roman" w:cs="Times New Roman"/>
          <w:sz w:val="24"/>
          <w:szCs w:val="24"/>
        </w:rPr>
        <w:t xml:space="preserve">2018 году в </w:t>
      </w:r>
      <w:r w:rsidRPr="008D77F2">
        <w:rPr>
          <w:rFonts w:ascii="Times New Roman" w:hAnsi="Times New Roman" w:cs="Times New Roman"/>
          <w:sz w:val="24"/>
          <w:szCs w:val="24"/>
        </w:rPr>
        <w:t>состав постоянной комиссии вход</w:t>
      </w:r>
      <w:r w:rsidR="00D77360" w:rsidRPr="00A6341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B4114">
        <w:rPr>
          <w:rFonts w:ascii="Times New Roman" w:hAnsi="Times New Roman" w:cs="Times New Roman"/>
          <w:sz w:val="24"/>
          <w:szCs w:val="24"/>
        </w:rPr>
        <w:t>ли</w:t>
      </w:r>
      <w:r w:rsidRPr="008D77F2">
        <w:rPr>
          <w:rFonts w:ascii="Times New Roman" w:hAnsi="Times New Roman" w:cs="Times New Roman"/>
          <w:sz w:val="24"/>
          <w:szCs w:val="24"/>
        </w:rPr>
        <w:t xml:space="preserve"> 8 депутатов: Царев Д.В., Егрушов В.И., </w:t>
      </w:r>
      <w:r w:rsidRPr="00A63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Клипова С.С., </w:t>
      </w:r>
      <w:r w:rsidRPr="008D77F2">
        <w:rPr>
          <w:rFonts w:ascii="Times New Roman" w:hAnsi="Times New Roman" w:cs="Times New Roman"/>
          <w:sz w:val="24"/>
          <w:szCs w:val="24"/>
        </w:rPr>
        <w:t>Модин А.Ю., Модин В</w:t>
      </w:r>
      <w:r w:rsidR="00BA7C27" w:rsidRPr="008D77F2">
        <w:rPr>
          <w:rFonts w:ascii="Times New Roman" w:hAnsi="Times New Roman" w:cs="Times New Roman"/>
          <w:sz w:val="24"/>
          <w:szCs w:val="24"/>
        </w:rPr>
        <w:t>.Ю., Соколов А.Ю., Шалунов В.Н..</w:t>
      </w:r>
      <w:r w:rsidRPr="008D77F2">
        <w:rPr>
          <w:rFonts w:ascii="Times New Roman" w:hAnsi="Times New Roman" w:cs="Times New Roman"/>
          <w:sz w:val="24"/>
          <w:szCs w:val="24"/>
        </w:rPr>
        <w:t xml:space="preserve"> Матюков С.В. является председателем постоянной комиссии, Царев Д.В. – заместителем председателя постоянной комиссии.</w:t>
      </w:r>
    </w:p>
    <w:p w:rsidR="00F51DFE" w:rsidRPr="008D77F2" w:rsidRDefault="006A59BA" w:rsidP="008D7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sz w:val="24"/>
          <w:szCs w:val="24"/>
        </w:rPr>
        <w:t xml:space="preserve">19 декабря 2018 года </w:t>
      </w:r>
      <w:r w:rsidR="008D77F2" w:rsidRPr="008D77F2">
        <w:rPr>
          <w:rFonts w:ascii="Times New Roman" w:hAnsi="Times New Roman" w:cs="Times New Roman"/>
          <w:sz w:val="24"/>
          <w:szCs w:val="24"/>
        </w:rPr>
        <w:t xml:space="preserve">досрочно прекращены </w:t>
      </w:r>
      <w:r w:rsidRPr="008D77F2">
        <w:rPr>
          <w:rFonts w:ascii="Times New Roman" w:hAnsi="Times New Roman" w:cs="Times New Roman"/>
          <w:sz w:val="24"/>
          <w:szCs w:val="24"/>
        </w:rPr>
        <w:t>полномочия депутата Совета депутатов городского округа город Выкса Нижегородской области Клиповой С.С., избранной по одномандатному избирательному округу № 25</w:t>
      </w:r>
      <w:r w:rsidR="00E842EB" w:rsidRPr="008D77F2">
        <w:rPr>
          <w:rFonts w:ascii="Times New Roman" w:hAnsi="Times New Roman" w:cs="Times New Roman"/>
          <w:sz w:val="24"/>
          <w:szCs w:val="24"/>
        </w:rPr>
        <w:t>.</w:t>
      </w:r>
    </w:p>
    <w:p w:rsidR="009D2651" w:rsidRPr="00FC624E" w:rsidRDefault="009D2651" w:rsidP="008D7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sz w:val="24"/>
          <w:szCs w:val="24"/>
        </w:rPr>
        <w:t>Основными полномочиями комиссии является</w:t>
      </w:r>
      <w:r w:rsidRPr="00FC624E">
        <w:rPr>
          <w:rFonts w:ascii="Times New Roman" w:hAnsi="Times New Roman" w:cs="Times New Roman"/>
          <w:sz w:val="24"/>
          <w:szCs w:val="24"/>
        </w:rPr>
        <w:t xml:space="preserve"> принятие решений, направленных на реализацию социальной политики на территории городского округа, а также контроль за исполнением администрацией городского округа полномочий по решению вопросов местного значения в социальной сфере.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своей работе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комиссия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руководствуется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округа город Выкса Нижегородской области,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планом работы Совета депутатов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город Выкса Нижегородской области, планом ра</w:t>
      </w:r>
      <w:r w:rsidR="00BA7C27">
        <w:rPr>
          <w:rFonts w:ascii="Times New Roman" w:hAnsi="Times New Roman" w:cs="Times New Roman"/>
          <w:color w:val="000000" w:themeColor="text1"/>
          <w:sz w:val="24"/>
          <w:szCs w:val="24"/>
        </w:rPr>
        <w:t>боты постоянной комиссии, а так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же федеральным законодательством, законами Нижегородской области и муниципальными прав</w:t>
      </w:r>
      <w:r w:rsidR="007C7375">
        <w:rPr>
          <w:rFonts w:ascii="Times New Roman" w:hAnsi="Times New Roman" w:cs="Times New Roman"/>
          <w:color w:val="000000" w:themeColor="text1"/>
          <w:sz w:val="24"/>
          <w:szCs w:val="24"/>
        </w:rPr>
        <w:t>овыми актами городского округа.</w:t>
      </w:r>
    </w:p>
    <w:p w:rsidR="00882723" w:rsidRDefault="009D2651" w:rsidP="008827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6E6">
        <w:rPr>
          <w:rFonts w:ascii="Times New Roman" w:hAnsi="Times New Roman" w:cs="Times New Roman"/>
          <w:sz w:val="24"/>
          <w:szCs w:val="24"/>
        </w:rPr>
        <w:t>Депутаты комиссии входят в составы коллег</w:t>
      </w:r>
      <w:r>
        <w:rPr>
          <w:rFonts w:ascii="Times New Roman" w:hAnsi="Times New Roman" w:cs="Times New Roman"/>
          <w:sz w:val="24"/>
          <w:szCs w:val="24"/>
        </w:rPr>
        <w:t>иальных органов администрации городского округа город</w:t>
      </w:r>
      <w:r w:rsidR="007C7375">
        <w:rPr>
          <w:rFonts w:ascii="Times New Roman" w:hAnsi="Times New Roman" w:cs="Times New Roman"/>
          <w:sz w:val="24"/>
          <w:szCs w:val="24"/>
        </w:rPr>
        <w:t xml:space="preserve"> Выкса</w:t>
      </w:r>
      <w:r w:rsidR="004B6ED1" w:rsidRPr="004B6ED1">
        <w:rPr>
          <w:rFonts w:ascii="Times New Roman" w:hAnsi="Times New Roman" w:cs="Times New Roman"/>
          <w:sz w:val="24"/>
          <w:szCs w:val="24"/>
        </w:rPr>
        <w:t xml:space="preserve"> </w:t>
      </w:r>
      <w:r w:rsidR="004B6ED1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7C7375">
        <w:rPr>
          <w:rFonts w:ascii="Times New Roman" w:hAnsi="Times New Roman" w:cs="Times New Roman"/>
          <w:sz w:val="24"/>
          <w:szCs w:val="24"/>
        </w:rPr>
        <w:t>:</w:t>
      </w:r>
    </w:p>
    <w:p w:rsidR="00882723" w:rsidRDefault="00882723" w:rsidP="0088272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D2651">
        <w:rPr>
          <w:rFonts w:ascii="Times New Roman" w:hAnsi="Times New Roman" w:cs="Times New Roman"/>
          <w:sz w:val="24"/>
          <w:szCs w:val="24"/>
        </w:rPr>
        <w:t>к</w:t>
      </w:r>
      <w:r w:rsidR="009D2651" w:rsidRPr="000F46E6">
        <w:rPr>
          <w:rFonts w:ascii="Times New Roman" w:hAnsi="Times New Roman" w:cs="Times New Roman"/>
          <w:sz w:val="24"/>
          <w:szCs w:val="24"/>
        </w:rPr>
        <w:t>омиссия по координации работы по противодействию коррупции в городском округе город Выкса;</w:t>
      </w:r>
    </w:p>
    <w:p w:rsidR="00882723" w:rsidRDefault="00882723" w:rsidP="008827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D2651">
        <w:rPr>
          <w:rFonts w:ascii="Times New Roman" w:hAnsi="Times New Roman" w:cs="Times New Roman"/>
          <w:sz w:val="24"/>
          <w:szCs w:val="24"/>
        </w:rPr>
        <w:t>а</w:t>
      </w:r>
      <w:r w:rsidR="009D2651" w:rsidRPr="000F46E6">
        <w:rPr>
          <w:rFonts w:ascii="Times New Roman" w:hAnsi="Times New Roman" w:cs="Times New Roman"/>
          <w:sz w:val="24"/>
          <w:szCs w:val="24"/>
        </w:rPr>
        <w:t>нтинаркотическая комиссия городского округа горо</w:t>
      </w:r>
      <w:r w:rsidR="007C7375">
        <w:rPr>
          <w:rFonts w:ascii="Times New Roman" w:hAnsi="Times New Roman" w:cs="Times New Roman"/>
          <w:sz w:val="24"/>
          <w:szCs w:val="24"/>
        </w:rPr>
        <w:t>д Выкса Нижегородской области;</w:t>
      </w:r>
    </w:p>
    <w:p w:rsidR="00000391" w:rsidRDefault="00882723" w:rsidP="00AF66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D2651">
        <w:rPr>
          <w:rFonts w:ascii="Times New Roman" w:hAnsi="Times New Roman" w:cs="Times New Roman"/>
          <w:sz w:val="24"/>
          <w:szCs w:val="24"/>
        </w:rPr>
        <w:t>о</w:t>
      </w:r>
      <w:r w:rsidR="009D2651" w:rsidRPr="000F46E6">
        <w:rPr>
          <w:rFonts w:ascii="Times New Roman" w:hAnsi="Times New Roman" w:cs="Times New Roman"/>
          <w:sz w:val="24"/>
          <w:szCs w:val="24"/>
        </w:rPr>
        <w:t xml:space="preserve">бщественно-консультативный совет по гармонизации межэтнических отношений на территории </w:t>
      </w:r>
      <w:r w:rsidR="009D2651" w:rsidRPr="00641292">
        <w:rPr>
          <w:rFonts w:ascii="Times New Roman" w:hAnsi="Times New Roman" w:cs="Times New Roman"/>
          <w:sz w:val="24"/>
          <w:szCs w:val="24"/>
        </w:rPr>
        <w:t>городского округа го</w:t>
      </w:r>
      <w:r w:rsidR="007C7375" w:rsidRPr="00641292">
        <w:rPr>
          <w:rFonts w:ascii="Times New Roman" w:hAnsi="Times New Roman" w:cs="Times New Roman"/>
          <w:sz w:val="24"/>
          <w:szCs w:val="24"/>
        </w:rPr>
        <w:t>род Выкса Нижегородской области.</w:t>
      </w:r>
    </w:p>
    <w:p w:rsidR="007C7375" w:rsidRPr="00641292" w:rsidRDefault="0056436D" w:rsidP="008827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 xml:space="preserve">Участие депутатов в работе </w:t>
      </w:r>
      <w:r w:rsidR="004A3DC3" w:rsidRPr="00641292">
        <w:rPr>
          <w:rFonts w:ascii="Times New Roman" w:hAnsi="Times New Roman" w:cs="Times New Roman"/>
          <w:sz w:val="24"/>
          <w:szCs w:val="24"/>
        </w:rPr>
        <w:t>коллегиальных органов администрации городского округа</w:t>
      </w:r>
    </w:p>
    <w:p w:rsidR="009D2651" w:rsidRPr="00641292" w:rsidRDefault="009D2651" w:rsidP="00BA7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="00FA46E8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="00E27ECB">
        <w:rPr>
          <w:rFonts w:ascii="Times New Roman" w:hAnsi="Times New Roman" w:cs="Times New Roman"/>
          <w:sz w:val="24"/>
          <w:szCs w:val="24"/>
        </w:rPr>
        <w:t>дальнейшую работу</w:t>
      </w:r>
      <w:r w:rsidRPr="00641292">
        <w:rPr>
          <w:rFonts w:ascii="Times New Roman" w:hAnsi="Times New Roman" w:cs="Times New Roman"/>
          <w:sz w:val="24"/>
          <w:szCs w:val="24"/>
        </w:rPr>
        <w:t xml:space="preserve"> постоянной комиссии.</w:t>
      </w:r>
    </w:p>
    <w:p w:rsidR="009D2651" w:rsidRPr="00641292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>Основной задачей постоянной комиссии в 201</w:t>
      </w:r>
      <w:r w:rsidR="00EB13A0">
        <w:rPr>
          <w:rFonts w:ascii="Times New Roman" w:hAnsi="Times New Roman" w:cs="Times New Roman"/>
          <w:sz w:val="24"/>
          <w:szCs w:val="24"/>
        </w:rPr>
        <w:t xml:space="preserve">8 </w:t>
      </w:r>
      <w:r w:rsidRPr="00641292">
        <w:rPr>
          <w:rFonts w:ascii="Times New Roman" w:hAnsi="Times New Roman" w:cs="Times New Roman"/>
          <w:sz w:val="24"/>
          <w:szCs w:val="24"/>
        </w:rPr>
        <w:t>год</w:t>
      </w:r>
      <w:r w:rsidR="00EB13A0">
        <w:rPr>
          <w:rFonts w:ascii="Times New Roman" w:hAnsi="Times New Roman" w:cs="Times New Roman"/>
          <w:sz w:val="24"/>
          <w:szCs w:val="24"/>
        </w:rPr>
        <w:t>у</w:t>
      </w:r>
      <w:r w:rsidRPr="00641292">
        <w:rPr>
          <w:rFonts w:ascii="Times New Roman" w:hAnsi="Times New Roman" w:cs="Times New Roman"/>
          <w:sz w:val="24"/>
          <w:szCs w:val="24"/>
        </w:rPr>
        <w:t xml:space="preserve"> являлись подготовка и рассмотрение </w:t>
      </w:r>
      <w:r w:rsidR="00622642" w:rsidRPr="00641292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Pr="00641292">
        <w:rPr>
          <w:rFonts w:ascii="Times New Roman" w:hAnsi="Times New Roman" w:cs="Times New Roman"/>
          <w:sz w:val="24"/>
          <w:szCs w:val="24"/>
        </w:rPr>
        <w:t>решений, касающихся социальной направленности, в том числе:</w:t>
      </w:r>
    </w:p>
    <w:p w:rsidR="00882723" w:rsidRPr="00641292" w:rsidRDefault="009D2651" w:rsidP="00B57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>1) о внесении изменений в положени</w:t>
      </w:r>
      <w:r w:rsidR="00E66798">
        <w:rPr>
          <w:rFonts w:ascii="Times New Roman" w:hAnsi="Times New Roman" w:cs="Times New Roman"/>
          <w:sz w:val="24"/>
          <w:szCs w:val="24"/>
        </w:rPr>
        <w:t>е</w:t>
      </w:r>
      <w:r w:rsidRPr="00641292">
        <w:rPr>
          <w:rFonts w:ascii="Times New Roman" w:hAnsi="Times New Roman" w:cs="Times New Roman"/>
          <w:sz w:val="24"/>
          <w:szCs w:val="24"/>
        </w:rPr>
        <w:t xml:space="preserve"> </w:t>
      </w:r>
      <w:r w:rsidR="005E2FB7" w:rsidRPr="00641292">
        <w:rPr>
          <w:rFonts w:ascii="Times New Roman" w:hAnsi="Times New Roman" w:cs="Times New Roman"/>
          <w:sz w:val="24"/>
          <w:szCs w:val="24"/>
        </w:rPr>
        <w:t>«О</w:t>
      </w:r>
      <w:r w:rsidRPr="00641292">
        <w:rPr>
          <w:rFonts w:ascii="Times New Roman" w:hAnsi="Times New Roman" w:cs="Times New Roman"/>
          <w:sz w:val="24"/>
          <w:szCs w:val="24"/>
        </w:rPr>
        <w:t>б управлении культуры, туризма и молодежной политики администрации городского округа город Выкса Нижегородской области</w:t>
      </w:r>
      <w:r w:rsidR="005E2FB7" w:rsidRPr="00641292">
        <w:rPr>
          <w:rFonts w:ascii="Times New Roman" w:hAnsi="Times New Roman" w:cs="Times New Roman"/>
          <w:sz w:val="24"/>
          <w:szCs w:val="24"/>
        </w:rPr>
        <w:t>»</w:t>
      </w:r>
      <w:r w:rsidR="004F3407" w:rsidRPr="00641292">
        <w:rPr>
          <w:rFonts w:ascii="Times New Roman" w:hAnsi="Times New Roman" w:cs="Times New Roman"/>
          <w:sz w:val="24"/>
          <w:szCs w:val="24"/>
        </w:rPr>
        <w:t>;</w:t>
      </w:r>
    </w:p>
    <w:p w:rsidR="004F3407" w:rsidRPr="00641292" w:rsidRDefault="00882723" w:rsidP="005B04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 xml:space="preserve">2) </w:t>
      </w:r>
      <w:r w:rsidR="005E2FB7" w:rsidRPr="00641292">
        <w:rPr>
          <w:rFonts w:ascii="Times New Roman" w:hAnsi="Times New Roman" w:cs="Times New Roman"/>
          <w:sz w:val="24"/>
          <w:szCs w:val="24"/>
        </w:rPr>
        <w:t>о</w:t>
      </w:r>
      <w:r w:rsidR="004F3407" w:rsidRPr="00641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дополнения в положение </w:t>
      </w:r>
      <w:r w:rsidR="005B043B" w:rsidRPr="006412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A7C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3407" w:rsidRPr="00641292">
        <w:rPr>
          <w:rFonts w:ascii="Times New Roman" w:eastAsia="Times New Roman" w:hAnsi="Times New Roman" w:cs="Times New Roman"/>
          <w:sz w:val="24"/>
          <w:szCs w:val="24"/>
          <w:lang w:eastAsia="ru-RU"/>
        </w:rPr>
        <w:t>б управлении физической культуры и спорта администрации городского округа город Выкса Нижегородской области</w:t>
      </w:r>
      <w:r w:rsidR="005B043B" w:rsidRPr="0064129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E2FB7" w:rsidRDefault="00882723" w:rsidP="00980D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292">
        <w:rPr>
          <w:rFonts w:ascii="Times New Roman" w:hAnsi="Times New Roman" w:cs="Times New Roman"/>
          <w:sz w:val="24"/>
          <w:szCs w:val="24"/>
        </w:rPr>
        <w:t>3</w:t>
      </w:r>
      <w:r w:rsidR="009D2651" w:rsidRPr="00641292">
        <w:rPr>
          <w:rFonts w:ascii="Times New Roman" w:hAnsi="Times New Roman" w:cs="Times New Roman"/>
          <w:sz w:val="24"/>
          <w:szCs w:val="24"/>
        </w:rPr>
        <w:t xml:space="preserve">) </w:t>
      </w:r>
      <w:r w:rsidR="005E2FB7" w:rsidRPr="00641292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9D2651" w:rsidRPr="00641292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5E2FB7" w:rsidRPr="00641292">
        <w:rPr>
          <w:rFonts w:ascii="Times New Roman" w:hAnsi="Times New Roman" w:cs="Times New Roman"/>
          <w:sz w:val="24"/>
          <w:szCs w:val="24"/>
        </w:rPr>
        <w:t>«</w:t>
      </w:r>
      <w:r w:rsidR="00980DFF" w:rsidRPr="00641292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hyperlink r:id="rId10" w:history="1">
        <w:r w:rsidR="00980DFF" w:rsidRPr="00641292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980DFF" w:rsidRPr="00641292">
        <w:rPr>
          <w:rFonts w:ascii="Times New Roman" w:hAnsi="Times New Roman" w:cs="Times New Roman"/>
          <w:sz w:val="24"/>
          <w:szCs w:val="24"/>
        </w:rPr>
        <w:t xml:space="preserve"> об управлении образования администрации городского округа город Выкса Нижегородской области</w:t>
      </w:r>
      <w:r w:rsidR="006208D5">
        <w:rPr>
          <w:rFonts w:ascii="Times New Roman" w:hAnsi="Times New Roman" w:cs="Times New Roman"/>
          <w:sz w:val="24"/>
          <w:szCs w:val="24"/>
        </w:rPr>
        <w:t>».</w:t>
      </w:r>
    </w:p>
    <w:p w:rsidR="006208D5" w:rsidRPr="0056666D" w:rsidRDefault="006208D5" w:rsidP="00620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66D">
        <w:rPr>
          <w:rFonts w:ascii="Times New Roman" w:hAnsi="Times New Roman" w:cs="Times New Roman"/>
          <w:sz w:val="24"/>
          <w:szCs w:val="24"/>
        </w:rPr>
        <w:lastRenderedPageBreak/>
        <w:t xml:space="preserve">Приняты план работы Совета депутатов на 2019 год, план работы постоянной комиссии по </w:t>
      </w:r>
      <w:r>
        <w:rPr>
          <w:rFonts w:ascii="Times New Roman" w:hAnsi="Times New Roman" w:cs="Times New Roman"/>
          <w:sz w:val="24"/>
          <w:szCs w:val="24"/>
        </w:rPr>
        <w:t>социальной политике</w:t>
      </w:r>
      <w:r w:rsidRPr="0056666D">
        <w:rPr>
          <w:rFonts w:ascii="Times New Roman" w:hAnsi="Times New Roman" w:cs="Times New Roman"/>
          <w:sz w:val="24"/>
          <w:szCs w:val="24"/>
        </w:rPr>
        <w:t xml:space="preserve"> на 2019 год, план мониторинга правоприменения решений Совета депутатов на 2019 год.</w:t>
      </w:r>
    </w:p>
    <w:p w:rsidR="009D2651" w:rsidRPr="00887039" w:rsidRDefault="009D2651" w:rsidP="009D265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7039">
        <w:rPr>
          <w:rFonts w:ascii="Times New Roman" w:hAnsi="Times New Roman" w:cs="Times New Roman"/>
          <w:sz w:val="24"/>
          <w:szCs w:val="24"/>
        </w:rPr>
        <w:t>За отчетный период была заслушана информа</w:t>
      </w:r>
      <w:r w:rsidR="00BA7C27">
        <w:rPr>
          <w:rFonts w:ascii="Times New Roman" w:hAnsi="Times New Roman" w:cs="Times New Roman"/>
          <w:sz w:val="24"/>
          <w:szCs w:val="24"/>
        </w:rPr>
        <w:t xml:space="preserve">ция и </w:t>
      </w:r>
      <w:r w:rsidRPr="00887039">
        <w:rPr>
          <w:rFonts w:ascii="Times New Roman" w:hAnsi="Times New Roman" w:cs="Times New Roman"/>
          <w:sz w:val="24"/>
          <w:szCs w:val="24"/>
        </w:rPr>
        <w:t>даны предложения и рекомендации по следующим направлениям:</w:t>
      </w:r>
    </w:p>
    <w:p w:rsidR="009D2651" w:rsidRDefault="009D2651" w:rsidP="009D2651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работе комиссии по делам несовершеннолетних и защите их прав при администрации городского округа город Выкса Нижегородской области;</w:t>
      </w:r>
    </w:p>
    <w:p w:rsidR="009D2651" w:rsidRDefault="009D2651" w:rsidP="009D2651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 организации летнего отдыха, оздоровления и занятости детей и подростков в городском округе Выкса в 201</w:t>
      </w:r>
      <w:r w:rsidR="004066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9D2651" w:rsidRDefault="009D2651" w:rsidP="009D2651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 развитии культуры, туризма и молодежной политики;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4) о </w:t>
      </w:r>
      <w:r>
        <w:rPr>
          <w:rFonts w:ascii="Times New Roman" w:hAnsi="Times New Roman"/>
          <w:sz w:val="24"/>
          <w:szCs w:val="24"/>
        </w:rPr>
        <w:t>содержании</w:t>
      </w:r>
      <w:r w:rsidRPr="003F4162">
        <w:rPr>
          <w:rFonts w:ascii="Times New Roman" w:hAnsi="Times New Roman"/>
          <w:sz w:val="24"/>
          <w:szCs w:val="24"/>
        </w:rPr>
        <w:t xml:space="preserve"> мест захоронения на территории городского округа</w:t>
      </w:r>
      <w:r>
        <w:rPr>
          <w:rFonts w:ascii="Times New Roman" w:hAnsi="Times New Roman"/>
          <w:sz w:val="24"/>
          <w:szCs w:val="24"/>
        </w:rPr>
        <w:t>;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A43293">
        <w:rPr>
          <w:rFonts w:ascii="Times New Roman" w:hAnsi="Times New Roman"/>
          <w:sz w:val="24"/>
          <w:szCs w:val="24"/>
        </w:rPr>
        <w:t>о ходе строительства объектов культуры, спорта,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1292">
        <w:rPr>
          <w:rFonts w:ascii="Times New Roman" w:hAnsi="Times New Roman"/>
          <w:sz w:val="24"/>
          <w:szCs w:val="24"/>
        </w:rPr>
        <w:t xml:space="preserve">6) о </w:t>
      </w:r>
      <w:r w:rsidR="001B796D">
        <w:rPr>
          <w:rFonts w:ascii="Times New Roman" w:hAnsi="Times New Roman"/>
          <w:sz w:val="24"/>
          <w:szCs w:val="24"/>
        </w:rPr>
        <w:t>реализации молодежной политики на территории городского округа город Выкса Нижегородской области</w:t>
      </w:r>
      <w:r w:rsidR="00A43293">
        <w:rPr>
          <w:rFonts w:ascii="Times New Roman" w:hAnsi="Times New Roman"/>
          <w:sz w:val="24"/>
          <w:szCs w:val="24"/>
        </w:rPr>
        <w:t>;</w:t>
      </w:r>
    </w:p>
    <w:p w:rsidR="009D2651" w:rsidRDefault="009D2651" w:rsidP="009D2651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 результатах проведенной оценки эффективности реализации муниципальных программ по итогам </w:t>
      </w:r>
      <w:r w:rsidR="00D77360" w:rsidRPr="00A63410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="00A63410" w:rsidRPr="00A63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3410">
        <w:rPr>
          <w:rFonts w:ascii="Times New Roman" w:hAnsi="Times New Roman" w:cs="Times New Roman"/>
          <w:color w:val="000000" w:themeColor="text1"/>
          <w:sz w:val="24"/>
          <w:szCs w:val="24"/>
        </w:rPr>
        <w:t>года;</w:t>
      </w:r>
    </w:p>
    <w:p w:rsidR="009D2651" w:rsidRDefault="00AF2301" w:rsidP="006A485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9D2651">
        <w:rPr>
          <w:rFonts w:ascii="Times New Roman" w:hAnsi="Times New Roman" w:cs="Times New Roman"/>
          <w:sz w:val="24"/>
          <w:szCs w:val="24"/>
        </w:rPr>
        <w:t>о работе координационного Совета по вопросам здравоохранения при администрации городского округа город Выкса Нижегородской области;</w:t>
      </w:r>
    </w:p>
    <w:p w:rsidR="009D2651" w:rsidRDefault="009D2651" w:rsidP="006A4857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</w:t>
      </w:r>
      <w:r w:rsidR="001B796D">
        <w:rPr>
          <w:rFonts w:ascii="Times New Roman" w:hAnsi="Times New Roman" w:cs="Times New Roman"/>
          <w:sz w:val="24"/>
          <w:szCs w:val="24"/>
        </w:rPr>
        <w:t>б организации и осуществлении деятельности по опеке и попечительству в отношении совершеннолетних граждан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3293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C624E">
        <w:rPr>
          <w:rFonts w:ascii="Times New Roman" w:hAnsi="Times New Roman" w:cs="Times New Roman"/>
          <w:sz w:val="24"/>
          <w:szCs w:val="24"/>
        </w:rPr>
        <w:t>)</w:t>
      </w:r>
      <w:r w:rsidR="00A43293">
        <w:rPr>
          <w:rFonts w:ascii="Times New Roman" w:hAnsi="Times New Roman" w:cs="Times New Roman"/>
          <w:sz w:val="24"/>
          <w:szCs w:val="24"/>
        </w:rPr>
        <w:t xml:space="preserve"> о состоянии ФАП на территории городского округа город Выкса;</w:t>
      </w:r>
    </w:p>
    <w:p w:rsidR="00A43293" w:rsidRDefault="00E66F30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об </w:t>
      </w:r>
      <w:r w:rsidR="00A43293">
        <w:rPr>
          <w:rFonts w:ascii="Times New Roman" w:hAnsi="Times New Roman" w:cs="Times New Roman"/>
          <w:sz w:val="24"/>
          <w:szCs w:val="24"/>
        </w:rPr>
        <w:t>информации о подготовке образовательных организаций к новому 2018-2019 учебному году;</w:t>
      </w:r>
    </w:p>
    <w:p w:rsidR="00A43293" w:rsidRDefault="00A43293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 информации о социальной защите населения;</w:t>
      </w:r>
    </w:p>
    <w:p w:rsidR="009D2651" w:rsidRPr="00FC624E" w:rsidRDefault="00A43293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9D2651">
        <w:rPr>
          <w:rFonts w:ascii="Times New Roman" w:hAnsi="Times New Roman" w:cs="Times New Roman"/>
          <w:sz w:val="24"/>
          <w:szCs w:val="24"/>
        </w:rPr>
        <w:t>о</w:t>
      </w:r>
      <w:r w:rsidR="009D2651" w:rsidRPr="00FC624E">
        <w:rPr>
          <w:rFonts w:ascii="Times New Roman" w:hAnsi="Times New Roman" w:cs="Times New Roman"/>
          <w:sz w:val="24"/>
          <w:szCs w:val="24"/>
        </w:rPr>
        <w:t xml:space="preserve"> мерах поддержки молодежных инициатив</w:t>
      </w:r>
      <w:r w:rsidR="007C42A0">
        <w:rPr>
          <w:rFonts w:ascii="Times New Roman" w:hAnsi="Times New Roman" w:cs="Times New Roman"/>
          <w:sz w:val="24"/>
          <w:szCs w:val="24"/>
        </w:rPr>
        <w:t>;</w:t>
      </w:r>
    </w:p>
    <w:p w:rsidR="006208D5" w:rsidRPr="006A4857" w:rsidRDefault="007C42A0" w:rsidP="006A4857">
      <w:pPr>
        <w:tabs>
          <w:tab w:val="left" w:pos="5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2A0">
        <w:rPr>
          <w:rFonts w:ascii="Times New Roman" w:hAnsi="Times New Roman" w:cs="Times New Roman"/>
          <w:sz w:val="24"/>
          <w:szCs w:val="24"/>
        </w:rPr>
        <w:t>14) об и</w:t>
      </w:r>
      <w:r w:rsidR="00800B2C" w:rsidRPr="007C42A0">
        <w:rPr>
          <w:rFonts w:ascii="Times New Roman" w:hAnsi="Times New Roman" w:cs="Times New Roman"/>
          <w:sz w:val="24"/>
          <w:szCs w:val="24"/>
        </w:rPr>
        <w:t>нформаци</w:t>
      </w:r>
      <w:r w:rsidRPr="007C42A0">
        <w:rPr>
          <w:rFonts w:ascii="Times New Roman" w:hAnsi="Times New Roman" w:cs="Times New Roman"/>
          <w:sz w:val="24"/>
          <w:szCs w:val="24"/>
        </w:rPr>
        <w:t>и</w:t>
      </w:r>
      <w:r w:rsidR="00800B2C" w:rsidRPr="007C42A0">
        <w:rPr>
          <w:rFonts w:ascii="Times New Roman" w:hAnsi="Times New Roman" w:cs="Times New Roman"/>
          <w:sz w:val="24"/>
          <w:szCs w:val="24"/>
        </w:rPr>
        <w:t xml:space="preserve"> о деятельности Молодежной палаты </w:t>
      </w:r>
      <w:r w:rsidRPr="007C42A0">
        <w:rPr>
          <w:rFonts w:ascii="Times New Roman" w:hAnsi="Times New Roman" w:cs="Times New Roman"/>
          <w:sz w:val="24"/>
          <w:szCs w:val="24"/>
        </w:rPr>
        <w:t xml:space="preserve">при Совете депутатов горолдского округа город Выкса </w:t>
      </w:r>
      <w:r w:rsidRPr="006A4857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B70277" w:rsidRPr="006A4857">
        <w:rPr>
          <w:rFonts w:ascii="Times New Roman" w:hAnsi="Times New Roman" w:cs="Times New Roman"/>
          <w:sz w:val="24"/>
          <w:szCs w:val="24"/>
        </w:rPr>
        <w:t>.</w:t>
      </w:r>
    </w:p>
    <w:p w:rsidR="00B228ED" w:rsidRPr="006A4857" w:rsidRDefault="00B228ED" w:rsidP="006A48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4857">
        <w:rPr>
          <w:rFonts w:ascii="Times New Roman" w:hAnsi="Times New Roman" w:cs="Times New Roman"/>
          <w:sz w:val="24"/>
          <w:szCs w:val="24"/>
        </w:rPr>
        <w:t xml:space="preserve">Кроме того, в целях совершенствования работы Совета депутатов </w:t>
      </w:r>
      <w:r w:rsidR="000F6327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Pr="006A4857">
        <w:rPr>
          <w:rFonts w:ascii="Times New Roman" w:hAnsi="Times New Roman" w:cs="Times New Roman"/>
          <w:sz w:val="24"/>
          <w:szCs w:val="24"/>
        </w:rPr>
        <w:t xml:space="preserve">проводился мониторинг правоприменения решения </w:t>
      </w:r>
      <w:r w:rsidRPr="006A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Pr="006A4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депутатов </w:t>
      </w:r>
      <w:r w:rsidRPr="006A4857">
        <w:rPr>
          <w:rFonts w:ascii="Times New Roman" w:hAnsi="Times New Roman" w:cs="Times New Roman"/>
          <w:sz w:val="24"/>
          <w:szCs w:val="24"/>
        </w:rPr>
        <w:t xml:space="preserve">«Об утверждении перечня услуг, которые являются необходимыми и обязательными для предоставления администрацией городского округа город Выкса Нижегородскеой области и предоставляются организациями, участвующими в предоставлении муниципальных услуг, и определения размера платы за них» </w:t>
      </w:r>
      <w:hyperlink r:id="rId11" w:history="1">
        <w:r w:rsidRPr="006A4857">
          <w:rPr>
            <w:rFonts w:ascii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6A4857">
        <w:rPr>
          <w:rFonts w:ascii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администрацией городского округа город Выкса Нижегородской области муниципальных услуг и предоставляются организациями, участвующими в предоставлении муниципальных услуг актуализирован и изложен в новой редакции.</w:t>
      </w:r>
    </w:p>
    <w:p w:rsidR="009D2651" w:rsidRPr="00D919DE" w:rsidRDefault="009D2651" w:rsidP="009D2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1. Количественные показатели работы постоянной комиссии</w:t>
      </w:r>
    </w:p>
    <w:p w:rsidR="009D2651" w:rsidRPr="00D919DE" w:rsidRDefault="009D2651" w:rsidP="009D2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за отчетный период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4CA" w:rsidRDefault="009D2651" w:rsidP="0080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постоянной комисс</w:t>
      </w:r>
      <w:r w:rsidR="003354CA">
        <w:rPr>
          <w:rFonts w:ascii="Times New Roman" w:hAnsi="Times New Roman" w:cs="Times New Roman"/>
          <w:sz w:val="24"/>
          <w:szCs w:val="24"/>
        </w:rPr>
        <w:t>ией было проведено 16 заседанией</w:t>
      </w:r>
      <w:r>
        <w:rPr>
          <w:rFonts w:ascii="Times New Roman" w:hAnsi="Times New Roman" w:cs="Times New Roman"/>
          <w:sz w:val="24"/>
          <w:szCs w:val="24"/>
        </w:rPr>
        <w:t xml:space="preserve"> в том числе 1</w:t>
      </w:r>
      <w:r w:rsidR="003354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совместных заседаний, рассмотрено всего 1</w:t>
      </w:r>
      <w:r w:rsidR="00007B0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007B0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7C27">
        <w:rPr>
          <w:rFonts w:ascii="Times New Roman" w:hAnsi="Times New Roman" w:cs="Times New Roman"/>
          <w:sz w:val="24"/>
          <w:szCs w:val="24"/>
        </w:rPr>
        <w:t>Посещаемость депутатами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C27">
        <w:rPr>
          <w:rFonts w:ascii="Times New Roman" w:hAnsi="Times New Roman" w:cs="Times New Roman"/>
          <w:sz w:val="24"/>
          <w:szCs w:val="24"/>
        </w:rPr>
        <w:t>заседаний удовлетворительная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7B0C" w:rsidRPr="0073044F" w:rsidTr="00801C01">
        <w:trPr>
          <w:trHeight w:val="598"/>
        </w:trPr>
        <w:tc>
          <w:tcPr>
            <w:tcW w:w="3402" w:type="dxa"/>
            <w:shd w:val="clear" w:color="auto" w:fill="auto"/>
          </w:tcPr>
          <w:p w:rsidR="00007B0C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рисутствовал,</w:t>
            </w:r>
          </w:p>
          <w:p w:rsidR="00007B0C" w:rsidRPr="0073044F" w:rsidRDefault="00007B0C" w:rsidP="00801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Матюков С.В.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Царев Д.В.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Егрушов В.И.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Клипова С.С.</w:t>
            </w:r>
          </w:p>
        </w:tc>
        <w:tc>
          <w:tcPr>
            <w:tcW w:w="6237" w:type="dxa"/>
            <w:shd w:val="clear" w:color="auto" w:fill="auto"/>
          </w:tcPr>
          <w:p w:rsidR="00007B0C" w:rsidRPr="00BF0E09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Модин В.Ю.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Модин А.Ю.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Соколов А.Ю.</w:t>
            </w:r>
          </w:p>
        </w:tc>
        <w:tc>
          <w:tcPr>
            <w:tcW w:w="6237" w:type="dxa"/>
            <w:shd w:val="clear" w:color="auto" w:fill="auto"/>
          </w:tcPr>
          <w:p w:rsidR="00007B0C" w:rsidRPr="0073044F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07B0C" w:rsidRPr="0073044F" w:rsidTr="00007B0C">
        <w:tc>
          <w:tcPr>
            <w:tcW w:w="3402" w:type="dxa"/>
            <w:shd w:val="clear" w:color="auto" w:fill="auto"/>
          </w:tcPr>
          <w:p w:rsidR="00007B0C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Шалунов В.Н.</w:t>
            </w:r>
          </w:p>
        </w:tc>
        <w:tc>
          <w:tcPr>
            <w:tcW w:w="6237" w:type="dxa"/>
            <w:shd w:val="clear" w:color="auto" w:fill="auto"/>
          </w:tcPr>
          <w:p w:rsidR="00007B0C" w:rsidRDefault="00007B0C" w:rsidP="009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9D2651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lastRenderedPageBreak/>
        <w:t>2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. Взаимодействие с органами местного самоуправления, </w:t>
      </w:r>
    </w:p>
    <w:p w:rsidR="009D2651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органами государственной власти</w:t>
      </w:r>
    </w:p>
    <w:p w:rsidR="009D2651" w:rsidRPr="00D919DE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9D2651" w:rsidRPr="004B6ED1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1029D">
        <w:rPr>
          <w:rFonts w:ascii="Times New Roman" w:hAnsi="Times New Roman" w:cs="Times New Roman"/>
          <w:sz w:val="24"/>
        </w:rPr>
        <w:t xml:space="preserve">Оперативное взаимодействие с администрацией городского округа позволяет детально рассматривать включенные в повестку дня вопросы и находить компромиссные решения, </w:t>
      </w:r>
      <w:r w:rsidRPr="004B6ED1">
        <w:rPr>
          <w:rFonts w:ascii="Times New Roman" w:hAnsi="Times New Roman" w:cs="Times New Roman"/>
          <w:sz w:val="24"/>
        </w:rPr>
        <w:t>как правило</w:t>
      </w:r>
      <w:r w:rsidR="003F4BB3" w:rsidRPr="004B6ED1">
        <w:rPr>
          <w:rFonts w:ascii="Times New Roman" w:hAnsi="Times New Roman" w:cs="Times New Roman"/>
          <w:sz w:val="24"/>
        </w:rPr>
        <w:t>,</w:t>
      </w:r>
      <w:r w:rsidRPr="004B6ED1">
        <w:rPr>
          <w:rFonts w:ascii="Times New Roman" w:hAnsi="Times New Roman" w:cs="Times New Roman"/>
          <w:sz w:val="24"/>
        </w:rPr>
        <w:t xml:space="preserve"> это вопросы социальной и молодежной политики.</w:t>
      </w:r>
    </w:p>
    <w:p w:rsidR="009D2651" w:rsidRPr="00352C3E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>Взаимодействие с контрольно-счетной инспекцией городского округа город Выкса Нижегородской области (далее также – КСИ) осуществляется путем ознакомления с материалами к заседаниям постоянной комиссии, рассмотрения заключений КСИ на проекты решений, рассмотрения информации КСИ о результатах проведенных проверок.</w:t>
      </w:r>
    </w:p>
    <w:p w:rsidR="009D2651" w:rsidRPr="00DA73E4" w:rsidRDefault="009D2651" w:rsidP="009D26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2651" w:rsidRPr="00380CA8" w:rsidRDefault="009D2651" w:rsidP="009D2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80CA8">
        <w:rPr>
          <w:rFonts w:ascii="Times New Roman" w:hAnsi="Times New Roman" w:cs="Times New Roman"/>
          <w:b/>
          <w:sz w:val="30"/>
          <w:szCs w:val="24"/>
        </w:rPr>
        <w:t>3. Взаимодействие с Выксунской городской прокуратурой</w:t>
      </w:r>
    </w:p>
    <w:p w:rsidR="009D2651" w:rsidRPr="00380CA8" w:rsidRDefault="009D2651" w:rsidP="009D2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9D2651" w:rsidRPr="00380CA8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CA8">
        <w:rPr>
          <w:rFonts w:ascii="Times New Roman" w:hAnsi="Times New Roman" w:cs="Times New Roman"/>
          <w:sz w:val="24"/>
          <w:szCs w:val="24"/>
        </w:rPr>
        <w:t>В рамках взаимодействия с Выксунской городской прокуратурой рассмотрена информация о состоянии законности в сфере соблюдения законодательства о противодействии коррупции за 201</w:t>
      </w:r>
      <w:r w:rsidR="00EB13A0">
        <w:rPr>
          <w:rFonts w:ascii="Times New Roman" w:hAnsi="Times New Roman" w:cs="Times New Roman"/>
          <w:sz w:val="24"/>
          <w:szCs w:val="24"/>
        </w:rPr>
        <w:t>8</w:t>
      </w:r>
      <w:r w:rsidRPr="00380CA8">
        <w:rPr>
          <w:rFonts w:ascii="Times New Roman" w:hAnsi="Times New Roman" w:cs="Times New Roman"/>
          <w:sz w:val="24"/>
          <w:szCs w:val="24"/>
        </w:rPr>
        <w:t xml:space="preserve"> </w:t>
      </w:r>
      <w:r w:rsidRPr="00A63410">
        <w:rPr>
          <w:rFonts w:ascii="Times New Roman" w:hAnsi="Times New Roman" w:cs="Times New Roman"/>
          <w:color w:val="000000" w:themeColor="text1"/>
          <w:sz w:val="24"/>
          <w:szCs w:val="24"/>
        </w:rPr>
        <w:t>год.</w:t>
      </w:r>
    </w:p>
    <w:p w:rsidR="009D2651" w:rsidRPr="003A69AF" w:rsidRDefault="009D2651" w:rsidP="009D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651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4</w:t>
      </w:r>
      <w:r w:rsidRPr="00D919DE">
        <w:rPr>
          <w:rFonts w:ascii="Times New Roman" w:hAnsi="Times New Roman" w:cs="Times New Roman"/>
          <w:b/>
          <w:sz w:val="30"/>
          <w:szCs w:val="24"/>
        </w:rPr>
        <w:t>. Перспективные направл</w:t>
      </w:r>
      <w:r>
        <w:rPr>
          <w:rFonts w:ascii="Times New Roman" w:hAnsi="Times New Roman" w:cs="Times New Roman"/>
          <w:b/>
          <w:sz w:val="30"/>
          <w:szCs w:val="24"/>
        </w:rPr>
        <w:t>ения работы постоянной комиссии</w:t>
      </w:r>
    </w:p>
    <w:p w:rsidR="009D2651" w:rsidRPr="00D919DE" w:rsidRDefault="009D2651" w:rsidP="009D26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на 201</w:t>
      </w:r>
      <w:r w:rsidR="00EB13A0">
        <w:rPr>
          <w:rFonts w:ascii="Times New Roman" w:hAnsi="Times New Roman" w:cs="Times New Roman"/>
          <w:b/>
          <w:sz w:val="30"/>
          <w:szCs w:val="24"/>
        </w:rPr>
        <w:t>9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 год</w:t>
      </w:r>
    </w:p>
    <w:p w:rsidR="009D2651" w:rsidRDefault="009D2651" w:rsidP="009D265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перспективными направлениями деятельности пос</w:t>
      </w:r>
      <w:r w:rsidR="003F4BB3">
        <w:rPr>
          <w:rFonts w:ascii="Times New Roman" w:hAnsi="Times New Roman" w:cs="Times New Roman"/>
          <w:sz w:val="24"/>
          <w:szCs w:val="24"/>
        </w:rPr>
        <w:t>тоянной комиссии на 201</w:t>
      </w:r>
      <w:r w:rsidR="00007B0C">
        <w:rPr>
          <w:rFonts w:ascii="Times New Roman" w:hAnsi="Times New Roman" w:cs="Times New Roman"/>
          <w:sz w:val="24"/>
          <w:szCs w:val="24"/>
        </w:rPr>
        <w:t>9</w:t>
      </w:r>
      <w:r w:rsidR="003F4BB3">
        <w:rPr>
          <w:rFonts w:ascii="Times New Roman" w:hAnsi="Times New Roman" w:cs="Times New Roman"/>
          <w:sz w:val="24"/>
          <w:szCs w:val="24"/>
        </w:rPr>
        <w:t xml:space="preserve"> год по-</w:t>
      </w:r>
      <w:r>
        <w:rPr>
          <w:rFonts w:ascii="Times New Roman" w:hAnsi="Times New Roman" w:cs="Times New Roman"/>
          <w:sz w:val="24"/>
          <w:szCs w:val="24"/>
        </w:rPr>
        <w:t xml:space="preserve">прежнему </w:t>
      </w:r>
      <w:r w:rsidRPr="005D34BD">
        <w:rPr>
          <w:rFonts w:ascii="Times New Roman" w:hAnsi="Times New Roman" w:cs="Times New Roman"/>
          <w:sz w:val="24"/>
          <w:szCs w:val="24"/>
        </w:rPr>
        <w:t>являются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4BD">
        <w:rPr>
          <w:rFonts w:ascii="Times New Roman" w:hAnsi="Times New Roman" w:cs="Times New Roman"/>
          <w:sz w:val="24"/>
          <w:szCs w:val="24"/>
        </w:rPr>
        <w:t xml:space="preserve">реализации социальной </w:t>
      </w:r>
      <w:r>
        <w:rPr>
          <w:rFonts w:ascii="Times New Roman" w:hAnsi="Times New Roman" w:cs="Times New Roman"/>
          <w:sz w:val="24"/>
          <w:szCs w:val="24"/>
        </w:rPr>
        <w:t xml:space="preserve">и молодежной </w:t>
      </w:r>
      <w:r w:rsidRPr="005D34BD">
        <w:rPr>
          <w:rFonts w:ascii="Times New Roman" w:hAnsi="Times New Roman" w:cs="Times New Roman"/>
          <w:sz w:val="24"/>
          <w:szCs w:val="24"/>
        </w:rPr>
        <w:t>политики на территории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651" w:rsidRDefault="009D2651" w:rsidP="009D2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D2651" w:rsidSect="00BF7700"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AE" w:rsidRDefault="000864AE" w:rsidP="00C80650">
      <w:pPr>
        <w:spacing w:after="0" w:line="240" w:lineRule="auto"/>
      </w:pPr>
      <w:r>
        <w:separator/>
      </w:r>
    </w:p>
  </w:endnote>
  <w:endnote w:type="continuationSeparator" w:id="0">
    <w:p w:rsidR="000864AE" w:rsidRDefault="000864AE" w:rsidP="00C8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AE" w:rsidRDefault="000864AE" w:rsidP="00C80650">
      <w:pPr>
        <w:spacing w:after="0" w:line="240" w:lineRule="auto"/>
      </w:pPr>
      <w:r>
        <w:separator/>
      </w:r>
    </w:p>
  </w:footnote>
  <w:footnote w:type="continuationSeparator" w:id="0">
    <w:p w:rsidR="000864AE" w:rsidRDefault="000864AE" w:rsidP="00C8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620394"/>
      <w:docPartObj>
        <w:docPartGallery w:val="Page Numbers (Top of Page)"/>
        <w:docPartUnique/>
      </w:docPartObj>
    </w:sdtPr>
    <w:sdtEndPr/>
    <w:sdtContent>
      <w:p w:rsidR="000864AE" w:rsidRDefault="000864AE" w:rsidP="00C806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A4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525"/>
    <w:multiLevelType w:val="hybridMultilevel"/>
    <w:tmpl w:val="3B58F1DE"/>
    <w:lvl w:ilvl="0" w:tplc="13A64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D43C8F"/>
    <w:multiLevelType w:val="hybridMultilevel"/>
    <w:tmpl w:val="6C847978"/>
    <w:lvl w:ilvl="0" w:tplc="49EAF6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B27F8E"/>
    <w:multiLevelType w:val="hybridMultilevel"/>
    <w:tmpl w:val="BF0A7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2CD4"/>
    <w:multiLevelType w:val="hybridMultilevel"/>
    <w:tmpl w:val="4476C7DE"/>
    <w:lvl w:ilvl="0" w:tplc="407E89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313D03"/>
    <w:multiLevelType w:val="hybridMultilevel"/>
    <w:tmpl w:val="E32CC694"/>
    <w:lvl w:ilvl="0" w:tplc="039A7B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8E4E3C"/>
    <w:multiLevelType w:val="hybridMultilevel"/>
    <w:tmpl w:val="DA405316"/>
    <w:lvl w:ilvl="0" w:tplc="0032B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E29E9"/>
    <w:multiLevelType w:val="hybridMultilevel"/>
    <w:tmpl w:val="BD9ED4AE"/>
    <w:lvl w:ilvl="0" w:tplc="4F1095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7A16384"/>
    <w:multiLevelType w:val="hybridMultilevel"/>
    <w:tmpl w:val="F7261564"/>
    <w:lvl w:ilvl="0" w:tplc="0032BE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21C6096"/>
    <w:multiLevelType w:val="hybridMultilevel"/>
    <w:tmpl w:val="0DC8F8B6"/>
    <w:lvl w:ilvl="0" w:tplc="20B879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0041D7"/>
    <w:multiLevelType w:val="hybridMultilevel"/>
    <w:tmpl w:val="A838E1AA"/>
    <w:lvl w:ilvl="0" w:tplc="20523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CA533B"/>
    <w:multiLevelType w:val="hybridMultilevel"/>
    <w:tmpl w:val="9E72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06A64"/>
    <w:multiLevelType w:val="hybridMultilevel"/>
    <w:tmpl w:val="2CD2B86C"/>
    <w:lvl w:ilvl="0" w:tplc="5B22B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9C35DF"/>
    <w:multiLevelType w:val="hybridMultilevel"/>
    <w:tmpl w:val="1C924FE6"/>
    <w:lvl w:ilvl="0" w:tplc="75BE6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C44319"/>
    <w:multiLevelType w:val="hybridMultilevel"/>
    <w:tmpl w:val="314A6A5C"/>
    <w:lvl w:ilvl="0" w:tplc="521C8B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D303DD2"/>
    <w:multiLevelType w:val="hybridMultilevel"/>
    <w:tmpl w:val="F44A6CDE"/>
    <w:lvl w:ilvl="0" w:tplc="1A06DCB2">
      <w:start w:val="1"/>
      <w:numFmt w:val="decimal"/>
      <w:lvlText w:val="%1)"/>
      <w:lvlJc w:val="left"/>
      <w:pPr>
        <w:ind w:left="1542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EDF6500"/>
    <w:multiLevelType w:val="hybridMultilevel"/>
    <w:tmpl w:val="8FF2A1CE"/>
    <w:lvl w:ilvl="0" w:tplc="83A257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A46734"/>
    <w:multiLevelType w:val="hybridMultilevel"/>
    <w:tmpl w:val="A936F364"/>
    <w:lvl w:ilvl="0" w:tplc="BFEC74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EF76EF"/>
    <w:multiLevelType w:val="hybridMultilevel"/>
    <w:tmpl w:val="FFD41B0E"/>
    <w:lvl w:ilvl="0" w:tplc="5E08C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DFA6C50"/>
    <w:multiLevelType w:val="hybridMultilevel"/>
    <w:tmpl w:val="BB8C64F4"/>
    <w:lvl w:ilvl="0" w:tplc="2F460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5D0BD6"/>
    <w:multiLevelType w:val="hybridMultilevel"/>
    <w:tmpl w:val="CBDE9D1A"/>
    <w:lvl w:ilvl="0" w:tplc="27008B7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11"/>
  </w:num>
  <w:num w:numId="14">
    <w:abstractNumId w:val="16"/>
  </w:num>
  <w:num w:numId="15">
    <w:abstractNumId w:val="19"/>
  </w:num>
  <w:num w:numId="16">
    <w:abstractNumId w:val="18"/>
  </w:num>
  <w:num w:numId="17">
    <w:abstractNumId w:val="9"/>
  </w:num>
  <w:num w:numId="18">
    <w:abstractNumId w:val="17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B8"/>
    <w:rsid w:val="0000036E"/>
    <w:rsid w:val="00000391"/>
    <w:rsid w:val="00000424"/>
    <w:rsid w:val="00003EA8"/>
    <w:rsid w:val="00005E04"/>
    <w:rsid w:val="00007B0C"/>
    <w:rsid w:val="000226EB"/>
    <w:rsid w:val="00035E20"/>
    <w:rsid w:val="00044635"/>
    <w:rsid w:val="000465EA"/>
    <w:rsid w:val="00047CF0"/>
    <w:rsid w:val="00050F38"/>
    <w:rsid w:val="00066043"/>
    <w:rsid w:val="00075858"/>
    <w:rsid w:val="00076290"/>
    <w:rsid w:val="00082EF2"/>
    <w:rsid w:val="000864AE"/>
    <w:rsid w:val="00086DB8"/>
    <w:rsid w:val="00087D4C"/>
    <w:rsid w:val="000A3D28"/>
    <w:rsid w:val="000A4664"/>
    <w:rsid w:val="000B1233"/>
    <w:rsid w:val="000B4114"/>
    <w:rsid w:val="000B7A08"/>
    <w:rsid w:val="000C310C"/>
    <w:rsid w:val="000D037B"/>
    <w:rsid w:val="000D3446"/>
    <w:rsid w:val="000D709D"/>
    <w:rsid w:val="000E5573"/>
    <w:rsid w:val="000E739F"/>
    <w:rsid w:val="000F6327"/>
    <w:rsid w:val="001053C5"/>
    <w:rsid w:val="001055F6"/>
    <w:rsid w:val="0012361E"/>
    <w:rsid w:val="001350ED"/>
    <w:rsid w:val="00137784"/>
    <w:rsid w:val="00152D3B"/>
    <w:rsid w:val="00153FD3"/>
    <w:rsid w:val="001565C5"/>
    <w:rsid w:val="00163BE1"/>
    <w:rsid w:val="0016455B"/>
    <w:rsid w:val="001658D1"/>
    <w:rsid w:val="00166602"/>
    <w:rsid w:val="00181F4D"/>
    <w:rsid w:val="0019589E"/>
    <w:rsid w:val="0019780F"/>
    <w:rsid w:val="001A0E8C"/>
    <w:rsid w:val="001B2F8B"/>
    <w:rsid w:val="001B796D"/>
    <w:rsid w:val="001C1598"/>
    <w:rsid w:val="001C22F6"/>
    <w:rsid w:val="001C5193"/>
    <w:rsid w:val="001C5D10"/>
    <w:rsid w:val="001D3E8A"/>
    <w:rsid w:val="001D47E2"/>
    <w:rsid w:val="001D4B55"/>
    <w:rsid w:val="001E0CEE"/>
    <w:rsid w:val="001E1319"/>
    <w:rsid w:val="001E54DB"/>
    <w:rsid w:val="001F10C6"/>
    <w:rsid w:val="001F20EA"/>
    <w:rsid w:val="001F2BD6"/>
    <w:rsid w:val="001F2C00"/>
    <w:rsid w:val="001F2EBE"/>
    <w:rsid w:val="001F7C1F"/>
    <w:rsid w:val="0020448E"/>
    <w:rsid w:val="00215A1F"/>
    <w:rsid w:val="002211F2"/>
    <w:rsid w:val="002214D5"/>
    <w:rsid w:val="00235550"/>
    <w:rsid w:val="002410CC"/>
    <w:rsid w:val="00252741"/>
    <w:rsid w:val="00260E80"/>
    <w:rsid w:val="0026195E"/>
    <w:rsid w:val="00262699"/>
    <w:rsid w:val="00267EB0"/>
    <w:rsid w:val="00271BCF"/>
    <w:rsid w:val="00273C12"/>
    <w:rsid w:val="0027678E"/>
    <w:rsid w:val="00277DD1"/>
    <w:rsid w:val="00294617"/>
    <w:rsid w:val="002A770A"/>
    <w:rsid w:val="002B6519"/>
    <w:rsid w:val="002C18E9"/>
    <w:rsid w:val="002D7B07"/>
    <w:rsid w:val="002E27D2"/>
    <w:rsid w:val="002F059A"/>
    <w:rsid w:val="002F7292"/>
    <w:rsid w:val="0030310C"/>
    <w:rsid w:val="0030413B"/>
    <w:rsid w:val="003130E0"/>
    <w:rsid w:val="00320E91"/>
    <w:rsid w:val="0032217F"/>
    <w:rsid w:val="00325177"/>
    <w:rsid w:val="003316A1"/>
    <w:rsid w:val="003353C7"/>
    <w:rsid w:val="003354CA"/>
    <w:rsid w:val="0034645B"/>
    <w:rsid w:val="0035207F"/>
    <w:rsid w:val="00354E51"/>
    <w:rsid w:val="00360F8C"/>
    <w:rsid w:val="00364C4A"/>
    <w:rsid w:val="00365214"/>
    <w:rsid w:val="00371C9F"/>
    <w:rsid w:val="00372DBF"/>
    <w:rsid w:val="00373CFA"/>
    <w:rsid w:val="00376E0A"/>
    <w:rsid w:val="0038289D"/>
    <w:rsid w:val="003931CA"/>
    <w:rsid w:val="003946C3"/>
    <w:rsid w:val="00395B60"/>
    <w:rsid w:val="00396D55"/>
    <w:rsid w:val="00397137"/>
    <w:rsid w:val="003A69AF"/>
    <w:rsid w:val="003A7809"/>
    <w:rsid w:val="003B12CC"/>
    <w:rsid w:val="003B624B"/>
    <w:rsid w:val="003B70F9"/>
    <w:rsid w:val="003C125B"/>
    <w:rsid w:val="003C4920"/>
    <w:rsid w:val="003C772A"/>
    <w:rsid w:val="003D13E1"/>
    <w:rsid w:val="003D3707"/>
    <w:rsid w:val="003D59F1"/>
    <w:rsid w:val="003E2744"/>
    <w:rsid w:val="003E4DF1"/>
    <w:rsid w:val="003F3B4D"/>
    <w:rsid w:val="003F4BB3"/>
    <w:rsid w:val="0040339A"/>
    <w:rsid w:val="00406653"/>
    <w:rsid w:val="00424859"/>
    <w:rsid w:val="004267F8"/>
    <w:rsid w:val="00427762"/>
    <w:rsid w:val="004277D6"/>
    <w:rsid w:val="00440F8C"/>
    <w:rsid w:val="00446EE6"/>
    <w:rsid w:val="00451FEE"/>
    <w:rsid w:val="00452239"/>
    <w:rsid w:val="00454A79"/>
    <w:rsid w:val="00463E2C"/>
    <w:rsid w:val="00472DC4"/>
    <w:rsid w:val="0047391A"/>
    <w:rsid w:val="00483951"/>
    <w:rsid w:val="00490926"/>
    <w:rsid w:val="00495282"/>
    <w:rsid w:val="004975F1"/>
    <w:rsid w:val="004A2A52"/>
    <w:rsid w:val="004A3DC3"/>
    <w:rsid w:val="004A403E"/>
    <w:rsid w:val="004B3B6C"/>
    <w:rsid w:val="004B6ED1"/>
    <w:rsid w:val="004C0431"/>
    <w:rsid w:val="004C416E"/>
    <w:rsid w:val="004C73EA"/>
    <w:rsid w:val="004D037F"/>
    <w:rsid w:val="004D2B8A"/>
    <w:rsid w:val="004D7168"/>
    <w:rsid w:val="004E18E0"/>
    <w:rsid w:val="004E36BB"/>
    <w:rsid w:val="004E3EE0"/>
    <w:rsid w:val="004F04E4"/>
    <w:rsid w:val="004F3407"/>
    <w:rsid w:val="00502AA0"/>
    <w:rsid w:val="00513569"/>
    <w:rsid w:val="0051636D"/>
    <w:rsid w:val="00517C70"/>
    <w:rsid w:val="0052046B"/>
    <w:rsid w:val="00522C22"/>
    <w:rsid w:val="00523C5A"/>
    <w:rsid w:val="00527B4E"/>
    <w:rsid w:val="00543B6B"/>
    <w:rsid w:val="005516FA"/>
    <w:rsid w:val="00553C89"/>
    <w:rsid w:val="0056436D"/>
    <w:rsid w:val="005657F8"/>
    <w:rsid w:val="00570C40"/>
    <w:rsid w:val="00572F38"/>
    <w:rsid w:val="0057452C"/>
    <w:rsid w:val="00574ECB"/>
    <w:rsid w:val="005959CE"/>
    <w:rsid w:val="00595D49"/>
    <w:rsid w:val="005A0FB8"/>
    <w:rsid w:val="005A1859"/>
    <w:rsid w:val="005A41A7"/>
    <w:rsid w:val="005A6031"/>
    <w:rsid w:val="005A6AF2"/>
    <w:rsid w:val="005B043B"/>
    <w:rsid w:val="005C07A2"/>
    <w:rsid w:val="005C1ADA"/>
    <w:rsid w:val="005C5749"/>
    <w:rsid w:val="005C66A0"/>
    <w:rsid w:val="005C6C8A"/>
    <w:rsid w:val="005C6FB1"/>
    <w:rsid w:val="005D16DF"/>
    <w:rsid w:val="005D34BD"/>
    <w:rsid w:val="005E110D"/>
    <w:rsid w:val="005E2A93"/>
    <w:rsid w:val="005E2FB7"/>
    <w:rsid w:val="006105CF"/>
    <w:rsid w:val="00614791"/>
    <w:rsid w:val="00617CD2"/>
    <w:rsid w:val="006208D5"/>
    <w:rsid w:val="00622642"/>
    <w:rsid w:val="006344DA"/>
    <w:rsid w:val="00636D3D"/>
    <w:rsid w:val="00641292"/>
    <w:rsid w:val="00645EDA"/>
    <w:rsid w:val="00646901"/>
    <w:rsid w:val="0065474B"/>
    <w:rsid w:val="00655980"/>
    <w:rsid w:val="006639C8"/>
    <w:rsid w:val="00683FC8"/>
    <w:rsid w:val="00684AEF"/>
    <w:rsid w:val="0069074A"/>
    <w:rsid w:val="00697C24"/>
    <w:rsid w:val="006A4857"/>
    <w:rsid w:val="006A59BA"/>
    <w:rsid w:val="006A6247"/>
    <w:rsid w:val="006B2AB7"/>
    <w:rsid w:val="006B682B"/>
    <w:rsid w:val="006C4ABE"/>
    <w:rsid w:val="006D1AF8"/>
    <w:rsid w:val="006D6AC9"/>
    <w:rsid w:val="006E6371"/>
    <w:rsid w:val="007045BB"/>
    <w:rsid w:val="007049FF"/>
    <w:rsid w:val="00705E5C"/>
    <w:rsid w:val="00711360"/>
    <w:rsid w:val="00720405"/>
    <w:rsid w:val="0072249B"/>
    <w:rsid w:val="00725F5E"/>
    <w:rsid w:val="0073044F"/>
    <w:rsid w:val="00737784"/>
    <w:rsid w:val="00744524"/>
    <w:rsid w:val="00744AF3"/>
    <w:rsid w:val="00771D9A"/>
    <w:rsid w:val="00774047"/>
    <w:rsid w:val="00786C00"/>
    <w:rsid w:val="0079088E"/>
    <w:rsid w:val="007A4E2A"/>
    <w:rsid w:val="007A6C31"/>
    <w:rsid w:val="007B59CA"/>
    <w:rsid w:val="007C118E"/>
    <w:rsid w:val="007C42A0"/>
    <w:rsid w:val="007C42A5"/>
    <w:rsid w:val="007C7222"/>
    <w:rsid w:val="007C7375"/>
    <w:rsid w:val="007D5C1B"/>
    <w:rsid w:val="007E32A9"/>
    <w:rsid w:val="007E7469"/>
    <w:rsid w:val="007F04B2"/>
    <w:rsid w:val="007F1DDD"/>
    <w:rsid w:val="007F3A40"/>
    <w:rsid w:val="007F4AFB"/>
    <w:rsid w:val="007F67DF"/>
    <w:rsid w:val="007F7B38"/>
    <w:rsid w:val="00800B2C"/>
    <w:rsid w:val="00801C01"/>
    <w:rsid w:val="00812326"/>
    <w:rsid w:val="008168DF"/>
    <w:rsid w:val="0081768B"/>
    <w:rsid w:val="00820B36"/>
    <w:rsid w:val="008226A8"/>
    <w:rsid w:val="0082790D"/>
    <w:rsid w:val="00836757"/>
    <w:rsid w:val="00841A86"/>
    <w:rsid w:val="00842E6F"/>
    <w:rsid w:val="00850AF8"/>
    <w:rsid w:val="00851CD9"/>
    <w:rsid w:val="00852F76"/>
    <w:rsid w:val="00871171"/>
    <w:rsid w:val="00873E50"/>
    <w:rsid w:val="008747D7"/>
    <w:rsid w:val="00877593"/>
    <w:rsid w:val="00882723"/>
    <w:rsid w:val="0088490B"/>
    <w:rsid w:val="00886797"/>
    <w:rsid w:val="00887039"/>
    <w:rsid w:val="008970B2"/>
    <w:rsid w:val="008A7378"/>
    <w:rsid w:val="008C073C"/>
    <w:rsid w:val="008C3247"/>
    <w:rsid w:val="008D77F2"/>
    <w:rsid w:val="008E49E6"/>
    <w:rsid w:val="008E67F5"/>
    <w:rsid w:val="008E699B"/>
    <w:rsid w:val="008F2321"/>
    <w:rsid w:val="008F35FE"/>
    <w:rsid w:val="008F402F"/>
    <w:rsid w:val="008F57BA"/>
    <w:rsid w:val="008F58BF"/>
    <w:rsid w:val="009015A0"/>
    <w:rsid w:val="009016A3"/>
    <w:rsid w:val="0090758F"/>
    <w:rsid w:val="0091373F"/>
    <w:rsid w:val="009166EA"/>
    <w:rsid w:val="009231E5"/>
    <w:rsid w:val="009265F0"/>
    <w:rsid w:val="00927249"/>
    <w:rsid w:val="0092760C"/>
    <w:rsid w:val="00931559"/>
    <w:rsid w:val="009365BF"/>
    <w:rsid w:val="00937BBF"/>
    <w:rsid w:val="0095722C"/>
    <w:rsid w:val="00960C16"/>
    <w:rsid w:val="009649A8"/>
    <w:rsid w:val="00971C81"/>
    <w:rsid w:val="00972E6A"/>
    <w:rsid w:val="00980DFF"/>
    <w:rsid w:val="009845F5"/>
    <w:rsid w:val="00985AFF"/>
    <w:rsid w:val="00985CF9"/>
    <w:rsid w:val="009867A9"/>
    <w:rsid w:val="00990D93"/>
    <w:rsid w:val="009964A7"/>
    <w:rsid w:val="009A2BE5"/>
    <w:rsid w:val="009A794E"/>
    <w:rsid w:val="009B05FC"/>
    <w:rsid w:val="009B76DF"/>
    <w:rsid w:val="009C19D2"/>
    <w:rsid w:val="009C3741"/>
    <w:rsid w:val="009C4B4C"/>
    <w:rsid w:val="009D1F36"/>
    <w:rsid w:val="009D2651"/>
    <w:rsid w:val="009D6996"/>
    <w:rsid w:val="009D7773"/>
    <w:rsid w:val="009E0C50"/>
    <w:rsid w:val="009F0AF6"/>
    <w:rsid w:val="009F7C78"/>
    <w:rsid w:val="00A02510"/>
    <w:rsid w:val="00A0252E"/>
    <w:rsid w:val="00A03607"/>
    <w:rsid w:val="00A07C1B"/>
    <w:rsid w:val="00A123AA"/>
    <w:rsid w:val="00A15C94"/>
    <w:rsid w:val="00A167C6"/>
    <w:rsid w:val="00A234A0"/>
    <w:rsid w:val="00A271A6"/>
    <w:rsid w:val="00A34D79"/>
    <w:rsid w:val="00A3660C"/>
    <w:rsid w:val="00A42E01"/>
    <w:rsid w:val="00A43293"/>
    <w:rsid w:val="00A46B47"/>
    <w:rsid w:val="00A63410"/>
    <w:rsid w:val="00A63C15"/>
    <w:rsid w:val="00A752FF"/>
    <w:rsid w:val="00A75ECB"/>
    <w:rsid w:val="00A840E7"/>
    <w:rsid w:val="00A86031"/>
    <w:rsid w:val="00A917E7"/>
    <w:rsid w:val="00A9424F"/>
    <w:rsid w:val="00A94B24"/>
    <w:rsid w:val="00A95BAA"/>
    <w:rsid w:val="00AA2125"/>
    <w:rsid w:val="00AA4C26"/>
    <w:rsid w:val="00AB5929"/>
    <w:rsid w:val="00AB6121"/>
    <w:rsid w:val="00AC1877"/>
    <w:rsid w:val="00AC271F"/>
    <w:rsid w:val="00AC3FE5"/>
    <w:rsid w:val="00AE0809"/>
    <w:rsid w:val="00AE32DE"/>
    <w:rsid w:val="00AF2301"/>
    <w:rsid w:val="00AF4C21"/>
    <w:rsid w:val="00AF66D6"/>
    <w:rsid w:val="00B024CF"/>
    <w:rsid w:val="00B1612D"/>
    <w:rsid w:val="00B21E5E"/>
    <w:rsid w:val="00B228ED"/>
    <w:rsid w:val="00B24E5F"/>
    <w:rsid w:val="00B34984"/>
    <w:rsid w:val="00B371D9"/>
    <w:rsid w:val="00B43DD2"/>
    <w:rsid w:val="00B443DE"/>
    <w:rsid w:val="00B452BD"/>
    <w:rsid w:val="00B53353"/>
    <w:rsid w:val="00B57BF2"/>
    <w:rsid w:val="00B57DE1"/>
    <w:rsid w:val="00B61C1C"/>
    <w:rsid w:val="00B70277"/>
    <w:rsid w:val="00B76563"/>
    <w:rsid w:val="00B7770A"/>
    <w:rsid w:val="00B91B58"/>
    <w:rsid w:val="00B965F8"/>
    <w:rsid w:val="00BA0CA8"/>
    <w:rsid w:val="00BA4E95"/>
    <w:rsid w:val="00BA7C27"/>
    <w:rsid w:val="00BB55FE"/>
    <w:rsid w:val="00BB64B6"/>
    <w:rsid w:val="00BB77F7"/>
    <w:rsid w:val="00BC3E47"/>
    <w:rsid w:val="00BD3E4E"/>
    <w:rsid w:val="00BF0E09"/>
    <w:rsid w:val="00BF7700"/>
    <w:rsid w:val="00BF7E59"/>
    <w:rsid w:val="00C00515"/>
    <w:rsid w:val="00C039CB"/>
    <w:rsid w:val="00C13FA0"/>
    <w:rsid w:val="00C149FA"/>
    <w:rsid w:val="00C20199"/>
    <w:rsid w:val="00C243C2"/>
    <w:rsid w:val="00C26FFF"/>
    <w:rsid w:val="00C30810"/>
    <w:rsid w:val="00C3726F"/>
    <w:rsid w:val="00C50E78"/>
    <w:rsid w:val="00C62968"/>
    <w:rsid w:val="00C657BA"/>
    <w:rsid w:val="00C72C7A"/>
    <w:rsid w:val="00C80650"/>
    <w:rsid w:val="00C84518"/>
    <w:rsid w:val="00C86EE5"/>
    <w:rsid w:val="00C9147E"/>
    <w:rsid w:val="00C91B8A"/>
    <w:rsid w:val="00C95A30"/>
    <w:rsid w:val="00C96CAB"/>
    <w:rsid w:val="00CA15E1"/>
    <w:rsid w:val="00CA1CFD"/>
    <w:rsid w:val="00CA5FCD"/>
    <w:rsid w:val="00CA784F"/>
    <w:rsid w:val="00CB3C92"/>
    <w:rsid w:val="00CC170B"/>
    <w:rsid w:val="00CC576C"/>
    <w:rsid w:val="00CD11BE"/>
    <w:rsid w:val="00CD487D"/>
    <w:rsid w:val="00CE3B31"/>
    <w:rsid w:val="00CE5371"/>
    <w:rsid w:val="00CE537B"/>
    <w:rsid w:val="00CF233A"/>
    <w:rsid w:val="00D02E44"/>
    <w:rsid w:val="00D03D3B"/>
    <w:rsid w:val="00D10AE3"/>
    <w:rsid w:val="00D227C9"/>
    <w:rsid w:val="00D24FDF"/>
    <w:rsid w:val="00D26F79"/>
    <w:rsid w:val="00D313D3"/>
    <w:rsid w:val="00D345F9"/>
    <w:rsid w:val="00D56157"/>
    <w:rsid w:val="00D700FF"/>
    <w:rsid w:val="00D73F3A"/>
    <w:rsid w:val="00D74573"/>
    <w:rsid w:val="00D77360"/>
    <w:rsid w:val="00D84B01"/>
    <w:rsid w:val="00D919DE"/>
    <w:rsid w:val="00D92615"/>
    <w:rsid w:val="00D93791"/>
    <w:rsid w:val="00DA4C46"/>
    <w:rsid w:val="00DA73E4"/>
    <w:rsid w:val="00DA76F3"/>
    <w:rsid w:val="00DB0CEE"/>
    <w:rsid w:val="00DC121F"/>
    <w:rsid w:val="00DD3BB8"/>
    <w:rsid w:val="00DD513F"/>
    <w:rsid w:val="00DD6858"/>
    <w:rsid w:val="00DD68EB"/>
    <w:rsid w:val="00DD6EE2"/>
    <w:rsid w:val="00DD77B1"/>
    <w:rsid w:val="00DD7A45"/>
    <w:rsid w:val="00DE6AAA"/>
    <w:rsid w:val="00DF1070"/>
    <w:rsid w:val="00DF36DF"/>
    <w:rsid w:val="00E04DD0"/>
    <w:rsid w:val="00E1079A"/>
    <w:rsid w:val="00E117A1"/>
    <w:rsid w:val="00E15477"/>
    <w:rsid w:val="00E17D19"/>
    <w:rsid w:val="00E224EF"/>
    <w:rsid w:val="00E238D6"/>
    <w:rsid w:val="00E26B1D"/>
    <w:rsid w:val="00E2771E"/>
    <w:rsid w:val="00E27ECB"/>
    <w:rsid w:val="00E31BB7"/>
    <w:rsid w:val="00E3282F"/>
    <w:rsid w:val="00E331B6"/>
    <w:rsid w:val="00E33978"/>
    <w:rsid w:val="00E40A05"/>
    <w:rsid w:val="00E41CF6"/>
    <w:rsid w:val="00E46187"/>
    <w:rsid w:val="00E47A50"/>
    <w:rsid w:val="00E5425D"/>
    <w:rsid w:val="00E5657C"/>
    <w:rsid w:val="00E620AA"/>
    <w:rsid w:val="00E626B8"/>
    <w:rsid w:val="00E65BF8"/>
    <w:rsid w:val="00E66798"/>
    <w:rsid w:val="00E66F30"/>
    <w:rsid w:val="00E7700B"/>
    <w:rsid w:val="00E8074C"/>
    <w:rsid w:val="00E822D1"/>
    <w:rsid w:val="00E835B1"/>
    <w:rsid w:val="00E842EB"/>
    <w:rsid w:val="00E87102"/>
    <w:rsid w:val="00E90A52"/>
    <w:rsid w:val="00E955BE"/>
    <w:rsid w:val="00EB13A0"/>
    <w:rsid w:val="00EB21EF"/>
    <w:rsid w:val="00EB7D24"/>
    <w:rsid w:val="00EC65F3"/>
    <w:rsid w:val="00ED5AA5"/>
    <w:rsid w:val="00EF173A"/>
    <w:rsid w:val="00EF2D61"/>
    <w:rsid w:val="00F23CDB"/>
    <w:rsid w:val="00F33F3D"/>
    <w:rsid w:val="00F34DD9"/>
    <w:rsid w:val="00F35386"/>
    <w:rsid w:val="00F36159"/>
    <w:rsid w:val="00F37B5B"/>
    <w:rsid w:val="00F42845"/>
    <w:rsid w:val="00F4640C"/>
    <w:rsid w:val="00F51DFE"/>
    <w:rsid w:val="00F657B4"/>
    <w:rsid w:val="00F8789B"/>
    <w:rsid w:val="00F903A7"/>
    <w:rsid w:val="00F93630"/>
    <w:rsid w:val="00F9532D"/>
    <w:rsid w:val="00FA46E8"/>
    <w:rsid w:val="00FA4838"/>
    <w:rsid w:val="00FB6B1A"/>
    <w:rsid w:val="00FC1559"/>
    <w:rsid w:val="00FC624E"/>
    <w:rsid w:val="00FE6799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05E7A9A5CF81B84E0D606034293CDF58E531875E9B2FB3F38C5BBF98827B9DC3678E790B20DFB736E9B069AA07C15F0F0A775304A9EA6DFDBAEF35F5FA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9E82D2CD957A1A176E6805968FE6049A1437B02B3B3C0F1A24272A7E6949AA82A80A9D799792BADF57117C5m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2074-C6CC-45DE-B0F3-4E877602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2019-06-21T07:03:00Z</cp:lastPrinted>
  <dcterms:created xsi:type="dcterms:W3CDTF">2018-04-17T09:08:00Z</dcterms:created>
  <dcterms:modified xsi:type="dcterms:W3CDTF">2019-06-28T04:40:00Z</dcterms:modified>
</cp:coreProperties>
</file>