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89" w:rsidRDefault="001B1789" w:rsidP="00D37B4D">
      <w:pPr>
        <w:ind w:firstLine="1701"/>
        <w:jc w:val="center"/>
        <w:rPr>
          <w:b/>
        </w:rPr>
      </w:pPr>
      <w:r>
        <w:rPr>
          <w:b/>
        </w:rPr>
        <w:t>Информация</w:t>
      </w:r>
    </w:p>
    <w:p w:rsidR="001B1789" w:rsidRDefault="001B1789" w:rsidP="00D37B4D">
      <w:pPr>
        <w:ind w:firstLine="1701"/>
        <w:jc w:val="center"/>
      </w:pPr>
      <w:r>
        <w:t>по обращениям граждан, поступившим в администрацию</w:t>
      </w:r>
    </w:p>
    <w:p w:rsidR="001B1789" w:rsidRDefault="001B1789" w:rsidP="00D37B4D">
      <w:pPr>
        <w:ind w:firstLine="1701"/>
        <w:jc w:val="center"/>
      </w:pPr>
      <w:r>
        <w:t>городского округа город Выкса Нижегородской области</w:t>
      </w:r>
    </w:p>
    <w:p w:rsidR="001B1789" w:rsidRPr="008A71C4" w:rsidRDefault="001B1789" w:rsidP="00D37B4D">
      <w:pPr>
        <w:ind w:firstLine="1701"/>
        <w:jc w:val="center"/>
        <w:rPr>
          <w:b/>
        </w:rPr>
      </w:pPr>
      <w:r>
        <w:rPr>
          <w:b/>
        </w:rPr>
        <w:t>с 01.</w:t>
      </w:r>
      <w:r w:rsidR="00477189">
        <w:rPr>
          <w:b/>
        </w:rPr>
        <w:t>0</w:t>
      </w:r>
      <w:r w:rsidR="00706D5C">
        <w:rPr>
          <w:b/>
        </w:rPr>
        <w:t>7</w:t>
      </w:r>
      <w:r>
        <w:rPr>
          <w:b/>
        </w:rPr>
        <w:t>.20</w:t>
      </w:r>
      <w:r w:rsidR="00B5597C">
        <w:rPr>
          <w:b/>
        </w:rPr>
        <w:t>2</w:t>
      </w:r>
      <w:r w:rsidR="0025014F">
        <w:rPr>
          <w:b/>
        </w:rPr>
        <w:t>5</w:t>
      </w:r>
      <w:r>
        <w:rPr>
          <w:b/>
        </w:rPr>
        <w:t xml:space="preserve"> по </w:t>
      </w:r>
      <w:r w:rsidR="009F5769">
        <w:rPr>
          <w:b/>
        </w:rPr>
        <w:t>3</w:t>
      </w:r>
      <w:r w:rsidR="00706D5C">
        <w:rPr>
          <w:b/>
        </w:rPr>
        <w:t>0</w:t>
      </w:r>
      <w:r>
        <w:rPr>
          <w:b/>
        </w:rPr>
        <w:t>.</w:t>
      </w:r>
      <w:r w:rsidR="00477189">
        <w:rPr>
          <w:b/>
        </w:rPr>
        <w:t>0</w:t>
      </w:r>
      <w:r w:rsidR="00706D5C">
        <w:rPr>
          <w:b/>
        </w:rPr>
        <w:t>9</w:t>
      </w:r>
      <w:r>
        <w:rPr>
          <w:b/>
        </w:rPr>
        <w:t>.20</w:t>
      </w:r>
      <w:r w:rsidR="00B5597C">
        <w:rPr>
          <w:b/>
        </w:rPr>
        <w:t>2</w:t>
      </w:r>
      <w:r w:rsidR="0025014F">
        <w:rPr>
          <w:b/>
        </w:rPr>
        <w:t>5</w:t>
      </w:r>
    </w:p>
    <w:p w:rsidR="001B1789" w:rsidRDefault="001B1789" w:rsidP="001B1789">
      <w:pPr>
        <w:rPr>
          <w:b/>
          <w:sz w:val="22"/>
          <w:szCs w:val="22"/>
        </w:rPr>
      </w:pPr>
    </w:p>
    <w:p w:rsidR="001B1789" w:rsidRPr="00A110D2" w:rsidRDefault="001B1789" w:rsidP="00036700">
      <w:pPr>
        <w:ind w:right="-993"/>
        <w:jc w:val="both"/>
        <w:rPr>
          <w:color w:val="FF0000"/>
        </w:rPr>
      </w:pPr>
      <w:r>
        <w:rPr>
          <w:sz w:val="22"/>
          <w:szCs w:val="22"/>
        </w:rPr>
        <w:tab/>
      </w:r>
      <w:r w:rsidRPr="006146FE">
        <w:t xml:space="preserve">С </w:t>
      </w:r>
      <w:r w:rsidR="004C1CBD" w:rsidRPr="004C1CBD">
        <w:t>01.0</w:t>
      </w:r>
      <w:r w:rsidR="00706D5C">
        <w:t>7</w:t>
      </w:r>
      <w:r w:rsidR="004C1CBD" w:rsidRPr="004C1CBD">
        <w:t>.2025 по 30.0</w:t>
      </w:r>
      <w:r w:rsidR="00706D5C">
        <w:t>9</w:t>
      </w:r>
      <w:r w:rsidR="004C1CBD" w:rsidRPr="004C1CBD">
        <w:t>.2025</w:t>
      </w:r>
      <w:r w:rsidR="00A110D2">
        <w:rPr>
          <w:b/>
        </w:rPr>
        <w:t xml:space="preserve"> </w:t>
      </w:r>
      <w:r w:rsidR="004D0A4C">
        <w:t xml:space="preserve">года </w:t>
      </w:r>
      <w:r w:rsidRPr="006146FE">
        <w:t xml:space="preserve">в администрацию городского округа город Выкса </w:t>
      </w:r>
      <w:r w:rsidR="00B5597C" w:rsidRPr="006146FE">
        <w:t xml:space="preserve">Нижегородской области </w:t>
      </w:r>
      <w:r w:rsidRPr="006146FE">
        <w:t xml:space="preserve">поступило </w:t>
      </w:r>
      <w:r w:rsidR="004B5C4C" w:rsidRPr="004B5C4C">
        <w:t>874</w:t>
      </w:r>
      <w:r w:rsidR="004D0A4C" w:rsidRPr="004E1432">
        <w:t xml:space="preserve"> </w:t>
      </w:r>
      <w:r w:rsidRPr="004E1432">
        <w:t>обращени</w:t>
      </w:r>
      <w:r w:rsidR="004B5C4C">
        <w:t>я</w:t>
      </w:r>
      <w:r w:rsidR="00780239">
        <w:t xml:space="preserve"> </w:t>
      </w:r>
      <w:r w:rsidR="00335D33">
        <w:t xml:space="preserve">от </w:t>
      </w:r>
      <w:r w:rsidRPr="004E1432">
        <w:t>граждан (за отчетный период прошлого года</w:t>
      </w:r>
      <w:r w:rsidR="00B5597C" w:rsidRPr="004E1432">
        <w:t xml:space="preserve"> </w:t>
      </w:r>
      <w:r w:rsidR="00706D5C">
        <w:t>909</w:t>
      </w:r>
      <w:r w:rsidRPr="004E1432">
        <w:t xml:space="preserve">). </w:t>
      </w:r>
    </w:p>
    <w:p w:rsidR="00312A21" w:rsidRPr="00214FDA" w:rsidRDefault="00477189" w:rsidP="00214FDA">
      <w:pPr>
        <w:ind w:right="-993" w:firstLine="708"/>
        <w:jc w:val="both"/>
      </w:pPr>
      <w:r w:rsidRPr="00F07293">
        <w:t xml:space="preserve">По видам обращений: </w:t>
      </w:r>
      <w:r w:rsidRPr="00D46EFA">
        <w:t xml:space="preserve">заявлений – </w:t>
      </w:r>
      <w:r w:rsidR="004B5C4C" w:rsidRPr="004B5C4C">
        <w:t>873</w:t>
      </w:r>
      <w:r w:rsidRPr="004B5C4C">
        <w:t>,</w:t>
      </w:r>
      <w:r w:rsidRPr="00D46EFA">
        <w:t xml:space="preserve"> жалоб</w:t>
      </w:r>
      <w:r w:rsidRPr="00F07293">
        <w:t xml:space="preserve"> – </w:t>
      </w:r>
      <w:r w:rsidR="00214FDA">
        <w:t>1</w:t>
      </w:r>
      <w:r w:rsidRPr="00F07293">
        <w:t xml:space="preserve">, предложений </w:t>
      </w:r>
      <w:r w:rsidRPr="00066E09">
        <w:t xml:space="preserve">- </w:t>
      </w:r>
      <w:r w:rsidR="00214FDA">
        <w:t>0</w:t>
      </w:r>
      <w:r w:rsidRPr="00066E09">
        <w:t xml:space="preserve"> (коллективных – </w:t>
      </w:r>
      <w:r w:rsidR="003B427D" w:rsidRPr="00066E09">
        <w:t>1</w:t>
      </w:r>
      <w:r w:rsidR="00312A21">
        <w:t>8</w:t>
      </w:r>
      <w:r w:rsidRPr="00066E09">
        <w:t xml:space="preserve"> обращений, из них:</w:t>
      </w:r>
      <w:r w:rsidRPr="00066E09">
        <w:rPr>
          <w:color w:val="FF0000"/>
        </w:rPr>
        <w:t xml:space="preserve"> </w:t>
      </w:r>
      <w:r w:rsidR="00312A21">
        <w:t xml:space="preserve">замена сетей холодного водоснабжения; </w:t>
      </w:r>
      <w:r w:rsidR="00214FDA">
        <w:t xml:space="preserve">ремонт канализации; ремонт тротуаров; </w:t>
      </w:r>
      <w:r w:rsidR="00312A21">
        <w:t xml:space="preserve">озеленение; </w:t>
      </w:r>
      <w:r w:rsidR="00214FDA">
        <w:t>комплексное благоустройство; содержание контейнерных площадок; установка искусственной дорожной неровности; капитальный ремонт многоквартирных домов; признание аварийными многоквартирные дома и др.</w:t>
      </w:r>
    </w:p>
    <w:p w:rsidR="00ED2E0B" w:rsidRDefault="00ED2E0B" w:rsidP="00ED2E0B">
      <w:pPr>
        <w:ind w:right="-993" w:firstLine="708"/>
        <w:jc w:val="both"/>
      </w:pPr>
      <w:r w:rsidRPr="00ED2E0B">
        <w:t xml:space="preserve">По формам обращений преобладает электронное обращение, в форме электронного документа за отчетный период текущего года поступило </w:t>
      </w:r>
      <w:r w:rsidR="004B5C4C">
        <w:t>587</w:t>
      </w:r>
      <w:r w:rsidRPr="00ED2E0B">
        <w:t xml:space="preserve"> обращени</w:t>
      </w:r>
      <w:r>
        <w:t>й</w:t>
      </w:r>
      <w:r w:rsidRPr="00ED2E0B">
        <w:t xml:space="preserve">, в письменной форме – </w:t>
      </w:r>
      <w:r w:rsidR="004B5C4C">
        <w:t>287</w:t>
      </w:r>
      <w:r w:rsidRPr="00ED2E0B">
        <w:t>.</w:t>
      </w:r>
    </w:p>
    <w:p w:rsidR="00DD0CDB" w:rsidRPr="00B02211" w:rsidRDefault="0089000B" w:rsidP="006E38F5">
      <w:pPr>
        <w:ind w:right="-993" w:firstLine="708"/>
        <w:jc w:val="both"/>
      </w:pPr>
      <w:r>
        <w:t>211</w:t>
      </w:r>
      <w:r w:rsidR="006C0D80">
        <w:t xml:space="preserve"> обращени</w:t>
      </w:r>
      <w:r w:rsidR="006E38F5">
        <w:t>й</w:t>
      </w:r>
      <w:r w:rsidR="006C0D80">
        <w:t xml:space="preserve"> рассмотрены в срок до 5 дней, </w:t>
      </w:r>
      <w:r>
        <w:t>294</w:t>
      </w:r>
      <w:r w:rsidR="006C0D80">
        <w:t xml:space="preserve"> обращени</w:t>
      </w:r>
      <w:r w:rsidR="006E38F5">
        <w:t>я</w:t>
      </w:r>
      <w:r w:rsidR="006C0D80">
        <w:t xml:space="preserve"> рассмотрено в срок до 15 дней, </w:t>
      </w:r>
      <w:r>
        <w:t>369</w:t>
      </w:r>
      <w:r w:rsidR="006C0D80">
        <w:t xml:space="preserve"> обращений рассмотрено в срок до 30 дней.</w:t>
      </w:r>
      <w:r w:rsidR="00477189" w:rsidRPr="0025014F">
        <w:rPr>
          <w:highlight w:val="yellow"/>
        </w:rPr>
        <w:t xml:space="preserve"> </w:t>
      </w:r>
    </w:p>
    <w:p w:rsidR="00477189" w:rsidRPr="006146FE" w:rsidRDefault="00477189" w:rsidP="00477189">
      <w:pPr>
        <w:ind w:right="-993"/>
        <w:jc w:val="both"/>
      </w:pPr>
      <w:r w:rsidRPr="00B02211">
        <w:t xml:space="preserve">            За </w:t>
      </w:r>
      <w:r w:rsidR="00312A21">
        <w:t>третий</w:t>
      </w:r>
      <w:r w:rsidRPr="00B02211">
        <w:t xml:space="preserve"> квартал 202</w:t>
      </w:r>
      <w:r w:rsidR="0053123C" w:rsidRPr="00B02211">
        <w:t>5</w:t>
      </w:r>
      <w:r w:rsidRPr="00B02211">
        <w:t xml:space="preserve"> года: принято положительное решение по </w:t>
      </w:r>
      <w:r w:rsidR="00DD0CDB">
        <w:t>2</w:t>
      </w:r>
      <w:r w:rsidR="006E38F5">
        <w:t>87</w:t>
      </w:r>
      <w:r w:rsidRPr="00B02211">
        <w:t xml:space="preserve"> обращениям; даны разъяснения по </w:t>
      </w:r>
      <w:r w:rsidR="007440D1" w:rsidRPr="006E38F5">
        <w:t>5</w:t>
      </w:r>
      <w:r w:rsidR="006E38F5">
        <w:t>82</w:t>
      </w:r>
      <w:r w:rsidRPr="00B02211">
        <w:t xml:space="preserve"> обращениям; по </w:t>
      </w:r>
      <w:r w:rsidR="0089000B">
        <w:t>3</w:t>
      </w:r>
      <w:r w:rsidRPr="00B02211">
        <w:t xml:space="preserve"> обращени</w:t>
      </w:r>
      <w:r w:rsidR="007440D1" w:rsidRPr="00B02211">
        <w:t>ям</w:t>
      </w:r>
      <w:r w:rsidRPr="00B02211">
        <w:t xml:space="preserve"> не поддержано, направлено по компетенции </w:t>
      </w:r>
      <w:r w:rsidR="0089000B">
        <w:t>2</w:t>
      </w:r>
      <w:r w:rsidRPr="00B02211">
        <w:t xml:space="preserve"> обращени</w:t>
      </w:r>
      <w:r w:rsidR="00B911EB" w:rsidRPr="00B02211">
        <w:t>я</w:t>
      </w:r>
      <w:r w:rsidRPr="00B02211">
        <w:t>.</w:t>
      </w:r>
    </w:p>
    <w:p w:rsidR="00875F2E" w:rsidRDefault="00477189" w:rsidP="00477189">
      <w:pPr>
        <w:ind w:right="-993"/>
        <w:jc w:val="both"/>
      </w:pPr>
      <w:r w:rsidRPr="006146FE">
        <w:t xml:space="preserve">            </w:t>
      </w:r>
      <w:r w:rsidRPr="0053123C">
        <w:t xml:space="preserve">За вышеуказанный период от вышестоящих, надзорных и контрольных органов поступило – </w:t>
      </w:r>
      <w:r w:rsidR="0065590B">
        <w:t>44</w:t>
      </w:r>
      <w:r w:rsidRPr="0053123C">
        <w:t xml:space="preserve"> обращени</w:t>
      </w:r>
      <w:r w:rsidR="0065590B">
        <w:t>я</w:t>
      </w:r>
      <w:r w:rsidRPr="0053123C">
        <w:t xml:space="preserve"> из них</w:t>
      </w:r>
      <w:r w:rsidRPr="009778B5">
        <w:t>:</w:t>
      </w:r>
      <w:r w:rsidR="00A843FD" w:rsidRPr="00A843FD">
        <w:t xml:space="preserve"> </w:t>
      </w:r>
      <w:r w:rsidR="00875F2E" w:rsidRPr="00875F2E">
        <w:t xml:space="preserve">Управление Президента Российской Федерации по работе с обращениями граждан и организаций, </w:t>
      </w:r>
      <w:r w:rsidR="00875F2E">
        <w:t xml:space="preserve">Министерство просвещения Российской Федерации, Межрегиональное управление </w:t>
      </w:r>
      <w:proofErr w:type="spellStart"/>
      <w:r w:rsidR="00875F2E">
        <w:t>Росприроднадзора</w:t>
      </w:r>
      <w:proofErr w:type="spellEnd"/>
      <w:r w:rsidR="00875F2E">
        <w:t xml:space="preserve"> по Нижегородской области и Республике Мордовия, </w:t>
      </w:r>
      <w:r w:rsidR="00875F2E" w:rsidRPr="00875F2E">
        <w:t>Правительство Нижегородской области</w:t>
      </w:r>
      <w:r w:rsidR="00875F2E">
        <w:t>.</w:t>
      </w:r>
    </w:p>
    <w:p w:rsidR="008154C6" w:rsidRDefault="008154C6" w:rsidP="008154C6">
      <w:pPr>
        <w:tabs>
          <w:tab w:val="left" w:pos="709"/>
        </w:tabs>
        <w:ind w:right="-993"/>
        <w:jc w:val="both"/>
      </w:pPr>
      <w:r>
        <w:t xml:space="preserve">            По льготному составу авторов </w:t>
      </w:r>
      <w:r w:rsidRPr="00EA5CF2">
        <w:t xml:space="preserve">поступило </w:t>
      </w:r>
      <w:r w:rsidR="00981362" w:rsidRPr="00981362">
        <w:t>119</w:t>
      </w:r>
      <w:r w:rsidRPr="00906D0B">
        <w:t xml:space="preserve"> </w:t>
      </w:r>
      <w:r>
        <w:t>обращени</w:t>
      </w:r>
      <w:r w:rsidR="00981362">
        <w:t>й</w:t>
      </w:r>
      <w:bookmarkStart w:id="0" w:name="_GoBack"/>
      <w:bookmarkEnd w:id="0"/>
      <w:r>
        <w:t xml:space="preserve"> из них: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701"/>
        <w:gridCol w:w="1701"/>
      </w:tblGrid>
      <w:tr w:rsidR="008154C6" w:rsidTr="00C7267D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Default="008154C6" w:rsidP="00A75520">
            <w:pPr>
              <w:jc w:val="center"/>
            </w:pPr>
            <w:r>
              <w:rPr>
                <w:lang w:val="en-US"/>
              </w:rPr>
              <w:t xml:space="preserve">Наименование </w:t>
            </w:r>
            <w:r>
              <w:t>льготных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Default="008154C6" w:rsidP="00A75520">
            <w:pPr>
              <w:jc w:val="center"/>
              <w:rPr>
                <w:lang w:val="en-US"/>
              </w:rPr>
            </w:pPr>
            <w:r w:rsidRPr="00C62653">
              <w:t xml:space="preserve">Отчетный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Pr="004118CA" w:rsidRDefault="008154C6" w:rsidP="00A75520">
            <w:pPr>
              <w:jc w:val="center"/>
            </w:pPr>
            <w:r w:rsidRPr="00C62653">
              <w:t xml:space="preserve">Предыдущий период </w:t>
            </w:r>
          </w:p>
        </w:tc>
      </w:tr>
      <w:tr w:rsidR="00E2714E" w:rsidTr="00E2714E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Pr="00922C6E" w:rsidRDefault="00E2714E" w:rsidP="00E2714E">
            <w:pPr>
              <w:ind w:left="63"/>
            </w:pPr>
            <w:r>
              <w:t xml:space="preserve"> </w:t>
            </w:r>
            <w:r w:rsidRPr="00922C6E">
              <w:t>- дети-сироты и дети, оставшиеся без попечения родителей</w:t>
            </w:r>
          </w:p>
          <w:p w:rsidR="00E2714E" w:rsidRPr="00922C6E" w:rsidRDefault="00E2714E" w:rsidP="00E2714E">
            <w:r w:rsidRPr="00922C6E">
              <w:t xml:space="preserve">  - многодетная семья</w:t>
            </w:r>
          </w:p>
          <w:p w:rsidR="00E2714E" w:rsidRPr="00922C6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- опекун</w:t>
            </w:r>
          </w:p>
          <w:p w:rsidR="00E2714E" w:rsidRPr="00922C6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- инвалид</w:t>
            </w:r>
          </w:p>
          <w:p w:rsidR="00E2714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</w:t>
            </w:r>
            <w:r w:rsidRPr="00922C6E">
              <w:rPr>
                <w:rFonts w:ascii="Trebuchet MS" w:hAnsi="Trebuchet MS"/>
                <w:color w:val="222222"/>
                <w:sz w:val="20"/>
                <w:szCs w:val="20"/>
              </w:rPr>
              <w:t xml:space="preserve">- </w:t>
            </w:r>
            <w:r w:rsidRPr="00922C6E">
              <w:rPr>
                <w:color w:val="222222"/>
              </w:rPr>
              <w:t>одинокая мать/отец (неполная семья)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пенсионер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пострадавшие во время пожара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член семьи погибшего воина 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лицо без определенного места жительства</w:t>
            </w:r>
          </w:p>
          <w:p w:rsidR="00E2714E" w:rsidRPr="00FE11CA" w:rsidRDefault="00E2714E" w:rsidP="00667FF4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ветеран боевых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50" w:rsidRPr="00981362" w:rsidRDefault="00242850" w:rsidP="007657D9">
            <w:pPr>
              <w:jc w:val="center"/>
            </w:pPr>
            <w:r w:rsidRPr="00981362">
              <w:t>9</w:t>
            </w:r>
          </w:p>
          <w:p w:rsidR="00242850" w:rsidRPr="00981362" w:rsidRDefault="00981362" w:rsidP="00242850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30</w:t>
            </w:r>
          </w:p>
          <w:p w:rsidR="00242850" w:rsidRPr="00981362" w:rsidRDefault="00981362" w:rsidP="00981362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23</w:t>
            </w:r>
          </w:p>
          <w:p w:rsidR="00242850" w:rsidRPr="00981362" w:rsidRDefault="00981362" w:rsidP="00AA199E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8</w:t>
            </w:r>
          </w:p>
          <w:p w:rsidR="00242850" w:rsidRPr="00981362" w:rsidRDefault="00242850" w:rsidP="00242850">
            <w:pPr>
              <w:jc w:val="center"/>
            </w:pPr>
            <w:r w:rsidRPr="00981362">
              <w:t>2</w:t>
            </w:r>
          </w:p>
          <w:p w:rsidR="00242850" w:rsidRPr="00981362" w:rsidRDefault="00981362" w:rsidP="00981362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19</w:t>
            </w:r>
          </w:p>
          <w:p w:rsidR="00242850" w:rsidRPr="00981362" w:rsidRDefault="00981362" w:rsidP="00981362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0</w:t>
            </w:r>
          </w:p>
          <w:p w:rsidR="00242850" w:rsidRPr="00981362" w:rsidRDefault="00981362" w:rsidP="00981362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9</w:t>
            </w:r>
          </w:p>
          <w:p w:rsidR="00242850" w:rsidRPr="00981362" w:rsidRDefault="00981362" w:rsidP="00981362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0</w:t>
            </w:r>
          </w:p>
          <w:p w:rsidR="007657D9" w:rsidRPr="00981362" w:rsidRDefault="00242850" w:rsidP="00AA199E">
            <w:pPr>
              <w:jc w:val="center"/>
            </w:pPr>
            <w:r w:rsidRPr="00981362">
              <w:t>1</w:t>
            </w:r>
            <w:r w:rsidR="00AA199E" w:rsidRPr="00981362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50" w:rsidRDefault="00242850" w:rsidP="00242850">
            <w:pPr>
              <w:jc w:val="center"/>
            </w:pPr>
            <w:r>
              <w:t>15</w:t>
            </w:r>
          </w:p>
          <w:p w:rsidR="00242850" w:rsidRDefault="00242850" w:rsidP="00242850">
            <w:pPr>
              <w:jc w:val="center"/>
            </w:pPr>
            <w:r>
              <w:t>32</w:t>
            </w:r>
          </w:p>
          <w:p w:rsidR="00242850" w:rsidRDefault="00242850" w:rsidP="00242850">
            <w:pPr>
              <w:jc w:val="center"/>
            </w:pPr>
            <w:r>
              <w:t>7</w:t>
            </w:r>
          </w:p>
          <w:p w:rsidR="00242850" w:rsidRDefault="00242850" w:rsidP="00242850">
            <w:pPr>
              <w:jc w:val="center"/>
            </w:pPr>
            <w:r>
              <w:t>9</w:t>
            </w:r>
          </w:p>
          <w:p w:rsidR="00242850" w:rsidRDefault="00242850" w:rsidP="00242850">
            <w:pPr>
              <w:jc w:val="center"/>
            </w:pPr>
            <w:r>
              <w:t>1</w:t>
            </w:r>
          </w:p>
          <w:p w:rsidR="00242850" w:rsidRDefault="00242850" w:rsidP="00242850">
            <w:pPr>
              <w:jc w:val="center"/>
            </w:pPr>
            <w:r>
              <w:t>4</w:t>
            </w:r>
          </w:p>
          <w:p w:rsidR="00242850" w:rsidRDefault="00242850" w:rsidP="00242850">
            <w:pPr>
              <w:jc w:val="center"/>
            </w:pPr>
            <w:r>
              <w:t>2</w:t>
            </w:r>
          </w:p>
          <w:p w:rsidR="00242850" w:rsidRDefault="00242850" w:rsidP="00242850">
            <w:pPr>
              <w:jc w:val="center"/>
            </w:pPr>
            <w:r>
              <w:t>24</w:t>
            </w:r>
          </w:p>
          <w:p w:rsidR="00242850" w:rsidRDefault="00242850" w:rsidP="00242850">
            <w:pPr>
              <w:jc w:val="center"/>
            </w:pPr>
            <w:r>
              <w:t>0</w:t>
            </w:r>
          </w:p>
          <w:p w:rsidR="00E2714E" w:rsidRPr="00E2714E" w:rsidRDefault="00242850" w:rsidP="00242850">
            <w:pPr>
              <w:jc w:val="center"/>
            </w:pPr>
            <w:r>
              <w:t>6</w:t>
            </w:r>
          </w:p>
        </w:tc>
      </w:tr>
      <w:tr w:rsidR="00E2714E" w:rsidTr="00E2714E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Default="00E2714E" w:rsidP="00E271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4E" w:rsidRPr="00981362" w:rsidRDefault="00981362" w:rsidP="00E2714E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Pr="00E2714E" w:rsidRDefault="00D26A51" w:rsidP="00242850">
            <w:pPr>
              <w:jc w:val="center"/>
            </w:pPr>
            <w:r>
              <w:t>94</w:t>
            </w:r>
          </w:p>
        </w:tc>
      </w:tr>
    </w:tbl>
    <w:p w:rsidR="008154C6" w:rsidRDefault="008154C6" w:rsidP="00477189">
      <w:pPr>
        <w:ind w:right="-993"/>
        <w:jc w:val="both"/>
        <w:rPr>
          <w:color w:val="1D1D1D"/>
        </w:rPr>
      </w:pPr>
    </w:p>
    <w:p w:rsidR="0089585E" w:rsidRPr="00642D40" w:rsidRDefault="0089585E" w:rsidP="0089585E">
      <w:pPr>
        <w:ind w:right="-141" w:firstLine="708"/>
        <w:jc w:val="center"/>
      </w:pPr>
      <w:r w:rsidRPr="00DF29AE">
        <w:t>Тематика обращений</w:t>
      </w:r>
      <w:r w:rsidRPr="00642D40">
        <w:t xml:space="preserve"> </w:t>
      </w:r>
    </w:p>
    <w:p w:rsidR="0089585E" w:rsidRPr="00642D40" w:rsidRDefault="0089585E" w:rsidP="0089585E">
      <w:pPr>
        <w:ind w:right="-141"/>
        <w:jc w:val="both"/>
      </w:pPr>
      <w:r w:rsidRPr="00642D40">
        <w:t xml:space="preserve">  Обращения поступили по следующим вопросам: </w:t>
      </w:r>
    </w:p>
    <w:p w:rsidR="007437AA" w:rsidRPr="00D26A51" w:rsidRDefault="00BC25E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</w:t>
      </w:r>
      <w:r w:rsidRPr="00642D40">
        <w:rPr>
          <w:rFonts w:ascii="Trebuchet MS" w:hAnsi="Trebuchet MS"/>
          <w:sz w:val="20"/>
          <w:szCs w:val="20"/>
        </w:rPr>
        <w:t> </w:t>
      </w:r>
      <w:r w:rsidR="007437AA" w:rsidRPr="00642D40">
        <w:rPr>
          <w:sz w:val="20"/>
          <w:szCs w:val="20"/>
        </w:rPr>
        <w:t xml:space="preserve">Приобретение права собственности. Прекращение права собственности – </w:t>
      </w:r>
      <w:r w:rsidR="00CE250D" w:rsidRPr="00CE250D">
        <w:rPr>
          <w:sz w:val="20"/>
          <w:szCs w:val="20"/>
        </w:rPr>
        <w:t>3</w:t>
      </w:r>
      <w:r w:rsidR="00CE250D" w:rsidRPr="00D26A51">
        <w:rPr>
          <w:sz w:val="20"/>
          <w:szCs w:val="20"/>
        </w:rPr>
        <w:t>2</w:t>
      </w:r>
    </w:p>
    <w:p w:rsidR="007D20C8" w:rsidRPr="0055351C" w:rsidRDefault="007D20C8" w:rsidP="00961815">
      <w:pPr>
        <w:rPr>
          <w:sz w:val="20"/>
          <w:szCs w:val="20"/>
        </w:rPr>
      </w:pPr>
      <w:r w:rsidRPr="0055351C">
        <w:rPr>
          <w:sz w:val="20"/>
          <w:szCs w:val="20"/>
        </w:rPr>
        <w:t xml:space="preserve">- Получение и использование материнского капитала на региональном уровне - </w:t>
      </w:r>
      <w:r w:rsidR="004E1128">
        <w:rPr>
          <w:sz w:val="20"/>
          <w:szCs w:val="20"/>
        </w:rPr>
        <w:t>5</w:t>
      </w:r>
    </w:p>
    <w:p w:rsidR="007D20C8" w:rsidRPr="00CE250D" w:rsidRDefault="007D20C8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Капитальный ремонт общего имущества – </w:t>
      </w:r>
      <w:r w:rsidR="00650000">
        <w:rPr>
          <w:sz w:val="20"/>
          <w:szCs w:val="20"/>
        </w:rPr>
        <w:t>5</w:t>
      </w:r>
    </w:p>
    <w:p w:rsidR="00961815" w:rsidRPr="00CE250D" w:rsidRDefault="00961815" w:rsidP="00C7267D">
      <w:pPr>
        <w:ind w:right="-9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52B11">
        <w:rPr>
          <w:sz w:val="20"/>
          <w:szCs w:val="20"/>
        </w:rPr>
        <w:t xml:space="preserve">Нарушение правил парковки автотранспорта, в том числе на </w:t>
      </w:r>
      <w:proofErr w:type="spellStart"/>
      <w:r w:rsidRPr="00B52B11">
        <w:rPr>
          <w:sz w:val="20"/>
          <w:szCs w:val="20"/>
        </w:rPr>
        <w:t>внутридворовой</w:t>
      </w:r>
      <w:proofErr w:type="spellEnd"/>
      <w:r w:rsidRPr="00B52B11">
        <w:rPr>
          <w:sz w:val="20"/>
          <w:szCs w:val="20"/>
        </w:rPr>
        <w:t xml:space="preserve"> территории и вне организованных автостоянок</w:t>
      </w:r>
      <w:r>
        <w:rPr>
          <w:sz w:val="20"/>
          <w:szCs w:val="20"/>
        </w:rPr>
        <w:t xml:space="preserve"> – </w:t>
      </w:r>
      <w:r w:rsidR="00CE250D" w:rsidRPr="00CE250D">
        <w:rPr>
          <w:sz w:val="20"/>
          <w:szCs w:val="20"/>
        </w:rPr>
        <w:t>2</w:t>
      </w:r>
    </w:p>
    <w:p w:rsidR="00961815" w:rsidRPr="00D26A51" w:rsidRDefault="00961815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52B11">
        <w:rPr>
          <w:sz w:val="20"/>
          <w:szCs w:val="20"/>
        </w:rPr>
        <w:t>Использование лесов</w:t>
      </w:r>
      <w:r>
        <w:rPr>
          <w:sz w:val="20"/>
          <w:szCs w:val="20"/>
        </w:rPr>
        <w:t xml:space="preserve"> – </w:t>
      </w:r>
      <w:r w:rsidR="00CE250D" w:rsidRPr="00D26A51">
        <w:rPr>
          <w:sz w:val="20"/>
          <w:szCs w:val="20"/>
        </w:rPr>
        <w:t>7</w:t>
      </w:r>
    </w:p>
    <w:p w:rsidR="00241B05" w:rsidRPr="00D26A51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Многодетные семьи. Малоимущие семьи. Неполные семьи. Молодые семьи – </w:t>
      </w:r>
      <w:r w:rsidR="00C76695">
        <w:rPr>
          <w:sz w:val="20"/>
          <w:szCs w:val="20"/>
        </w:rPr>
        <w:t>25</w:t>
      </w:r>
    </w:p>
    <w:p w:rsidR="006744C5" w:rsidRPr="005C587C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 Градостроительство. А</w:t>
      </w:r>
      <w:r w:rsidR="00642D40" w:rsidRPr="00642D40">
        <w:rPr>
          <w:sz w:val="20"/>
          <w:szCs w:val="20"/>
        </w:rPr>
        <w:t xml:space="preserve">рхитектура и проектирование – </w:t>
      </w:r>
      <w:r w:rsidR="00C76695">
        <w:rPr>
          <w:sz w:val="20"/>
          <w:szCs w:val="20"/>
        </w:rPr>
        <w:t>5</w:t>
      </w:r>
    </w:p>
    <w:p w:rsidR="00241B05" w:rsidRPr="00642D40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</w:t>
      </w:r>
      <w:r w:rsidR="00642D40" w:rsidRPr="00642D40">
        <w:rPr>
          <w:sz w:val="20"/>
          <w:szCs w:val="20"/>
        </w:rPr>
        <w:t xml:space="preserve">Комплексное благоустройство – </w:t>
      </w:r>
      <w:r w:rsidR="005C587C">
        <w:rPr>
          <w:sz w:val="20"/>
          <w:szCs w:val="20"/>
        </w:rPr>
        <w:t>2</w:t>
      </w:r>
      <w:r w:rsidR="00C76695">
        <w:rPr>
          <w:sz w:val="20"/>
          <w:szCs w:val="20"/>
        </w:rPr>
        <w:t>8</w:t>
      </w:r>
    </w:p>
    <w:p w:rsidR="00E049C6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Уличное освещение – </w:t>
      </w:r>
      <w:r w:rsidR="00650000">
        <w:rPr>
          <w:sz w:val="20"/>
          <w:szCs w:val="20"/>
        </w:rPr>
        <w:t>8</w:t>
      </w:r>
      <w:r w:rsidR="00642D40" w:rsidRPr="00642D40">
        <w:rPr>
          <w:sz w:val="20"/>
          <w:szCs w:val="20"/>
        </w:rPr>
        <w:br/>
        <w:t xml:space="preserve">- Озеленение – </w:t>
      </w:r>
      <w:r w:rsidR="005C587C">
        <w:rPr>
          <w:sz w:val="20"/>
          <w:szCs w:val="20"/>
        </w:rPr>
        <w:t>94</w:t>
      </w:r>
    </w:p>
    <w:p w:rsidR="00D320BA" w:rsidRDefault="00D320BA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Обращение с твердыми коммунальными отходами – </w:t>
      </w:r>
      <w:r w:rsidR="00650000">
        <w:rPr>
          <w:sz w:val="20"/>
          <w:szCs w:val="20"/>
        </w:rPr>
        <w:t>7</w:t>
      </w:r>
    </w:p>
    <w:p w:rsidR="00D320BA" w:rsidRPr="00591E64" w:rsidRDefault="00D320BA" w:rsidP="00961815">
      <w:pPr>
        <w:rPr>
          <w:color w:val="FF0000"/>
          <w:sz w:val="20"/>
          <w:szCs w:val="20"/>
        </w:rPr>
      </w:pPr>
      <w:r>
        <w:rPr>
          <w:sz w:val="20"/>
          <w:szCs w:val="20"/>
        </w:rPr>
        <w:lastRenderedPageBreak/>
        <w:t xml:space="preserve">- Несанкционированная свалка мусора - </w:t>
      </w:r>
      <w:r w:rsidR="00650000">
        <w:rPr>
          <w:sz w:val="20"/>
          <w:szCs w:val="20"/>
        </w:rPr>
        <w:t>4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Благоустройство и ремонт подъездных дорог, в том числе тротуаров – </w:t>
      </w:r>
      <w:r w:rsidR="005C587C">
        <w:rPr>
          <w:sz w:val="20"/>
          <w:szCs w:val="20"/>
        </w:rPr>
        <w:t>1</w:t>
      </w:r>
      <w:r w:rsidR="00650000">
        <w:rPr>
          <w:sz w:val="20"/>
          <w:szCs w:val="20"/>
        </w:rPr>
        <w:t>9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Водоснабжение поселений – </w:t>
      </w:r>
      <w:r w:rsidR="00650000">
        <w:rPr>
          <w:sz w:val="20"/>
          <w:szCs w:val="20"/>
        </w:rPr>
        <w:t>5</w:t>
      </w:r>
    </w:p>
    <w:p w:rsidR="005C587C" w:rsidRPr="00D26A51" w:rsidRDefault="00642D40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</w:t>
      </w:r>
      <w:proofErr w:type="spellStart"/>
      <w:r w:rsidRPr="00642D40">
        <w:rPr>
          <w:sz w:val="20"/>
          <w:szCs w:val="20"/>
        </w:rPr>
        <w:t>Канализование</w:t>
      </w:r>
      <w:proofErr w:type="spellEnd"/>
      <w:r w:rsidRPr="00642D40">
        <w:rPr>
          <w:sz w:val="20"/>
          <w:szCs w:val="20"/>
        </w:rPr>
        <w:t xml:space="preserve"> поселений – </w:t>
      </w:r>
      <w:r w:rsidR="00650000">
        <w:rPr>
          <w:sz w:val="20"/>
          <w:szCs w:val="20"/>
        </w:rPr>
        <w:t>3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Транспортное обслуживание населения, пассажирские перевозки – </w:t>
      </w:r>
      <w:r w:rsidR="00650000">
        <w:rPr>
          <w:sz w:val="20"/>
          <w:szCs w:val="20"/>
        </w:rPr>
        <w:t>8</w:t>
      </w:r>
    </w:p>
    <w:p w:rsidR="00E049C6" w:rsidRDefault="00E049C6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Дорожные знаки и дорожная разметка </w:t>
      </w:r>
      <w:r w:rsidR="00DE42E5" w:rsidRPr="00C11BBC">
        <w:rPr>
          <w:sz w:val="20"/>
          <w:szCs w:val="20"/>
        </w:rPr>
        <w:t>–</w:t>
      </w:r>
      <w:r w:rsidRPr="00C11BBC">
        <w:rPr>
          <w:sz w:val="20"/>
          <w:szCs w:val="20"/>
        </w:rPr>
        <w:t xml:space="preserve"> </w:t>
      </w:r>
      <w:r w:rsidR="005C587C">
        <w:rPr>
          <w:sz w:val="20"/>
          <w:szCs w:val="20"/>
        </w:rPr>
        <w:t>5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Предоставление жилья по договору социального найма (ДСН) – </w:t>
      </w:r>
      <w:r w:rsidR="005C587C">
        <w:rPr>
          <w:sz w:val="20"/>
          <w:szCs w:val="20"/>
        </w:rPr>
        <w:t>4</w:t>
      </w:r>
    </w:p>
    <w:p w:rsidR="00DE42E5" w:rsidRDefault="00DE42E5" w:rsidP="00C7267D">
      <w:pPr>
        <w:ind w:right="-991"/>
        <w:jc w:val="both"/>
        <w:rPr>
          <w:sz w:val="20"/>
          <w:szCs w:val="20"/>
        </w:rPr>
      </w:pPr>
      <w:r w:rsidRPr="00C11BBC">
        <w:rPr>
          <w:sz w:val="20"/>
          <w:szCs w:val="20"/>
        </w:rPr>
        <w:t xml:space="preserve">- Переселение из подвалов, бараков, коммуналок, общежитий, аварийных домов, ветхого жилья, санитарно-защитной зоны – </w:t>
      </w:r>
      <w:r w:rsidR="005C587C">
        <w:rPr>
          <w:sz w:val="20"/>
          <w:szCs w:val="20"/>
        </w:rPr>
        <w:t>2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Обмен жилых помещений. Оформление договора социального найма (найма) жилого помещения – </w:t>
      </w:r>
      <w:r w:rsidR="00B34E6A">
        <w:rPr>
          <w:sz w:val="20"/>
          <w:szCs w:val="20"/>
        </w:rPr>
        <w:t>4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Обследование жилого фонда на предмет пригодности для проживания (ветхое и аварийное жилье) – </w:t>
      </w:r>
      <w:r w:rsidR="005C587C">
        <w:rPr>
          <w:sz w:val="20"/>
          <w:szCs w:val="20"/>
        </w:rPr>
        <w:t>3</w:t>
      </w:r>
    </w:p>
    <w:p w:rsidR="00DE42E5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Обеспечение жильем детей-сирот и детей, оставшихся без попечения родителей – </w:t>
      </w:r>
      <w:r w:rsidR="005C587C">
        <w:rPr>
          <w:sz w:val="20"/>
          <w:szCs w:val="20"/>
        </w:rPr>
        <w:t>9</w:t>
      </w:r>
    </w:p>
    <w:p w:rsidR="00DE42E5" w:rsidRDefault="00DE42E5" w:rsidP="00C7267D">
      <w:pPr>
        <w:ind w:right="-991"/>
        <w:jc w:val="both"/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Эксплуатация и ремонт частного жилищного фонда (приватизированные жилые помещения в многоквартирных домах, индивидуальные жилые дома) – </w:t>
      </w:r>
      <w:r w:rsidR="005C587C">
        <w:rPr>
          <w:bCs/>
          <w:sz w:val="20"/>
          <w:szCs w:val="20"/>
        </w:rPr>
        <w:t>3</w:t>
      </w:r>
    </w:p>
    <w:p w:rsidR="00DE42E5" w:rsidRPr="00C11BBC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Перебои в водоснабжении – </w:t>
      </w:r>
      <w:r w:rsidR="005C587C">
        <w:rPr>
          <w:bCs/>
          <w:sz w:val="20"/>
          <w:szCs w:val="20"/>
        </w:rPr>
        <w:t>4</w:t>
      </w:r>
    </w:p>
    <w:p w:rsidR="00DE42E5" w:rsidRPr="00C11BBC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Перебои в водоотведении и </w:t>
      </w:r>
      <w:proofErr w:type="spellStart"/>
      <w:r w:rsidRPr="00C11BBC">
        <w:rPr>
          <w:bCs/>
          <w:sz w:val="20"/>
          <w:szCs w:val="20"/>
        </w:rPr>
        <w:t>канализовании</w:t>
      </w:r>
      <w:proofErr w:type="spellEnd"/>
      <w:r w:rsidRPr="00C11BBC">
        <w:rPr>
          <w:bCs/>
          <w:sz w:val="20"/>
          <w:szCs w:val="20"/>
        </w:rPr>
        <w:t xml:space="preserve"> – </w:t>
      </w:r>
      <w:r w:rsidR="00346BD3">
        <w:rPr>
          <w:bCs/>
          <w:sz w:val="20"/>
          <w:szCs w:val="20"/>
        </w:rPr>
        <w:t>7</w:t>
      </w:r>
    </w:p>
    <w:p w:rsidR="00DE42E5" w:rsidRPr="00C11BBC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Ремонт и эксплуатация ливневой канализации – </w:t>
      </w:r>
      <w:r w:rsidR="005C587C">
        <w:rPr>
          <w:bCs/>
          <w:sz w:val="20"/>
          <w:szCs w:val="20"/>
        </w:rPr>
        <w:t>3</w:t>
      </w:r>
    </w:p>
    <w:p w:rsidR="00DE42E5" w:rsidRPr="00C11BBC" w:rsidRDefault="00DE42E5" w:rsidP="00C7267D">
      <w:pPr>
        <w:ind w:right="-991"/>
        <w:jc w:val="both"/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>- Подключение индивидуальных жилых домов к централизованным сетям водо-, тепло – газо-, электроснабжения и водоотведения</w:t>
      </w:r>
      <w:r w:rsidR="00192C5B" w:rsidRPr="00C11BBC">
        <w:rPr>
          <w:bCs/>
          <w:sz w:val="20"/>
          <w:szCs w:val="20"/>
        </w:rPr>
        <w:t xml:space="preserve"> – </w:t>
      </w:r>
      <w:r w:rsidR="005C587C">
        <w:rPr>
          <w:bCs/>
          <w:sz w:val="20"/>
          <w:szCs w:val="20"/>
        </w:rPr>
        <w:t>2</w:t>
      </w:r>
    </w:p>
    <w:p w:rsidR="00DE42E5" w:rsidRPr="00981362" w:rsidRDefault="00DE42E5" w:rsidP="00961815">
      <w:pPr>
        <w:rPr>
          <w:bCs/>
          <w:sz w:val="20"/>
          <w:szCs w:val="20"/>
          <w:lang w:val="en-US"/>
        </w:rPr>
      </w:pPr>
      <w:r w:rsidRPr="00C11BBC">
        <w:rPr>
          <w:bCs/>
          <w:sz w:val="20"/>
          <w:szCs w:val="20"/>
        </w:rPr>
        <w:t>- Обращение с твердыми коммунальными отходами</w:t>
      </w:r>
      <w:r w:rsidR="00192C5B" w:rsidRPr="00C11BBC">
        <w:rPr>
          <w:bCs/>
          <w:sz w:val="20"/>
          <w:szCs w:val="20"/>
        </w:rPr>
        <w:t xml:space="preserve"> – </w:t>
      </w:r>
      <w:r w:rsidR="00346BD3">
        <w:rPr>
          <w:bCs/>
          <w:sz w:val="20"/>
          <w:szCs w:val="20"/>
        </w:rPr>
        <w:t>12</w:t>
      </w:r>
    </w:p>
    <w:p w:rsidR="0089585E" w:rsidRPr="00B17CAC" w:rsidRDefault="00DE42E5" w:rsidP="00C7267D">
      <w:pPr>
        <w:ind w:right="-991"/>
        <w:jc w:val="both"/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 w:rsidR="005C587C">
        <w:rPr>
          <w:bCs/>
          <w:sz w:val="20"/>
          <w:szCs w:val="20"/>
        </w:rPr>
        <w:t>6</w:t>
      </w:r>
      <w:r w:rsidR="00B17CAC">
        <w:rPr>
          <w:bCs/>
          <w:sz w:val="20"/>
          <w:szCs w:val="20"/>
        </w:rPr>
        <w:t xml:space="preserve"> </w:t>
      </w:r>
      <w:r w:rsidR="00C11BBC">
        <w:rPr>
          <w:sz w:val="20"/>
          <w:szCs w:val="20"/>
        </w:rPr>
        <w:t xml:space="preserve">и </w:t>
      </w:r>
      <w:r w:rsidR="0089585E" w:rsidRPr="00C11BBC">
        <w:rPr>
          <w:sz w:val="20"/>
          <w:szCs w:val="20"/>
        </w:rPr>
        <w:t>др.</w:t>
      </w:r>
    </w:p>
    <w:p w:rsidR="00902F2B" w:rsidRPr="00C11BBC" w:rsidRDefault="00902F2B" w:rsidP="00961815">
      <w:pPr>
        <w:rPr>
          <w:sz w:val="20"/>
          <w:szCs w:val="20"/>
        </w:rPr>
      </w:pPr>
    </w:p>
    <w:p w:rsidR="001B1789" w:rsidRPr="00D31B0D" w:rsidRDefault="001B1789" w:rsidP="00036700">
      <w:pPr>
        <w:ind w:right="-991" w:firstLine="708"/>
        <w:jc w:val="both"/>
      </w:pPr>
      <w:r w:rsidRPr="00D31B0D">
        <w:t>В части работы с устными обращениями за</w:t>
      </w:r>
      <w:r w:rsidR="00C1763E" w:rsidRPr="00D31B0D">
        <w:t xml:space="preserve"> </w:t>
      </w:r>
      <w:r w:rsidR="00312A21">
        <w:t>3</w:t>
      </w:r>
      <w:r w:rsidRPr="00D31B0D">
        <w:t xml:space="preserve"> квартал </w:t>
      </w:r>
      <w:r w:rsidR="00236E3A">
        <w:t>202</w:t>
      </w:r>
      <w:r w:rsidR="0025014F">
        <w:t>5</w:t>
      </w:r>
      <w:r w:rsidR="00236E3A">
        <w:t xml:space="preserve"> года </w:t>
      </w:r>
      <w:r w:rsidRPr="00D31B0D">
        <w:t>организовано и проведено:</w:t>
      </w:r>
    </w:p>
    <w:p w:rsidR="00312A21" w:rsidRPr="00591E64" w:rsidRDefault="00125DFE" w:rsidP="00125DFE">
      <w:pPr>
        <w:ind w:right="-991" w:firstLine="708"/>
        <w:jc w:val="both"/>
      </w:pPr>
      <w:r>
        <w:t xml:space="preserve">4 </w:t>
      </w:r>
      <w:r w:rsidR="00914CE1" w:rsidRPr="00591E64">
        <w:t>личных прием</w:t>
      </w:r>
      <w:r>
        <w:t>а</w:t>
      </w:r>
      <w:r w:rsidR="00914CE1" w:rsidRPr="00591E64">
        <w:t xml:space="preserve"> граждан главой местного самоуправления</w:t>
      </w:r>
      <w:r w:rsidR="00DE318E">
        <w:t xml:space="preserve"> городского округа город Выкса</w:t>
      </w:r>
      <w:r w:rsidR="00914CE1" w:rsidRPr="00591E64">
        <w:t xml:space="preserve"> и заместителями главы администрации городского округа город Выкса Нижегородской области (</w:t>
      </w:r>
      <w:r w:rsidR="00914CE1" w:rsidRPr="0065073A">
        <w:t xml:space="preserve">принято </w:t>
      </w:r>
      <w:r>
        <w:t>18</w:t>
      </w:r>
      <w:r w:rsidR="00914CE1" w:rsidRPr="00591E64">
        <w:t xml:space="preserve"> обращени</w:t>
      </w:r>
      <w:r w:rsidR="00C36F00">
        <w:t>й</w:t>
      </w:r>
      <w:r w:rsidR="00C76695">
        <w:t>).</w:t>
      </w:r>
    </w:p>
    <w:p w:rsidR="00312A21" w:rsidRDefault="001B1789" w:rsidP="00D77FC5">
      <w:pPr>
        <w:ind w:right="-991" w:firstLine="708"/>
        <w:jc w:val="both"/>
      </w:pPr>
      <w:r w:rsidRPr="00591E64">
        <w:t xml:space="preserve">За отчетный период поступило </w:t>
      </w:r>
      <w:r w:rsidR="00312A21">
        <w:t>6</w:t>
      </w:r>
      <w:r w:rsidR="00FC479C" w:rsidRPr="00591E64">
        <w:t xml:space="preserve"> </w:t>
      </w:r>
      <w:r w:rsidR="00FB7DC2" w:rsidRPr="00591E64">
        <w:t>обращений</w:t>
      </w:r>
      <w:r w:rsidRPr="00591E64">
        <w:t xml:space="preserve"> граждан на еженедельную телефонную линию по вопросам организации работы жилищно-коммунального хозяйства городского округа город Выкса</w:t>
      </w:r>
      <w:r w:rsidR="00D320BA">
        <w:t xml:space="preserve"> (принято 8 вопросов)</w:t>
      </w:r>
      <w:r w:rsidRPr="00591E64">
        <w:t>.</w:t>
      </w:r>
    </w:p>
    <w:p w:rsidR="00D77FC5" w:rsidRDefault="00914CE1" w:rsidP="00226D32">
      <w:pPr>
        <w:ind w:right="-991" w:firstLine="708"/>
        <w:jc w:val="both"/>
      </w:pPr>
      <w:r w:rsidRPr="00D31B0D">
        <w:t xml:space="preserve">За </w:t>
      </w:r>
      <w:r w:rsidR="00312A21">
        <w:t>3</w:t>
      </w:r>
      <w:r w:rsidRPr="00D31B0D">
        <w:t xml:space="preserve"> квартал поступило </w:t>
      </w:r>
      <w:r w:rsidR="00BC284B" w:rsidRPr="00D53F94">
        <w:t>32</w:t>
      </w:r>
      <w:r w:rsidR="00D53F94" w:rsidRPr="00D53F94">
        <w:t>4</w:t>
      </w:r>
      <w:r w:rsidRPr="00D31B0D">
        <w:t xml:space="preserve"> сообщени</w:t>
      </w:r>
      <w:r w:rsidR="00D53F94">
        <w:t>я</w:t>
      </w:r>
      <w:r w:rsidR="00D31B0D">
        <w:t xml:space="preserve"> </w:t>
      </w:r>
      <w:r w:rsidRPr="00D31B0D">
        <w:t>от граждан через «Единое окно цифровой об</w:t>
      </w:r>
      <w:r w:rsidR="00BA7A29">
        <w:t xml:space="preserve">ратной связи» портала </w:t>
      </w:r>
      <w:proofErr w:type="spellStart"/>
      <w:r w:rsidR="00BA7A29">
        <w:t>госуслуг</w:t>
      </w:r>
      <w:proofErr w:type="spellEnd"/>
      <w:r w:rsidR="00BA7A29">
        <w:t>.</w:t>
      </w:r>
    </w:p>
    <w:p w:rsidR="00F43264" w:rsidRDefault="00F43264" w:rsidP="00F43264">
      <w:pPr>
        <w:ind w:right="-991" w:firstLine="708"/>
        <w:jc w:val="both"/>
      </w:pPr>
      <w:r w:rsidRPr="00907686">
        <w:t xml:space="preserve">За </w:t>
      </w:r>
      <w:r w:rsidR="00312A21">
        <w:t>3</w:t>
      </w:r>
      <w:r w:rsidRPr="00907686">
        <w:t xml:space="preserve"> квартал 20</w:t>
      </w:r>
      <w:r>
        <w:t>2</w:t>
      </w:r>
      <w:r w:rsidR="0025014F">
        <w:t>5</w:t>
      </w:r>
      <w:r w:rsidRPr="00907686">
        <w:t xml:space="preserve"> года обращений граждан и юридических лиц в адрес администрации городского округа город Выкса</w:t>
      </w:r>
      <w:r>
        <w:t xml:space="preserve"> Нижегородской области</w:t>
      </w:r>
      <w:r w:rsidRPr="00907686">
        <w:t>, на предмет наличия информации о фактах коррупционных проявлений со стороны муниципальных служащих и работников администрации городского округа город Выкса, не являющихся муниципальными служащими не имеется.</w:t>
      </w:r>
    </w:p>
    <w:p w:rsidR="00C4246E" w:rsidRPr="00E20EB7" w:rsidRDefault="001B1789" w:rsidP="00DE318E">
      <w:pPr>
        <w:ind w:right="-991" w:firstLine="708"/>
        <w:jc w:val="both"/>
      </w:pPr>
      <w:r>
        <w:t>В соответствии с законодательством РФ сроки рассмотрения обращений граждан за данный период не нарушены.</w:t>
      </w:r>
    </w:p>
    <w:sectPr w:rsidR="00C4246E" w:rsidRPr="00E20EB7" w:rsidSect="00036700">
      <w:pgSz w:w="11906" w:h="16838"/>
      <w:pgMar w:top="1134" w:right="184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2B71"/>
    <w:multiLevelType w:val="hybridMultilevel"/>
    <w:tmpl w:val="A7CE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89"/>
    <w:rsid w:val="00022E53"/>
    <w:rsid w:val="00036700"/>
    <w:rsid w:val="00053D71"/>
    <w:rsid w:val="000661CF"/>
    <w:rsid w:val="00066E09"/>
    <w:rsid w:val="00076851"/>
    <w:rsid w:val="00081568"/>
    <w:rsid w:val="00093005"/>
    <w:rsid w:val="00095050"/>
    <w:rsid w:val="000C4EA7"/>
    <w:rsid w:val="000D1BD9"/>
    <w:rsid w:val="000D3764"/>
    <w:rsid w:val="00100DFF"/>
    <w:rsid w:val="001038D9"/>
    <w:rsid w:val="001179C3"/>
    <w:rsid w:val="00123661"/>
    <w:rsid w:val="00124B44"/>
    <w:rsid w:val="00125DFE"/>
    <w:rsid w:val="00140F28"/>
    <w:rsid w:val="0015260B"/>
    <w:rsid w:val="00174366"/>
    <w:rsid w:val="00174D1B"/>
    <w:rsid w:val="00176D73"/>
    <w:rsid w:val="001808A4"/>
    <w:rsid w:val="00184F6E"/>
    <w:rsid w:val="00186CDD"/>
    <w:rsid w:val="0019187D"/>
    <w:rsid w:val="00192C5B"/>
    <w:rsid w:val="001B030E"/>
    <w:rsid w:val="001B1789"/>
    <w:rsid w:val="001C3BD1"/>
    <w:rsid w:val="001C4A8B"/>
    <w:rsid w:val="001D4262"/>
    <w:rsid w:val="001E7566"/>
    <w:rsid w:val="001F3711"/>
    <w:rsid w:val="00200EF1"/>
    <w:rsid w:val="00204663"/>
    <w:rsid w:val="00214FDA"/>
    <w:rsid w:val="002266E4"/>
    <w:rsid w:val="00226D32"/>
    <w:rsid w:val="00236E3A"/>
    <w:rsid w:val="00241B05"/>
    <w:rsid w:val="00242850"/>
    <w:rsid w:val="0025014F"/>
    <w:rsid w:val="002538E7"/>
    <w:rsid w:val="00263FD1"/>
    <w:rsid w:val="00275FB9"/>
    <w:rsid w:val="002771B7"/>
    <w:rsid w:val="002834EE"/>
    <w:rsid w:val="00287DFD"/>
    <w:rsid w:val="00297B65"/>
    <w:rsid w:val="002C7ADC"/>
    <w:rsid w:val="002E6F84"/>
    <w:rsid w:val="00312A21"/>
    <w:rsid w:val="00335D33"/>
    <w:rsid w:val="00341E80"/>
    <w:rsid w:val="00346BD3"/>
    <w:rsid w:val="00356118"/>
    <w:rsid w:val="00367086"/>
    <w:rsid w:val="00373386"/>
    <w:rsid w:val="003744DB"/>
    <w:rsid w:val="00377583"/>
    <w:rsid w:val="00381854"/>
    <w:rsid w:val="003940C3"/>
    <w:rsid w:val="00397343"/>
    <w:rsid w:val="003A6D8C"/>
    <w:rsid w:val="003B3A71"/>
    <w:rsid w:val="003B427D"/>
    <w:rsid w:val="003C2065"/>
    <w:rsid w:val="003C211C"/>
    <w:rsid w:val="003C27CC"/>
    <w:rsid w:val="003C29D4"/>
    <w:rsid w:val="003D6A8E"/>
    <w:rsid w:val="003E54A3"/>
    <w:rsid w:val="003F0F85"/>
    <w:rsid w:val="003F3224"/>
    <w:rsid w:val="003F428F"/>
    <w:rsid w:val="003F68FA"/>
    <w:rsid w:val="004037FB"/>
    <w:rsid w:val="0041440D"/>
    <w:rsid w:val="00422A09"/>
    <w:rsid w:val="00426987"/>
    <w:rsid w:val="004416D5"/>
    <w:rsid w:val="004420B0"/>
    <w:rsid w:val="00454230"/>
    <w:rsid w:val="00477189"/>
    <w:rsid w:val="004B3E26"/>
    <w:rsid w:val="004B5C4C"/>
    <w:rsid w:val="004B5EB7"/>
    <w:rsid w:val="004C1CBD"/>
    <w:rsid w:val="004D0A4C"/>
    <w:rsid w:val="004D23FD"/>
    <w:rsid w:val="004D66AD"/>
    <w:rsid w:val="004E1128"/>
    <w:rsid w:val="004E1432"/>
    <w:rsid w:val="004E4D9A"/>
    <w:rsid w:val="00504B52"/>
    <w:rsid w:val="0051136E"/>
    <w:rsid w:val="00521290"/>
    <w:rsid w:val="00526940"/>
    <w:rsid w:val="0053123C"/>
    <w:rsid w:val="005341B6"/>
    <w:rsid w:val="00541E3E"/>
    <w:rsid w:val="00557C25"/>
    <w:rsid w:val="00572DB7"/>
    <w:rsid w:val="00577321"/>
    <w:rsid w:val="00581419"/>
    <w:rsid w:val="0058195A"/>
    <w:rsid w:val="00591E64"/>
    <w:rsid w:val="00596AAD"/>
    <w:rsid w:val="0059712D"/>
    <w:rsid w:val="005A7867"/>
    <w:rsid w:val="005C587C"/>
    <w:rsid w:val="005E1DBD"/>
    <w:rsid w:val="005F0948"/>
    <w:rsid w:val="00613452"/>
    <w:rsid w:val="006146FE"/>
    <w:rsid w:val="006223D0"/>
    <w:rsid w:val="0063154D"/>
    <w:rsid w:val="0063371A"/>
    <w:rsid w:val="00642D40"/>
    <w:rsid w:val="006471CA"/>
    <w:rsid w:val="00650000"/>
    <w:rsid w:val="0065073A"/>
    <w:rsid w:val="0065590B"/>
    <w:rsid w:val="00661B83"/>
    <w:rsid w:val="00666D52"/>
    <w:rsid w:val="00667FF4"/>
    <w:rsid w:val="006744C5"/>
    <w:rsid w:val="006842CF"/>
    <w:rsid w:val="00695EDB"/>
    <w:rsid w:val="006A2DC3"/>
    <w:rsid w:val="006A78A6"/>
    <w:rsid w:val="006C0D80"/>
    <w:rsid w:val="006C1AD6"/>
    <w:rsid w:val="006C796A"/>
    <w:rsid w:val="006E372B"/>
    <w:rsid w:val="006E38F5"/>
    <w:rsid w:val="006F5D61"/>
    <w:rsid w:val="00701F2A"/>
    <w:rsid w:val="007057AE"/>
    <w:rsid w:val="00706D5C"/>
    <w:rsid w:val="007152F4"/>
    <w:rsid w:val="00723F58"/>
    <w:rsid w:val="0073094D"/>
    <w:rsid w:val="007437AA"/>
    <w:rsid w:val="007440D1"/>
    <w:rsid w:val="00750B19"/>
    <w:rsid w:val="007657D9"/>
    <w:rsid w:val="00766CC5"/>
    <w:rsid w:val="00771625"/>
    <w:rsid w:val="0077415C"/>
    <w:rsid w:val="007776BE"/>
    <w:rsid w:val="00780239"/>
    <w:rsid w:val="00781F2C"/>
    <w:rsid w:val="0078673B"/>
    <w:rsid w:val="007A2CEA"/>
    <w:rsid w:val="007A4996"/>
    <w:rsid w:val="007A4FCC"/>
    <w:rsid w:val="007A7C85"/>
    <w:rsid w:val="007C3519"/>
    <w:rsid w:val="007D20C8"/>
    <w:rsid w:val="007D4DE1"/>
    <w:rsid w:val="007D5B65"/>
    <w:rsid w:val="007F01F4"/>
    <w:rsid w:val="007F0BB4"/>
    <w:rsid w:val="007F2788"/>
    <w:rsid w:val="008154C6"/>
    <w:rsid w:val="00820AC3"/>
    <w:rsid w:val="008367A4"/>
    <w:rsid w:val="00854269"/>
    <w:rsid w:val="00857F52"/>
    <w:rsid w:val="00875686"/>
    <w:rsid w:val="00875F2E"/>
    <w:rsid w:val="0089000B"/>
    <w:rsid w:val="008927FD"/>
    <w:rsid w:val="0089585E"/>
    <w:rsid w:val="008A5E4A"/>
    <w:rsid w:val="008A71C4"/>
    <w:rsid w:val="008C3FF3"/>
    <w:rsid w:val="00902F2B"/>
    <w:rsid w:val="00906D0B"/>
    <w:rsid w:val="00914CE1"/>
    <w:rsid w:val="00916F3C"/>
    <w:rsid w:val="00922C6E"/>
    <w:rsid w:val="009239EE"/>
    <w:rsid w:val="009274D4"/>
    <w:rsid w:val="00950AFB"/>
    <w:rsid w:val="00960066"/>
    <w:rsid w:val="00961815"/>
    <w:rsid w:val="00966C7B"/>
    <w:rsid w:val="009757D4"/>
    <w:rsid w:val="009778B5"/>
    <w:rsid w:val="00981362"/>
    <w:rsid w:val="00986A5C"/>
    <w:rsid w:val="009870EA"/>
    <w:rsid w:val="00996DB3"/>
    <w:rsid w:val="009A0FD8"/>
    <w:rsid w:val="009A32F4"/>
    <w:rsid w:val="009B2625"/>
    <w:rsid w:val="009C2B1A"/>
    <w:rsid w:val="009C3CCF"/>
    <w:rsid w:val="009D1525"/>
    <w:rsid w:val="009D2A61"/>
    <w:rsid w:val="009F1F6C"/>
    <w:rsid w:val="009F5769"/>
    <w:rsid w:val="009F6F71"/>
    <w:rsid w:val="00A026AF"/>
    <w:rsid w:val="00A110D2"/>
    <w:rsid w:val="00A5262A"/>
    <w:rsid w:val="00A547D3"/>
    <w:rsid w:val="00A635ED"/>
    <w:rsid w:val="00A728AB"/>
    <w:rsid w:val="00A76E2A"/>
    <w:rsid w:val="00A77BB1"/>
    <w:rsid w:val="00A77E7F"/>
    <w:rsid w:val="00A83F54"/>
    <w:rsid w:val="00A843FD"/>
    <w:rsid w:val="00A95D07"/>
    <w:rsid w:val="00AA17A8"/>
    <w:rsid w:val="00AA18F6"/>
    <w:rsid w:val="00AA199E"/>
    <w:rsid w:val="00AC13C2"/>
    <w:rsid w:val="00AC5C70"/>
    <w:rsid w:val="00AD29B0"/>
    <w:rsid w:val="00AD3E01"/>
    <w:rsid w:val="00B02211"/>
    <w:rsid w:val="00B03330"/>
    <w:rsid w:val="00B11781"/>
    <w:rsid w:val="00B11A1E"/>
    <w:rsid w:val="00B14E62"/>
    <w:rsid w:val="00B16999"/>
    <w:rsid w:val="00B17CAC"/>
    <w:rsid w:val="00B3320B"/>
    <w:rsid w:val="00B34E6A"/>
    <w:rsid w:val="00B37528"/>
    <w:rsid w:val="00B51CA9"/>
    <w:rsid w:val="00B5597C"/>
    <w:rsid w:val="00B63B85"/>
    <w:rsid w:val="00B835F2"/>
    <w:rsid w:val="00B911EB"/>
    <w:rsid w:val="00BA44EB"/>
    <w:rsid w:val="00BA7A29"/>
    <w:rsid w:val="00BB1F58"/>
    <w:rsid w:val="00BB6E72"/>
    <w:rsid w:val="00BC25E6"/>
    <w:rsid w:val="00BC284B"/>
    <w:rsid w:val="00BC2C63"/>
    <w:rsid w:val="00BC3772"/>
    <w:rsid w:val="00BC722B"/>
    <w:rsid w:val="00C01C97"/>
    <w:rsid w:val="00C11BBC"/>
    <w:rsid w:val="00C131D9"/>
    <w:rsid w:val="00C1763E"/>
    <w:rsid w:val="00C35C17"/>
    <w:rsid w:val="00C36F00"/>
    <w:rsid w:val="00C41A26"/>
    <w:rsid w:val="00C4246E"/>
    <w:rsid w:val="00C46451"/>
    <w:rsid w:val="00C5054D"/>
    <w:rsid w:val="00C5402E"/>
    <w:rsid w:val="00C57C75"/>
    <w:rsid w:val="00C7267D"/>
    <w:rsid w:val="00C73521"/>
    <w:rsid w:val="00C76695"/>
    <w:rsid w:val="00C81FE7"/>
    <w:rsid w:val="00CA3A4A"/>
    <w:rsid w:val="00CC08BF"/>
    <w:rsid w:val="00CC41FE"/>
    <w:rsid w:val="00CC46F3"/>
    <w:rsid w:val="00CD0C73"/>
    <w:rsid w:val="00CD577C"/>
    <w:rsid w:val="00CD5FF6"/>
    <w:rsid w:val="00CE250D"/>
    <w:rsid w:val="00D05752"/>
    <w:rsid w:val="00D11F89"/>
    <w:rsid w:val="00D250D0"/>
    <w:rsid w:val="00D266C2"/>
    <w:rsid w:val="00D26A51"/>
    <w:rsid w:val="00D27117"/>
    <w:rsid w:val="00D31680"/>
    <w:rsid w:val="00D31B0D"/>
    <w:rsid w:val="00D320BA"/>
    <w:rsid w:val="00D37B4D"/>
    <w:rsid w:val="00D43A4F"/>
    <w:rsid w:val="00D46EFA"/>
    <w:rsid w:val="00D51967"/>
    <w:rsid w:val="00D51F06"/>
    <w:rsid w:val="00D53F94"/>
    <w:rsid w:val="00D54446"/>
    <w:rsid w:val="00D754B9"/>
    <w:rsid w:val="00D77FC5"/>
    <w:rsid w:val="00D8055C"/>
    <w:rsid w:val="00D80C17"/>
    <w:rsid w:val="00D833E3"/>
    <w:rsid w:val="00D87551"/>
    <w:rsid w:val="00D912C4"/>
    <w:rsid w:val="00D9292D"/>
    <w:rsid w:val="00D93EBA"/>
    <w:rsid w:val="00D94ED1"/>
    <w:rsid w:val="00DB3D61"/>
    <w:rsid w:val="00DB4F20"/>
    <w:rsid w:val="00DC02DA"/>
    <w:rsid w:val="00DC09E6"/>
    <w:rsid w:val="00DC4D9E"/>
    <w:rsid w:val="00DD0CDB"/>
    <w:rsid w:val="00DD4CFB"/>
    <w:rsid w:val="00DD7311"/>
    <w:rsid w:val="00DE03EE"/>
    <w:rsid w:val="00DE318E"/>
    <w:rsid w:val="00DE42E5"/>
    <w:rsid w:val="00DE6662"/>
    <w:rsid w:val="00DF29AE"/>
    <w:rsid w:val="00E0360B"/>
    <w:rsid w:val="00E03953"/>
    <w:rsid w:val="00E049C6"/>
    <w:rsid w:val="00E16AF9"/>
    <w:rsid w:val="00E2001A"/>
    <w:rsid w:val="00E2033B"/>
    <w:rsid w:val="00E20EB7"/>
    <w:rsid w:val="00E264AA"/>
    <w:rsid w:val="00E2714E"/>
    <w:rsid w:val="00E33CB5"/>
    <w:rsid w:val="00E3700F"/>
    <w:rsid w:val="00E40266"/>
    <w:rsid w:val="00E41376"/>
    <w:rsid w:val="00E41760"/>
    <w:rsid w:val="00E61773"/>
    <w:rsid w:val="00E65EAA"/>
    <w:rsid w:val="00E729E1"/>
    <w:rsid w:val="00E84AB5"/>
    <w:rsid w:val="00E86E64"/>
    <w:rsid w:val="00EA0599"/>
    <w:rsid w:val="00EA4B28"/>
    <w:rsid w:val="00EA5CF2"/>
    <w:rsid w:val="00EC04E0"/>
    <w:rsid w:val="00ED2E0B"/>
    <w:rsid w:val="00F07293"/>
    <w:rsid w:val="00F16B85"/>
    <w:rsid w:val="00F244EC"/>
    <w:rsid w:val="00F405D0"/>
    <w:rsid w:val="00F410B4"/>
    <w:rsid w:val="00F43264"/>
    <w:rsid w:val="00F8431A"/>
    <w:rsid w:val="00F95235"/>
    <w:rsid w:val="00FA6D3D"/>
    <w:rsid w:val="00FA79F2"/>
    <w:rsid w:val="00FB483C"/>
    <w:rsid w:val="00FB7DC2"/>
    <w:rsid w:val="00FC07A5"/>
    <w:rsid w:val="00FC479C"/>
    <w:rsid w:val="00FD3131"/>
    <w:rsid w:val="00FE11CA"/>
    <w:rsid w:val="00FF610A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8573"/>
  <w15:chartTrackingRefBased/>
  <w15:docId w15:val="{E5AACFC3-3F67-40AF-A50C-CC45D35B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B1789"/>
  </w:style>
  <w:style w:type="paragraph" w:styleId="a3">
    <w:name w:val="Balloon Text"/>
    <w:basedOn w:val="a"/>
    <w:link w:val="a4"/>
    <w:uiPriority w:val="99"/>
    <w:semiHidden/>
    <w:unhideWhenUsed/>
    <w:rsid w:val="006223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3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431A"/>
    <w:pPr>
      <w:ind w:left="720"/>
      <w:contextualSpacing/>
    </w:pPr>
  </w:style>
  <w:style w:type="character" w:customStyle="1" w:styleId="extended-textfull">
    <w:name w:val="extended-text__full"/>
    <w:basedOn w:val="a0"/>
    <w:rsid w:val="0003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Наталья Александровна</dc:creator>
  <cp:keywords/>
  <dc:description/>
  <cp:lastModifiedBy>Астафьева Екатерина Сергеевна</cp:lastModifiedBy>
  <cp:revision>345</cp:revision>
  <cp:lastPrinted>2025-09-29T06:49:00Z</cp:lastPrinted>
  <dcterms:created xsi:type="dcterms:W3CDTF">2018-10-31T12:39:00Z</dcterms:created>
  <dcterms:modified xsi:type="dcterms:W3CDTF">2026-01-20T07:37:00Z</dcterms:modified>
</cp:coreProperties>
</file>